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361" w:rsidRPr="004321A0" w:rsidRDefault="00496361" w:rsidP="00496361">
      <w:pPr>
        <w:ind w:right="-1" w:firstLine="720"/>
        <w:jc w:val="right"/>
        <w:rPr>
          <w:rFonts w:eastAsia="Times New Roman"/>
          <w:sz w:val="24"/>
          <w:szCs w:val="24"/>
          <w:lang w:eastAsia="ru-RU"/>
        </w:rPr>
      </w:pPr>
      <w:r w:rsidRPr="004321A0">
        <w:rPr>
          <w:sz w:val="24"/>
          <w:szCs w:val="24"/>
        </w:rPr>
        <w:t>Утвержден</w:t>
      </w:r>
      <w:r>
        <w:rPr>
          <w:sz w:val="24"/>
          <w:szCs w:val="24"/>
        </w:rPr>
        <w:t>а</w:t>
      </w:r>
    </w:p>
    <w:p w:rsidR="00496361" w:rsidRPr="004321A0" w:rsidRDefault="00496361" w:rsidP="00496361">
      <w:pPr>
        <w:ind w:right="-1" w:firstLine="720"/>
        <w:jc w:val="right"/>
        <w:rPr>
          <w:sz w:val="24"/>
          <w:szCs w:val="24"/>
        </w:rPr>
      </w:pPr>
      <w:r w:rsidRPr="004321A0">
        <w:rPr>
          <w:sz w:val="24"/>
          <w:szCs w:val="24"/>
        </w:rPr>
        <w:t>академическим советом образовательной программы бакалавриата</w:t>
      </w:r>
    </w:p>
    <w:p w:rsidR="00496361" w:rsidRPr="004321A0" w:rsidRDefault="00496361" w:rsidP="00496361">
      <w:pPr>
        <w:ind w:right="-1" w:firstLine="720"/>
        <w:jc w:val="right"/>
        <w:rPr>
          <w:sz w:val="24"/>
          <w:szCs w:val="24"/>
        </w:rPr>
      </w:pPr>
      <w:r w:rsidRPr="004321A0">
        <w:rPr>
          <w:bCs/>
          <w:color w:val="000000"/>
          <w:sz w:val="24"/>
          <w:szCs w:val="24"/>
        </w:rPr>
        <w:t xml:space="preserve">по </w:t>
      </w:r>
      <w:r w:rsidRPr="004321A0">
        <w:rPr>
          <w:sz w:val="24"/>
          <w:szCs w:val="24"/>
        </w:rPr>
        <w:t xml:space="preserve">направлению подготовки </w:t>
      </w:r>
      <w:r w:rsidRPr="004321A0">
        <w:rPr>
          <w:iCs/>
          <w:sz w:val="24"/>
          <w:szCs w:val="24"/>
        </w:rPr>
        <w:t xml:space="preserve">40.03.01 </w:t>
      </w:r>
      <w:r w:rsidRPr="004321A0">
        <w:rPr>
          <w:sz w:val="24"/>
          <w:szCs w:val="24"/>
        </w:rPr>
        <w:t>«Юриспруденция»</w:t>
      </w:r>
    </w:p>
    <w:p w:rsidR="00496361" w:rsidRDefault="001810E7" w:rsidP="00496361">
      <w:pPr>
        <w:ind w:right="-1" w:firstLine="720"/>
        <w:jc w:val="right"/>
        <w:rPr>
          <w:sz w:val="24"/>
          <w:szCs w:val="24"/>
        </w:rPr>
      </w:pPr>
      <w:r>
        <w:rPr>
          <w:sz w:val="24"/>
          <w:szCs w:val="24"/>
        </w:rPr>
        <w:t>«26» августа 2021</w:t>
      </w:r>
      <w:r w:rsidR="00496361" w:rsidRPr="007A25AA">
        <w:rPr>
          <w:sz w:val="24"/>
          <w:szCs w:val="24"/>
        </w:rPr>
        <w:t xml:space="preserve"> г., протокол № 1</w:t>
      </w:r>
    </w:p>
    <w:p w:rsidR="00496361" w:rsidRDefault="00496361" w:rsidP="00496361">
      <w:pPr>
        <w:jc w:val="center"/>
        <w:rPr>
          <w:b/>
          <w:bCs/>
          <w:sz w:val="24"/>
          <w:szCs w:val="24"/>
        </w:rPr>
      </w:pPr>
    </w:p>
    <w:p w:rsidR="001810E7" w:rsidRDefault="001810E7" w:rsidP="00496361">
      <w:pPr>
        <w:jc w:val="center"/>
        <w:rPr>
          <w:b/>
          <w:bCs/>
          <w:sz w:val="24"/>
          <w:szCs w:val="24"/>
        </w:rPr>
      </w:pPr>
    </w:p>
    <w:p w:rsidR="00496361" w:rsidRDefault="00496361" w:rsidP="00496361">
      <w:pPr>
        <w:jc w:val="center"/>
      </w:pPr>
      <w:r>
        <w:rPr>
          <w:b/>
          <w:bCs/>
          <w:sz w:val="24"/>
          <w:szCs w:val="24"/>
        </w:rPr>
        <w:t xml:space="preserve">Программа государственного итогового </w:t>
      </w:r>
      <w:r w:rsidR="009E1400">
        <w:rPr>
          <w:b/>
          <w:bCs/>
          <w:sz w:val="24"/>
          <w:szCs w:val="24"/>
        </w:rPr>
        <w:t xml:space="preserve">междисциплинарного </w:t>
      </w:r>
      <w:r>
        <w:rPr>
          <w:b/>
          <w:bCs/>
          <w:sz w:val="24"/>
          <w:szCs w:val="24"/>
        </w:rPr>
        <w:t>экзамена по направлению подготовки «Юриспруденция»</w:t>
      </w:r>
    </w:p>
    <w:p w:rsidR="00496361" w:rsidRDefault="00496361" w:rsidP="00496361">
      <w:pPr>
        <w:jc w:val="center"/>
      </w:pPr>
      <w:r>
        <w:rPr>
          <w:b/>
          <w:bCs/>
          <w:sz w:val="24"/>
          <w:szCs w:val="24"/>
        </w:rPr>
        <w:t>Образовательная программа «Юриспруденция: частное право»</w:t>
      </w:r>
    </w:p>
    <w:p w:rsidR="008D508B" w:rsidRDefault="008D508B">
      <w:pPr>
        <w:jc w:val="center"/>
        <w:rPr>
          <w:b/>
          <w:sz w:val="24"/>
          <w:szCs w:val="24"/>
        </w:rPr>
      </w:pPr>
    </w:p>
    <w:p w:rsidR="008D508B" w:rsidRDefault="008D508B">
      <w:pPr>
        <w:jc w:val="center"/>
      </w:pPr>
      <w:r>
        <w:rPr>
          <w:b/>
          <w:sz w:val="24"/>
          <w:szCs w:val="24"/>
        </w:rPr>
        <w:t>1. Общие положения</w:t>
      </w:r>
    </w:p>
    <w:p w:rsidR="008D508B" w:rsidRDefault="008D508B">
      <w:pPr>
        <w:ind w:firstLine="708"/>
        <w:jc w:val="both"/>
      </w:pPr>
      <w:r>
        <w:rPr>
          <w:sz w:val="24"/>
          <w:szCs w:val="24"/>
        </w:rPr>
        <w:t xml:space="preserve">Настоящая программа предназначена для подготовки студентов образовательной программы бакалавриата «Юриспруденция: частное право» к сдаче итогового </w:t>
      </w:r>
      <w:r w:rsidR="009E1400">
        <w:rPr>
          <w:sz w:val="24"/>
          <w:szCs w:val="24"/>
        </w:rPr>
        <w:t xml:space="preserve">междисциплинарного </w:t>
      </w:r>
      <w:r>
        <w:rPr>
          <w:sz w:val="24"/>
          <w:szCs w:val="24"/>
        </w:rPr>
        <w:t xml:space="preserve">государственного экзамена </w:t>
      </w:r>
      <w:r>
        <w:rPr>
          <w:iCs/>
          <w:sz w:val="24"/>
          <w:szCs w:val="24"/>
        </w:rPr>
        <w:t>(далее – И</w:t>
      </w:r>
      <w:r w:rsidR="009E1400">
        <w:rPr>
          <w:iCs/>
          <w:sz w:val="24"/>
          <w:szCs w:val="24"/>
        </w:rPr>
        <w:t>М</w:t>
      </w:r>
      <w:r>
        <w:rPr>
          <w:iCs/>
          <w:sz w:val="24"/>
          <w:szCs w:val="24"/>
        </w:rPr>
        <w:t>ГЭ)</w:t>
      </w:r>
      <w:r>
        <w:rPr>
          <w:color w:val="FF0000"/>
          <w:sz w:val="24"/>
          <w:szCs w:val="24"/>
        </w:rPr>
        <w:t xml:space="preserve"> </w:t>
      </w:r>
      <w:r>
        <w:rPr>
          <w:sz w:val="24"/>
          <w:szCs w:val="24"/>
        </w:rPr>
        <w:t xml:space="preserve">по </w:t>
      </w:r>
      <w:r w:rsidR="00FC27EB">
        <w:rPr>
          <w:iCs/>
          <w:sz w:val="24"/>
          <w:szCs w:val="24"/>
        </w:rPr>
        <w:t>направлению</w:t>
      </w:r>
      <w:r w:rsidR="00FC27EB" w:rsidRPr="00FC27EB">
        <w:rPr>
          <w:iCs/>
          <w:sz w:val="24"/>
          <w:szCs w:val="24"/>
        </w:rPr>
        <w:t xml:space="preserve"> </w:t>
      </w:r>
      <w:r>
        <w:rPr>
          <w:iCs/>
          <w:sz w:val="24"/>
          <w:szCs w:val="24"/>
        </w:rPr>
        <w:t xml:space="preserve">40.03.01 «Юриспруденция» </w:t>
      </w:r>
      <w:r>
        <w:rPr>
          <w:sz w:val="24"/>
          <w:szCs w:val="24"/>
        </w:rPr>
        <w:t>на факультете права Национального исследовательского университета «Высшая школа экономики».</w:t>
      </w:r>
    </w:p>
    <w:p w:rsidR="008D508B" w:rsidRDefault="008D508B">
      <w:pPr>
        <w:ind w:firstLine="708"/>
        <w:jc w:val="both"/>
      </w:pPr>
      <w:r>
        <w:rPr>
          <w:sz w:val="24"/>
          <w:szCs w:val="24"/>
        </w:rPr>
        <w:t xml:space="preserve">Цель программы состоит в определении квалификационных требований, предъявляемых к выпускникам бакалавриата </w:t>
      </w:r>
      <w:r>
        <w:rPr>
          <w:bCs/>
          <w:color w:val="000000"/>
          <w:spacing w:val="-3"/>
          <w:sz w:val="24"/>
          <w:szCs w:val="24"/>
        </w:rPr>
        <w:t xml:space="preserve">по </w:t>
      </w:r>
      <w:r>
        <w:rPr>
          <w:sz w:val="24"/>
          <w:szCs w:val="24"/>
        </w:rPr>
        <w:t xml:space="preserve">направлению </w:t>
      </w:r>
      <w:r>
        <w:rPr>
          <w:iCs/>
          <w:sz w:val="24"/>
          <w:szCs w:val="24"/>
        </w:rPr>
        <w:t xml:space="preserve">40.03.01 </w:t>
      </w:r>
      <w:r>
        <w:rPr>
          <w:sz w:val="24"/>
          <w:szCs w:val="24"/>
        </w:rPr>
        <w:t>«Юриспруденция», которые подлежат оцениванию на И</w:t>
      </w:r>
      <w:r w:rsidR="009E1400">
        <w:rPr>
          <w:sz w:val="24"/>
          <w:szCs w:val="24"/>
        </w:rPr>
        <w:t>М</w:t>
      </w:r>
      <w:r>
        <w:rPr>
          <w:sz w:val="24"/>
          <w:szCs w:val="24"/>
        </w:rPr>
        <w:t xml:space="preserve">ГЭ. Данные требования </w:t>
      </w:r>
      <w:r>
        <w:rPr>
          <w:iCs/>
          <w:sz w:val="24"/>
          <w:szCs w:val="24"/>
        </w:rPr>
        <w:t xml:space="preserve">конкретизируются с учетом особенностей сдаваемых дисциплин в соответствующих разделах программы </w:t>
      </w:r>
      <w:r>
        <w:rPr>
          <w:sz w:val="24"/>
          <w:szCs w:val="24"/>
        </w:rPr>
        <w:t>И</w:t>
      </w:r>
      <w:r w:rsidR="009E1400">
        <w:rPr>
          <w:sz w:val="24"/>
          <w:szCs w:val="24"/>
        </w:rPr>
        <w:t>М</w:t>
      </w:r>
      <w:r>
        <w:rPr>
          <w:sz w:val="24"/>
          <w:szCs w:val="24"/>
        </w:rPr>
        <w:t>ГЭ</w:t>
      </w:r>
      <w:r>
        <w:rPr>
          <w:iCs/>
          <w:sz w:val="24"/>
          <w:szCs w:val="24"/>
        </w:rPr>
        <w:t>.</w:t>
      </w:r>
    </w:p>
    <w:p w:rsidR="008D508B" w:rsidRDefault="008D508B">
      <w:pPr>
        <w:ind w:firstLine="708"/>
        <w:jc w:val="both"/>
        <w:rPr>
          <w:iCs/>
          <w:sz w:val="24"/>
          <w:szCs w:val="24"/>
        </w:rPr>
      </w:pPr>
    </w:p>
    <w:p w:rsidR="008D508B" w:rsidRDefault="008D508B">
      <w:pPr>
        <w:jc w:val="both"/>
        <w:rPr>
          <w:iCs/>
          <w:sz w:val="24"/>
          <w:szCs w:val="24"/>
        </w:rPr>
      </w:pPr>
      <w:r w:rsidRPr="00613982">
        <w:rPr>
          <w:sz w:val="24"/>
          <w:szCs w:val="24"/>
        </w:rPr>
        <w:t>И</w:t>
      </w:r>
      <w:r w:rsidR="00613982" w:rsidRPr="00613982">
        <w:rPr>
          <w:sz w:val="24"/>
          <w:szCs w:val="24"/>
        </w:rPr>
        <w:t>М</w:t>
      </w:r>
      <w:r w:rsidRPr="00613982">
        <w:rPr>
          <w:sz w:val="24"/>
          <w:szCs w:val="24"/>
        </w:rPr>
        <w:t>ГЭ</w:t>
      </w:r>
      <w:r>
        <w:rPr>
          <w:sz w:val="24"/>
          <w:szCs w:val="24"/>
        </w:rPr>
        <w:t xml:space="preserve"> </w:t>
      </w:r>
      <w:r>
        <w:rPr>
          <w:iCs/>
          <w:sz w:val="24"/>
          <w:szCs w:val="24"/>
        </w:rPr>
        <w:t xml:space="preserve">состоит из </w:t>
      </w:r>
      <w:r w:rsidR="008A6B21">
        <w:rPr>
          <w:iCs/>
          <w:sz w:val="24"/>
          <w:szCs w:val="24"/>
        </w:rPr>
        <w:t>трех</w:t>
      </w:r>
      <w:r>
        <w:rPr>
          <w:iCs/>
          <w:sz w:val="24"/>
          <w:szCs w:val="24"/>
        </w:rPr>
        <w:t xml:space="preserve"> часте</w:t>
      </w:r>
      <w:r w:rsidR="008A6B21">
        <w:rPr>
          <w:iCs/>
          <w:sz w:val="24"/>
          <w:szCs w:val="24"/>
        </w:rPr>
        <w:t>й</w:t>
      </w:r>
      <w:r>
        <w:rPr>
          <w:iCs/>
          <w:sz w:val="24"/>
          <w:szCs w:val="24"/>
        </w:rPr>
        <w:t>:</w:t>
      </w:r>
    </w:p>
    <w:p w:rsidR="008A6B21" w:rsidRPr="008A6B21" w:rsidRDefault="008A6B21" w:rsidP="008A6B21">
      <w:pPr>
        <w:suppressAutoHyphens w:val="0"/>
        <w:ind w:firstLine="709"/>
        <w:jc w:val="both"/>
        <w:rPr>
          <w:rFonts w:ascii="Times" w:eastAsia="Times New Roman" w:hAnsi="Times"/>
          <w:sz w:val="24"/>
          <w:szCs w:val="24"/>
          <w:lang w:eastAsia="ru-RU"/>
        </w:rPr>
      </w:pPr>
      <w:r w:rsidRPr="008A6B21">
        <w:rPr>
          <w:rFonts w:eastAsia="Times New Roman"/>
          <w:i/>
          <w:iCs/>
          <w:color w:val="000000"/>
          <w:sz w:val="24"/>
          <w:szCs w:val="24"/>
          <w:lang w:eastAsia="ru-RU"/>
        </w:rPr>
        <w:t>Первая часть</w:t>
      </w:r>
      <w:r w:rsidRPr="008A6B21">
        <w:rPr>
          <w:rFonts w:eastAsia="Times New Roman"/>
          <w:color w:val="000000"/>
          <w:sz w:val="24"/>
          <w:szCs w:val="24"/>
          <w:lang w:eastAsia="ru-RU"/>
        </w:rPr>
        <w:t xml:space="preserve"> – </w:t>
      </w:r>
      <w:r w:rsidRPr="008A6B21">
        <w:rPr>
          <w:rFonts w:eastAsia="Times New Roman"/>
          <w:b/>
          <w:color w:val="000000"/>
          <w:sz w:val="24"/>
          <w:szCs w:val="24"/>
          <w:lang w:eastAsia="ru-RU"/>
        </w:rPr>
        <w:t>решение 2 юридических казусов (задач);</w:t>
      </w:r>
    </w:p>
    <w:p w:rsidR="008A6B21" w:rsidRPr="008A6B21" w:rsidRDefault="008A6B21" w:rsidP="008A6B21">
      <w:pPr>
        <w:suppressAutoHyphens w:val="0"/>
        <w:ind w:firstLine="709"/>
        <w:jc w:val="both"/>
        <w:rPr>
          <w:rFonts w:ascii="Times" w:eastAsia="Times New Roman" w:hAnsi="Times"/>
          <w:sz w:val="24"/>
          <w:szCs w:val="24"/>
          <w:lang w:eastAsia="ru-RU"/>
        </w:rPr>
      </w:pPr>
      <w:r w:rsidRPr="008A6B21">
        <w:rPr>
          <w:rFonts w:eastAsia="Times New Roman"/>
          <w:i/>
          <w:iCs/>
          <w:color w:val="000000"/>
          <w:sz w:val="24"/>
          <w:szCs w:val="24"/>
          <w:lang w:eastAsia="ru-RU"/>
        </w:rPr>
        <w:t xml:space="preserve">Вторая часть </w:t>
      </w:r>
      <w:r w:rsidRPr="008A6B21">
        <w:rPr>
          <w:rFonts w:eastAsia="Times New Roman"/>
          <w:color w:val="000000"/>
          <w:sz w:val="24"/>
          <w:szCs w:val="24"/>
          <w:lang w:eastAsia="ru-RU"/>
        </w:rPr>
        <w:t xml:space="preserve">– </w:t>
      </w:r>
      <w:r w:rsidRPr="008A6B21">
        <w:rPr>
          <w:rFonts w:eastAsia="Times New Roman"/>
          <w:b/>
          <w:color w:val="000000"/>
          <w:sz w:val="24"/>
          <w:szCs w:val="24"/>
          <w:lang w:eastAsia="ru-RU"/>
        </w:rPr>
        <w:t>ответы на вопросы по теории государства и права;</w:t>
      </w:r>
    </w:p>
    <w:p w:rsidR="008A6B21" w:rsidRPr="00FC27EB" w:rsidRDefault="008A6B21" w:rsidP="008A6B21">
      <w:pPr>
        <w:suppressAutoHyphens w:val="0"/>
        <w:ind w:firstLine="709"/>
        <w:jc w:val="both"/>
        <w:rPr>
          <w:rFonts w:ascii="Times" w:eastAsia="Times New Roman" w:hAnsi="Times"/>
          <w:sz w:val="24"/>
          <w:szCs w:val="24"/>
          <w:lang w:eastAsia="ru-RU"/>
        </w:rPr>
      </w:pPr>
      <w:r w:rsidRPr="008A6B21">
        <w:rPr>
          <w:rFonts w:eastAsia="Times New Roman"/>
          <w:i/>
          <w:iCs/>
          <w:color w:val="000000"/>
          <w:sz w:val="24"/>
          <w:szCs w:val="24"/>
          <w:lang w:eastAsia="ru-RU"/>
        </w:rPr>
        <w:t xml:space="preserve">Третья часть </w:t>
      </w:r>
      <w:r w:rsidRPr="008A6B21">
        <w:rPr>
          <w:rFonts w:eastAsia="Times New Roman"/>
          <w:color w:val="000000"/>
          <w:sz w:val="24"/>
          <w:szCs w:val="24"/>
          <w:lang w:eastAsia="ru-RU"/>
        </w:rPr>
        <w:t xml:space="preserve">– </w:t>
      </w:r>
      <w:r w:rsidRPr="008A6B21">
        <w:rPr>
          <w:b/>
          <w:sz w:val="24"/>
          <w:szCs w:val="24"/>
        </w:rPr>
        <w:t>ответы на вопросы/задания по гражданскому праву (3 теоретических вопроса)</w:t>
      </w:r>
      <w:r w:rsidR="00FC27EB" w:rsidRPr="00FC27EB">
        <w:rPr>
          <w:b/>
          <w:sz w:val="24"/>
          <w:szCs w:val="24"/>
        </w:rPr>
        <w:t>;</w:t>
      </w:r>
    </w:p>
    <w:p w:rsidR="008A6B21" w:rsidRPr="008A6B21" w:rsidRDefault="008A6B21" w:rsidP="008A6B21">
      <w:pPr>
        <w:suppressAutoHyphens w:val="0"/>
        <w:rPr>
          <w:rFonts w:eastAsia="Times New Roman"/>
          <w:sz w:val="24"/>
          <w:szCs w:val="24"/>
          <w:lang w:eastAsia="ru-RU"/>
        </w:rPr>
      </w:pPr>
      <w:r>
        <w:rPr>
          <w:rFonts w:eastAsia="Times New Roman"/>
          <w:sz w:val="24"/>
          <w:szCs w:val="24"/>
          <w:lang w:eastAsia="ru-RU"/>
        </w:rPr>
        <w:t>Первая и вторая части проводятся в письменной форме, третья часть – в устной форме.</w:t>
      </w:r>
    </w:p>
    <w:p w:rsidR="008D508B" w:rsidRPr="00496361" w:rsidRDefault="008D508B">
      <w:pPr>
        <w:jc w:val="both"/>
        <w:rPr>
          <w:b/>
          <w:sz w:val="18"/>
        </w:rPr>
      </w:pPr>
    </w:p>
    <w:p w:rsidR="00D202AB" w:rsidRPr="00D202AB" w:rsidRDefault="00D202AB" w:rsidP="00D202AB">
      <w:pPr>
        <w:suppressAutoHyphens w:val="0"/>
        <w:ind w:firstLine="720"/>
        <w:jc w:val="both"/>
        <w:rPr>
          <w:rFonts w:ascii="Times" w:eastAsia="Times New Roman" w:hAnsi="Times"/>
          <w:lang w:eastAsia="ru-RU"/>
        </w:rPr>
      </w:pPr>
      <w:r w:rsidRPr="00D202AB">
        <w:rPr>
          <w:rFonts w:eastAsia="Times New Roman"/>
          <w:color w:val="000000"/>
          <w:sz w:val="24"/>
          <w:szCs w:val="24"/>
          <w:lang w:eastAsia="ru-RU"/>
        </w:rPr>
        <w:t xml:space="preserve">Оценки за </w:t>
      </w:r>
      <w:r w:rsidRPr="00D202AB">
        <w:rPr>
          <w:rFonts w:eastAsia="Times New Roman"/>
          <w:i/>
          <w:iCs/>
          <w:color w:val="000000"/>
          <w:sz w:val="24"/>
          <w:szCs w:val="24"/>
          <w:lang w:eastAsia="ru-RU"/>
        </w:rPr>
        <w:t>Вторую</w:t>
      </w:r>
      <w:r w:rsidRPr="00D202AB">
        <w:rPr>
          <w:rFonts w:eastAsia="Times New Roman"/>
          <w:color w:val="000000"/>
          <w:sz w:val="24"/>
          <w:szCs w:val="24"/>
          <w:lang w:eastAsia="ru-RU"/>
        </w:rPr>
        <w:t xml:space="preserve"> и </w:t>
      </w:r>
      <w:r w:rsidRPr="00D202AB">
        <w:rPr>
          <w:rFonts w:eastAsia="Times New Roman"/>
          <w:i/>
          <w:iCs/>
          <w:color w:val="000000"/>
          <w:sz w:val="24"/>
          <w:szCs w:val="24"/>
          <w:lang w:eastAsia="ru-RU"/>
        </w:rPr>
        <w:t>Третью</w:t>
      </w:r>
      <w:r w:rsidRPr="00D202AB">
        <w:rPr>
          <w:rFonts w:eastAsia="Times New Roman"/>
          <w:color w:val="000000"/>
          <w:sz w:val="24"/>
          <w:szCs w:val="24"/>
          <w:lang w:eastAsia="ru-RU"/>
        </w:rPr>
        <w:t xml:space="preserve"> части</w:t>
      </w:r>
      <w:r w:rsidRPr="00D202AB">
        <w:rPr>
          <w:rFonts w:eastAsia="Times New Roman"/>
          <w:i/>
          <w:iCs/>
          <w:color w:val="000000"/>
          <w:sz w:val="24"/>
          <w:szCs w:val="24"/>
          <w:lang w:eastAsia="ru-RU"/>
        </w:rPr>
        <w:t xml:space="preserve"> </w:t>
      </w:r>
      <w:r w:rsidRPr="00D202AB">
        <w:rPr>
          <w:rFonts w:eastAsia="Times New Roman"/>
          <w:color w:val="000000"/>
          <w:sz w:val="24"/>
          <w:szCs w:val="24"/>
          <w:lang w:eastAsia="ru-RU"/>
        </w:rPr>
        <w:t xml:space="preserve">экзамена являются блокирующими: если одна из них ниже 4 баллов, в качестве итоговой выставляется неудовлетворительная оценка. Если оценка за </w:t>
      </w:r>
      <w:r w:rsidRPr="00D202AB">
        <w:rPr>
          <w:rFonts w:eastAsia="Times New Roman"/>
          <w:i/>
          <w:iCs/>
          <w:color w:val="000000"/>
          <w:sz w:val="24"/>
          <w:szCs w:val="24"/>
          <w:lang w:eastAsia="ru-RU"/>
        </w:rPr>
        <w:t>Вторую</w:t>
      </w:r>
      <w:r w:rsidRPr="00D202AB">
        <w:rPr>
          <w:rFonts w:eastAsia="Times New Roman"/>
          <w:color w:val="000000"/>
          <w:sz w:val="24"/>
          <w:szCs w:val="24"/>
          <w:lang w:eastAsia="ru-RU"/>
        </w:rPr>
        <w:t xml:space="preserve"> </w:t>
      </w:r>
      <w:r w:rsidRPr="00D202AB">
        <w:rPr>
          <w:rFonts w:eastAsia="Times New Roman"/>
          <w:i/>
          <w:iCs/>
          <w:color w:val="000000"/>
          <w:sz w:val="24"/>
          <w:szCs w:val="24"/>
          <w:lang w:eastAsia="ru-RU"/>
        </w:rPr>
        <w:t>часть</w:t>
      </w:r>
      <w:r w:rsidRPr="00D202AB">
        <w:rPr>
          <w:rFonts w:eastAsia="Times New Roman"/>
          <w:color w:val="000000"/>
          <w:sz w:val="24"/>
          <w:szCs w:val="24"/>
          <w:lang w:eastAsia="ru-RU"/>
        </w:rPr>
        <w:t xml:space="preserve"> ниже 4 баллов, студент не допускается до </w:t>
      </w:r>
      <w:r w:rsidRPr="00D202AB">
        <w:rPr>
          <w:rFonts w:eastAsia="Times New Roman"/>
          <w:i/>
          <w:iCs/>
          <w:color w:val="000000"/>
          <w:sz w:val="24"/>
          <w:szCs w:val="24"/>
          <w:lang w:eastAsia="ru-RU"/>
        </w:rPr>
        <w:t>Третьей</w:t>
      </w:r>
      <w:r w:rsidRPr="00D202AB">
        <w:rPr>
          <w:rFonts w:eastAsia="Times New Roman"/>
          <w:color w:val="000000"/>
          <w:sz w:val="24"/>
          <w:szCs w:val="24"/>
          <w:lang w:eastAsia="ru-RU"/>
        </w:rPr>
        <w:t xml:space="preserve"> части экзамена.</w:t>
      </w:r>
    </w:p>
    <w:p w:rsidR="00D202AB" w:rsidRPr="00D202AB" w:rsidRDefault="00D202AB" w:rsidP="00D202AB">
      <w:pPr>
        <w:suppressAutoHyphens w:val="0"/>
        <w:ind w:firstLine="720"/>
        <w:jc w:val="both"/>
        <w:rPr>
          <w:rFonts w:ascii="Times" w:eastAsia="Times New Roman" w:hAnsi="Times"/>
          <w:lang w:eastAsia="ru-RU"/>
        </w:rPr>
      </w:pPr>
      <w:r w:rsidRPr="00D202AB">
        <w:rPr>
          <w:rFonts w:eastAsia="Times New Roman"/>
          <w:color w:val="000000"/>
          <w:sz w:val="24"/>
          <w:szCs w:val="24"/>
          <w:lang w:eastAsia="ru-RU"/>
        </w:rPr>
        <w:t>Таки</w:t>
      </w:r>
      <w:r>
        <w:rPr>
          <w:rFonts w:eastAsia="Times New Roman"/>
          <w:color w:val="000000"/>
          <w:sz w:val="24"/>
          <w:szCs w:val="24"/>
          <w:lang w:eastAsia="ru-RU"/>
        </w:rPr>
        <w:t xml:space="preserve">м образом, итоговая оценка по </w:t>
      </w:r>
      <w:r w:rsidRPr="00613982">
        <w:rPr>
          <w:rFonts w:eastAsia="Times New Roman"/>
          <w:color w:val="000000"/>
          <w:sz w:val="24"/>
          <w:szCs w:val="24"/>
          <w:lang w:eastAsia="ru-RU"/>
        </w:rPr>
        <w:t>И</w:t>
      </w:r>
      <w:r w:rsidR="00613982" w:rsidRPr="00613982">
        <w:rPr>
          <w:rFonts w:eastAsia="Times New Roman"/>
          <w:color w:val="000000"/>
          <w:sz w:val="24"/>
          <w:szCs w:val="24"/>
          <w:lang w:eastAsia="ru-RU"/>
        </w:rPr>
        <w:t>М</w:t>
      </w:r>
      <w:r w:rsidRPr="00613982">
        <w:rPr>
          <w:rFonts w:eastAsia="Times New Roman"/>
          <w:color w:val="000000"/>
          <w:sz w:val="24"/>
          <w:szCs w:val="24"/>
          <w:lang w:eastAsia="ru-RU"/>
        </w:rPr>
        <w:t>ГЭ</w:t>
      </w:r>
      <w:r w:rsidRPr="00D202AB">
        <w:rPr>
          <w:rFonts w:eastAsia="Times New Roman"/>
          <w:color w:val="000000"/>
          <w:sz w:val="24"/>
          <w:szCs w:val="24"/>
          <w:lang w:eastAsia="ru-RU"/>
        </w:rPr>
        <w:t xml:space="preserve"> рассчитывается, исходя из следующей формулы:</w:t>
      </w:r>
    </w:p>
    <w:p w:rsidR="00D202AB" w:rsidRPr="00D202AB" w:rsidRDefault="00D202AB" w:rsidP="00D202AB">
      <w:pPr>
        <w:suppressAutoHyphens w:val="0"/>
        <w:rPr>
          <w:rFonts w:ascii="Times" w:eastAsia="Times New Roman" w:hAnsi="Times"/>
          <w:lang w:eastAsia="ru-RU"/>
        </w:rPr>
      </w:pPr>
    </w:p>
    <w:p w:rsidR="00D202AB" w:rsidRPr="00D202AB" w:rsidRDefault="00D202AB" w:rsidP="00D202AB">
      <w:pPr>
        <w:suppressAutoHyphens w:val="0"/>
        <w:ind w:firstLine="720"/>
        <w:jc w:val="both"/>
        <w:rPr>
          <w:rFonts w:ascii="Times" w:eastAsia="Times New Roman" w:hAnsi="Times"/>
          <w:lang w:eastAsia="ru-RU"/>
        </w:rPr>
      </w:pPr>
      <w:r w:rsidRPr="00D202AB">
        <w:rPr>
          <w:rFonts w:eastAsia="Times New Roman"/>
          <w:color w:val="000000"/>
          <w:sz w:val="24"/>
          <w:szCs w:val="24"/>
          <w:lang w:eastAsia="ru-RU"/>
        </w:rPr>
        <w:t>В случае, если О2 ≥ 4 и О3 ≥ 4:</w:t>
      </w:r>
    </w:p>
    <w:p w:rsidR="00D202AB" w:rsidRPr="00D202AB" w:rsidRDefault="00D202AB" w:rsidP="00D202AB">
      <w:pPr>
        <w:suppressAutoHyphens w:val="0"/>
        <w:ind w:firstLine="720"/>
        <w:jc w:val="both"/>
        <w:rPr>
          <w:rFonts w:ascii="Times" w:eastAsia="Times New Roman" w:hAnsi="Times"/>
          <w:lang w:eastAsia="ru-RU"/>
        </w:rPr>
      </w:pPr>
      <w:r w:rsidRPr="00D202AB">
        <w:rPr>
          <w:rFonts w:eastAsia="Times New Roman"/>
          <w:color w:val="000000"/>
          <w:sz w:val="24"/>
          <w:szCs w:val="24"/>
          <w:lang w:eastAsia="ru-RU"/>
        </w:rPr>
        <w:t>Ои = 0,2*О1 + 0,4*О2 + 0,4*О3.</w:t>
      </w:r>
    </w:p>
    <w:p w:rsidR="00D202AB" w:rsidRPr="00D202AB" w:rsidRDefault="00D202AB" w:rsidP="00D202AB">
      <w:pPr>
        <w:suppressAutoHyphens w:val="0"/>
        <w:ind w:firstLine="720"/>
        <w:jc w:val="both"/>
        <w:rPr>
          <w:rFonts w:ascii="Times" w:eastAsia="Times New Roman" w:hAnsi="Times"/>
          <w:lang w:eastAsia="ru-RU"/>
        </w:rPr>
      </w:pPr>
      <w:r w:rsidRPr="00D202AB">
        <w:rPr>
          <w:rFonts w:eastAsia="Times New Roman"/>
          <w:color w:val="000000"/>
          <w:sz w:val="24"/>
          <w:szCs w:val="24"/>
          <w:lang w:eastAsia="ru-RU"/>
        </w:rPr>
        <w:t>В случае, если О2 или О3 &lt; 4:</w:t>
      </w:r>
    </w:p>
    <w:p w:rsidR="00D202AB" w:rsidRPr="00D202AB" w:rsidRDefault="00D202AB" w:rsidP="00D202AB">
      <w:pPr>
        <w:suppressAutoHyphens w:val="0"/>
        <w:ind w:firstLine="720"/>
        <w:jc w:val="both"/>
        <w:rPr>
          <w:rFonts w:ascii="Times" w:eastAsia="Times New Roman" w:hAnsi="Times"/>
          <w:lang w:eastAsia="ru-RU"/>
        </w:rPr>
      </w:pPr>
      <w:r w:rsidRPr="00D202AB">
        <w:rPr>
          <w:rFonts w:eastAsia="Times New Roman"/>
          <w:color w:val="000000"/>
          <w:sz w:val="24"/>
          <w:szCs w:val="24"/>
          <w:lang w:eastAsia="ru-RU"/>
        </w:rPr>
        <w:t>Ои = О2 или Ои = О3,</w:t>
      </w:r>
    </w:p>
    <w:p w:rsidR="00D202AB" w:rsidRPr="00D202AB" w:rsidRDefault="00D202AB" w:rsidP="00D202AB">
      <w:pPr>
        <w:suppressAutoHyphens w:val="0"/>
        <w:ind w:firstLine="720"/>
        <w:jc w:val="both"/>
        <w:rPr>
          <w:rFonts w:ascii="Times" w:eastAsia="Times New Roman" w:hAnsi="Times"/>
          <w:lang w:eastAsia="ru-RU"/>
        </w:rPr>
      </w:pPr>
      <w:r w:rsidRPr="00D202AB">
        <w:rPr>
          <w:rFonts w:eastAsia="Times New Roman"/>
          <w:color w:val="000000"/>
          <w:sz w:val="24"/>
          <w:szCs w:val="24"/>
          <w:lang w:eastAsia="ru-RU"/>
        </w:rPr>
        <w:t>где</w:t>
      </w:r>
    </w:p>
    <w:p w:rsidR="00D202AB" w:rsidRPr="00D202AB" w:rsidRDefault="00D202AB" w:rsidP="00D202AB">
      <w:pPr>
        <w:suppressAutoHyphens w:val="0"/>
        <w:rPr>
          <w:rFonts w:ascii="Times" w:eastAsia="Times New Roman" w:hAnsi="Times"/>
          <w:lang w:eastAsia="ru-RU"/>
        </w:rPr>
      </w:pPr>
    </w:p>
    <w:p w:rsidR="00D202AB" w:rsidRPr="00D202AB" w:rsidRDefault="00D202AB" w:rsidP="00D202AB">
      <w:pPr>
        <w:suppressAutoHyphens w:val="0"/>
        <w:ind w:firstLine="720"/>
        <w:jc w:val="both"/>
        <w:rPr>
          <w:rFonts w:ascii="Times" w:eastAsia="Times New Roman" w:hAnsi="Times"/>
          <w:lang w:eastAsia="ru-RU"/>
        </w:rPr>
      </w:pPr>
      <w:r w:rsidRPr="00D202AB">
        <w:rPr>
          <w:rFonts w:eastAsia="Times New Roman"/>
          <w:color w:val="000000"/>
          <w:sz w:val="24"/>
          <w:szCs w:val="24"/>
          <w:lang w:eastAsia="ru-RU"/>
        </w:rPr>
        <w:t>Ои – итоговая оценка по междисциплинарному государственному экзамену;</w:t>
      </w:r>
    </w:p>
    <w:p w:rsidR="00D202AB" w:rsidRPr="00D202AB" w:rsidRDefault="00D202AB" w:rsidP="00D202AB">
      <w:pPr>
        <w:suppressAutoHyphens w:val="0"/>
        <w:rPr>
          <w:rFonts w:ascii="Times" w:eastAsia="Times New Roman" w:hAnsi="Times"/>
          <w:lang w:eastAsia="ru-RU"/>
        </w:rPr>
      </w:pPr>
    </w:p>
    <w:p w:rsidR="00D202AB" w:rsidRPr="00D202AB" w:rsidRDefault="00D202AB" w:rsidP="00D202AB">
      <w:pPr>
        <w:suppressAutoHyphens w:val="0"/>
        <w:ind w:firstLine="720"/>
        <w:jc w:val="both"/>
        <w:rPr>
          <w:rFonts w:ascii="Times" w:eastAsia="Times New Roman" w:hAnsi="Times"/>
          <w:lang w:eastAsia="ru-RU"/>
        </w:rPr>
      </w:pPr>
      <w:r w:rsidRPr="00D202AB">
        <w:rPr>
          <w:rFonts w:eastAsia="Times New Roman"/>
          <w:color w:val="000000"/>
          <w:sz w:val="24"/>
          <w:szCs w:val="24"/>
          <w:lang w:eastAsia="ru-RU"/>
        </w:rPr>
        <w:t xml:space="preserve">О1 – оценка за </w:t>
      </w:r>
      <w:r w:rsidRPr="00D202AB">
        <w:rPr>
          <w:rFonts w:eastAsia="Times New Roman"/>
          <w:i/>
          <w:iCs/>
          <w:color w:val="000000"/>
          <w:sz w:val="24"/>
          <w:szCs w:val="24"/>
          <w:lang w:eastAsia="ru-RU"/>
        </w:rPr>
        <w:t>Первую часть</w:t>
      </w:r>
      <w:r w:rsidRPr="00D202AB">
        <w:rPr>
          <w:rFonts w:eastAsia="Times New Roman"/>
          <w:color w:val="000000"/>
          <w:sz w:val="24"/>
          <w:szCs w:val="24"/>
          <w:lang w:eastAsia="ru-RU"/>
        </w:rPr>
        <w:t>;</w:t>
      </w:r>
    </w:p>
    <w:p w:rsidR="00D202AB" w:rsidRPr="00D202AB" w:rsidRDefault="00D202AB" w:rsidP="00D202AB">
      <w:pPr>
        <w:suppressAutoHyphens w:val="0"/>
        <w:rPr>
          <w:rFonts w:ascii="Times" w:eastAsia="Times New Roman" w:hAnsi="Times"/>
          <w:lang w:eastAsia="ru-RU"/>
        </w:rPr>
      </w:pPr>
    </w:p>
    <w:p w:rsidR="00D202AB" w:rsidRPr="00D202AB" w:rsidRDefault="00D202AB" w:rsidP="00D202AB">
      <w:pPr>
        <w:suppressAutoHyphens w:val="0"/>
        <w:ind w:firstLine="720"/>
        <w:jc w:val="both"/>
        <w:rPr>
          <w:rFonts w:ascii="Times" w:eastAsia="Times New Roman" w:hAnsi="Times"/>
          <w:lang w:eastAsia="ru-RU"/>
        </w:rPr>
      </w:pPr>
      <w:r w:rsidRPr="00D202AB">
        <w:rPr>
          <w:rFonts w:eastAsia="Times New Roman"/>
          <w:color w:val="000000"/>
          <w:sz w:val="24"/>
          <w:szCs w:val="24"/>
          <w:lang w:eastAsia="ru-RU"/>
        </w:rPr>
        <w:t xml:space="preserve">О2 – оценка за </w:t>
      </w:r>
      <w:r w:rsidRPr="00D202AB">
        <w:rPr>
          <w:rFonts w:eastAsia="Times New Roman"/>
          <w:i/>
          <w:iCs/>
          <w:color w:val="000000"/>
          <w:sz w:val="24"/>
          <w:szCs w:val="24"/>
          <w:lang w:eastAsia="ru-RU"/>
        </w:rPr>
        <w:t>Вторую часть</w:t>
      </w:r>
      <w:r w:rsidRPr="00D202AB">
        <w:rPr>
          <w:rFonts w:eastAsia="Times New Roman"/>
          <w:color w:val="000000"/>
          <w:sz w:val="24"/>
          <w:szCs w:val="24"/>
          <w:lang w:eastAsia="ru-RU"/>
        </w:rPr>
        <w:t>;</w:t>
      </w:r>
    </w:p>
    <w:p w:rsidR="00D202AB" w:rsidRPr="00D202AB" w:rsidRDefault="00D202AB" w:rsidP="00D202AB">
      <w:pPr>
        <w:suppressAutoHyphens w:val="0"/>
        <w:rPr>
          <w:rFonts w:ascii="Times" w:eastAsia="Times New Roman" w:hAnsi="Times"/>
          <w:lang w:eastAsia="ru-RU"/>
        </w:rPr>
      </w:pPr>
    </w:p>
    <w:p w:rsidR="00D202AB" w:rsidRPr="00D202AB" w:rsidRDefault="00D202AB" w:rsidP="00D202AB">
      <w:pPr>
        <w:suppressAutoHyphens w:val="0"/>
        <w:ind w:firstLine="720"/>
        <w:jc w:val="both"/>
        <w:rPr>
          <w:rFonts w:ascii="Times" w:eastAsia="Times New Roman" w:hAnsi="Times"/>
          <w:lang w:eastAsia="ru-RU"/>
        </w:rPr>
      </w:pPr>
      <w:r w:rsidRPr="00D202AB">
        <w:rPr>
          <w:rFonts w:eastAsia="Times New Roman"/>
          <w:color w:val="000000"/>
          <w:sz w:val="24"/>
          <w:szCs w:val="24"/>
          <w:lang w:eastAsia="ru-RU"/>
        </w:rPr>
        <w:t xml:space="preserve">О3 – оценка за </w:t>
      </w:r>
      <w:r w:rsidRPr="00D202AB">
        <w:rPr>
          <w:rFonts w:eastAsia="Times New Roman"/>
          <w:i/>
          <w:iCs/>
          <w:color w:val="000000"/>
          <w:sz w:val="24"/>
          <w:szCs w:val="24"/>
          <w:lang w:eastAsia="ru-RU"/>
        </w:rPr>
        <w:t>Третью часть.</w:t>
      </w:r>
    </w:p>
    <w:p w:rsidR="00D202AB" w:rsidRPr="00D202AB" w:rsidRDefault="00D202AB" w:rsidP="00D202AB">
      <w:pPr>
        <w:suppressAutoHyphens w:val="0"/>
        <w:rPr>
          <w:rFonts w:ascii="Times" w:eastAsia="Times New Roman" w:hAnsi="Times"/>
          <w:lang w:eastAsia="ru-RU"/>
        </w:rPr>
      </w:pPr>
    </w:p>
    <w:p w:rsidR="00D202AB" w:rsidRPr="00D202AB" w:rsidRDefault="00D202AB" w:rsidP="00D202AB">
      <w:pPr>
        <w:suppressAutoHyphens w:val="0"/>
        <w:ind w:firstLine="720"/>
        <w:jc w:val="both"/>
        <w:rPr>
          <w:rFonts w:ascii="Times" w:eastAsia="Times New Roman" w:hAnsi="Times"/>
          <w:lang w:eastAsia="ru-RU"/>
        </w:rPr>
      </w:pPr>
      <w:r w:rsidRPr="00D202AB">
        <w:rPr>
          <w:rFonts w:eastAsia="Times New Roman"/>
          <w:color w:val="000000"/>
          <w:sz w:val="24"/>
          <w:szCs w:val="24"/>
          <w:lang w:eastAsia="ru-RU"/>
        </w:rPr>
        <w:t>При получении неудовлетворительно</w:t>
      </w:r>
      <w:r>
        <w:rPr>
          <w:rFonts w:eastAsia="Times New Roman"/>
          <w:color w:val="000000"/>
          <w:sz w:val="24"/>
          <w:szCs w:val="24"/>
          <w:lang w:eastAsia="ru-RU"/>
        </w:rPr>
        <w:t xml:space="preserve">й оценки за </w:t>
      </w:r>
      <w:r w:rsidRPr="00F03A68">
        <w:rPr>
          <w:rFonts w:eastAsia="Times New Roman"/>
          <w:color w:val="000000"/>
          <w:sz w:val="24"/>
          <w:szCs w:val="24"/>
          <w:lang w:eastAsia="ru-RU"/>
        </w:rPr>
        <w:t>И</w:t>
      </w:r>
      <w:r w:rsidR="00F03A68" w:rsidRPr="00F03A68">
        <w:rPr>
          <w:rFonts w:eastAsia="Times New Roman"/>
          <w:color w:val="000000"/>
          <w:sz w:val="24"/>
          <w:szCs w:val="24"/>
          <w:lang w:eastAsia="ru-RU"/>
        </w:rPr>
        <w:t>М</w:t>
      </w:r>
      <w:r w:rsidRPr="00F03A68">
        <w:rPr>
          <w:rFonts w:eastAsia="Times New Roman"/>
          <w:color w:val="000000"/>
          <w:sz w:val="24"/>
          <w:szCs w:val="24"/>
          <w:lang w:eastAsia="ru-RU"/>
        </w:rPr>
        <w:t>ГЭ</w:t>
      </w:r>
      <w:r w:rsidRPr="00D202AB">
        <w:rPr>
          <w:rFonts w:eastAsia="Times New Roman"/>
          <w:color w:val="000000"/>
          <w:sz w:val="24"/>
          <w:szCs w:val="24"/>
          <w:lang w:eastAsia="ru-RU"/>
        </w:rPr>
        <w:t xml:space="preserve"> студент считается не прошедшим итоговую государственную аттестацию, до защиты выпускной квалификационной </w:t>
      </w:r>
      <w:r w:rsidRPr="00D202AB">
        <w:rPr>
          <w:rFonts w:eastAsia="Times New Roman"/>
          <w:color w:val="000000"/>
          <w:sz w:val="24"/>
          <w:szCs w:val="24"/>
          <w:lang w:eastAsia="ru-RU"/>
        </w:rPr>
        <w:lastRenderedPageBreak/>
        <w:t>работы (ВКР) он не допускается. При повторном прохождении итоговой государственной аттестации студент приступает к той части экзамена, за которую он в предыдущий раз получил неудовлетворительную оценку.</w:t>
      </w:r>
    </w:p>
    <w:p w:rsidR="008D508B" w:rsidRDefault="008D508B" w:rsidP="00D202AB">
      <w:pPr>
        <w:jc w:val="both"/>
      </w:pPr>
    </w:p>
    <w:p w:rsidR="008D508B" w:rsidRDefault="008D508B">
      <w:pPr>
        <w:ind w:firstLine="708"/>
        <w:jc w:val="both"/>
      </w:pPr>
      <w:r>
        <w:rPr>
          <w:i/>
          <w:iCs/>
          <w:sz w:val="24"/>
          <w:szCs w:val="24"/>
        </w:rPr>
        <w:t>Первая часть</w:t>
      </w:r>
      <w:r>
        <w:rPr>
          <w:iCs/>
          <w:sz w:val="24"/>
          <w:szCs w:val="24"/>
        </w:rPr>
        <w:t xml:space="preserve"> </w:t>
      </w:r>
      <w:r>
        <w:rPr>
          <w:sz w:val="24"/>
          <w:szCs w:val="24"/>
        </w:rPr>
        <w:t xml:space="preserve">экзамена </w:t>
      </w:r>
      <w:r>
        <w:rPr>
          <w:iCs/>
          <w:sz w:val="24"/>
          <w:szCs w:val="24"/>
        </w:rPr>
        <w:t xml:space="preserve">проводится в письменной форме с использованием информационных систем в компьютерном классе, </w:t>
      </w:r>
      <w:r w:rsidR="009E1400">
        <w:rPr>
          <w:iCs/>
          <w:sz w:val="24"/>
          <w:szCs w:val="24"/>
        </w:rPr>
        <w:t>с</w:t>
      </w:r>
      <w:r>
        <w:rPr>
          <w:iCs/>
          <w:sz w:val="24"/>
          <w:szCs w:val="24"/>
        </w:rPr>
        <w:t xml:space="preserve"> доступ</w:t>
      </w:r>
      <w:r w:rsidR="009E1400">
        <w:rPr>
          <w:iCs/>
          <w:sz w:val="24"/>
          <w:szCs w:val="24"/>
        </w:rPr>
        <w:t>ом</w:t>
      </w:r>
      <w:r>
        <w:rPr>
          <w:iCs/>
          <w:sz w:val="24"/>
          <w:szCs w:val="24"/>
        </w:rPr>
        <w:t xml:space="preserve"> к </w:t>
      </w:r>
      <w:r w:rsidR="009E1400">
        <w:rPr>
          <w:iCs/>
          <w:sz w:val="24"/>
          <w:szCs w:val="24"/>
        </w:rPr>
        <w:t xml:space="preserve">одной из </w:t>
      </w:r>
      <w:r w:rsidR="00974B8A">
        <w:rPr>
          <w:iCs/>
          <w:sz w:val="24"/>
          <w:szCs w:val="24"/>
        </w:rPr>
        <w:t>справочных правовых систем</w:t>
      </w:r>
      <w:r>
        <w:rPr>
          <w:iCs/>
          <w:sz w:val="24"/>
          <w:szCs w:val="24"/>
        </w:rPr>
        <w:t>. Особенности формы</w:t>
      </w:r>
      <w:r>
        <w:rPr>
          <w:sz w:val="24"/>
          <w:szCs w:val="24"/>
        </w:rPr>
        <w:t xml:space="preserve"> проведения частей И</w:t>
      </w:r>
      <w:r w:rsidR="007019C3">
        <w:rPr>
          <w:sz w:val="24"/>
          <w:szCs w:val="24"/>
        </w:rPr>
        <w:t>М</w:t>
      </w:r>
      <w:r>
        <w:rPr>
          <w:sz w:val="24"/>
          <w:szCs w:val="24"/>
        </w:rPr>
        <w:t>ГЭ конкретизируются в соответствующих разделах данной программы.</w:t>
      </w:r>
    </w:p>
    <w:p w:rsidR="007019C3" w:rsidRDefault="007019C3" w:rsidP="007019C3">
      <w:pPr>
        <w:suppressAutoHyphens w:val="0"/>
        <w:ind w:firstLine="708"/>
        <w:jc w:val="both"/>
        <w:rPr>
          <w:rFonts w:eastAsia="Times New Roman"/>
          <w:color w:val="000000"/>
          <w:sz w:val="24"/>
          <w:szCs w:val="24"/>
          <w:lang w:eastAsia="ru-RU"/>
        </w:rPr>
      </w:pPr>
      <w:r w:rsidRPr="007019C3">
        <w:rPr>
          <w:rFonts w:eastAsia="Times New Roman"/>
          <w:i/>
          <w:iCs/>
          <w:color w:val="000000"/>
          <w:sz w:val="24"/>
          <w:szCs w:val="24"/>
          <w:lang w:eastAsia="ru-RU"/>
        </w:rPr>
        <w:t>Вторая часть</w:t>
      </w:r>
      <w:r w:rsidRPr="007019C3">
        <w:rPr>
          <w:rFonts w:eastAsia="Times New Roman"/>
          <w:color w:val="000000"/>
          <w:sz w:val="24"/>
          <w:szCs w:val="24"/>
          <w:lang w:eastAsia="ru-RU"/>
        </w:rPr>
        <w:t xml:space="preserve"> экзамена проводится в письменной форме с использованием системы LMS, в компьютерном классе, без доступа к справочным правовым системам. Продолжительность экзамена определяется департаментом теории права и межотраслевых юридических дисциплин.</w:t>
      </w:r>
    </w:p>
    <w:p w:rsidR="007019C3" w:rsidRPr="007019C3" w:rsidRDefault="007019C3" w:rsidP="007019C3">
      <w:pPr>
        <w:suppressAutoHyphens w:val="0"/>
        <w:ind w:firstLine="708"/>
        <w:jc w:val="both"/>
        <w:rPr>
          <w:rFonts w:ascii="Times" w:eastAsia="Times New Roman" w:hAnsi="Times"/>
          <w:lang w:eastAsia="ru-RU"/>
        </w:rPr>
      </w:pPr>
      <w:r>
        <w:rPr>
          <w:rFonts w:eastAsia="Times New Roman"/>
          <w:i/>
          <w:iCs/>
          <w:color w:val="000000"/>
          <w:sz w:val="24"/>
          <w:szCs w:val="24"/>
          <w:lang w:eastAsia="ru-RU"/>
        </w:rPr>
        <w:t>Третья</w:t>
      </w:r>
      <w:r w:rsidRPr="007019C3">
        <w:rPr>
          <w:rFonts w:eastAsia="Times New Roman"/>
          <w:i/>
          <w:iCs/>
          <w:color w:val="000000"/>
          <w:sz w:val="24"/>
          <w:szCs w:val="24"/>
          <w:lang w:eastAsia="ru-RU"/>
        </w:rPr>
        <w:t xml:space="preserve"> часть</w:t>
      </w:r>
      <w:r w:rsidRPr="007019C3">
        <w:rPr>
          <w:rFonts w:eastAsia="Times New Roman"/>
          <w:color w:val="000000"/>
          <w:sz w:val="24"/>
          <w:szCs w:val="24"/>
          <w:lang w:eastAsia="ru-RU"/>
        </w:rPr>
        <w:t xml:space="preserve"> экзамена проводится в </w:t>
      </w:r>
      <w:r>
        <w:rPr>
          <w:rFonts w:eastAsia="Times New Roman"/>
          <w:color w:val="000000"/>
          <w:sz w:val="24"/>
          <w:szCs w:val="24"/>
          <w:lang w:eastAsia="ru-RU"/>
        </w:rPr>
        <w:t>устной</w:t>
      </w:r>
      <w:r w:rsidRPr="007019C3">
        <w:rPr>
          <w:rFonts w:eastAsia="Times New Roman"/>
          <w:color w:val="000000"/>
          <w:sz w:val="24"/>
          <w:szCs w:val="24"/>
          <w:lang w:eastAsia="ru-RU"/>
        </w:rPr>
        <w:t xml:space="preserve"> форме</w:t>
      </w:r>
      <w:r>
        <w:rPr>
          <w:rFonts w:eastAsia="Times New Roman"/>
          <w:color w:val="000000"/>
          <w:sz w:val="24"/>
          <w:szCs w:val="24"/>
          <w:lang w:eastAsia="ru-RU"/>
        </w:rPr>
        <w:t xml:space="preserve">. </w:t>
      </w:r>
      <w:r>
        <w:rPr>
          <w:iCs/>
          <w:sz w:val="24"/>
          <w:szCs w:val="24"/>
        </w:rPr>
        <w:t>Особенности формы</w:t>
      </w:r>
      <w:r>
        <w:rPr>
          <w:sz w:val="24"/>
          <w:szCs w:val="24"/>
        </w:rPr>
        <w:t xml:space="preserve"> проведения частей ИМГЭ конкретизируются в соответствующих разделах данной программы.</w:t>
      </w:r>
      <w:r w:rsidRPr="007019C3">
        <w:rPr>
          <w:rFonts w:eastAsia="Times New Roman"/>
          <w:color w:val="000000"/>
          <w:sz w:val="24"/>
          <w:szCs w:val="24"/>
          <w:lang w:eastAsia="ru-RU"/>
        </w:rPr>
        <w:t xml:space="preserve"> </w:t>
      </w:r>
      <w:r>
        <w:rPr>
          <w:rFonts w:eastAsia="Times New Roman"/>
          <w:color w:val="000000"/>
          <w:sz w:val="24"/>
          <w:szCs w:val="24"/>
          <w:lang w:eastAsia="ru-RU"/>
        </w:rPr>
        <w:t xml:space="preserve"> </w:t>
      </w:r>
    </w:p>
    <w:p w:rsidR="007019C3" w:rsidRPr="007019C3" w:rsidRDefault="007019C3" w:rsidP="007019C3">
      <w:pPr>
        <w:suppressAutoHyphens w:val="0"/>
        <w:ind w:firstLine="720"/>
        <w:jc w:val="both"/>
        <w:rPr>
          <w:rFonts w:ascii="Times" w:eastAsia="Times New Roman" w:hAnsi="Times"/>
          <w:lang w:eastAsia="ru-RU"/>
        </w:rPr>
      </w:pPr>
      <w:r w:rsidRPr="007019C3">
        <w:rPr>
          <w:rFonts w:eastAsia="Times New Roman"/>
          <w:color w:val="000000"/>
          <w:sz w:val="24"/>
          <w:szCs w:val="24"/>
          <w:lang w:eastAsia="ru-RU"/>
        </w:rPr>
        <w:t xml:space="preserve">В связи с необходимостью принять меры по </w:t>
      </w:r>
      <w:r>
        <w:rPr>
          <w:rFonts w:eastAsia="Times New Roman"/>
          <w:color w:val="000000"/>
          <w:sz w:val="24"/>
          <w:szCs w:val="24"/>
          <w:lang w:eastAsia="ru-RU"/>
        </w:rPr>
        <w:t>борьбе с распространением корона</w:t>
      </w:r>
      <w:r w:rsidRPr="007019C3">
        <w:rPr>
          <w:rFonts w:eastAsia="Times New Roman"/>
          <w:color w:val="000000"/>
          <w:sz w:val="24"/>
          <w:szCs w:val="24"/>
          <w:lang w:eastAsia="ru-RU"/>
        </w:rPr>
        <w:t>вирусной инфекции, все или отдельные части ИМГЭ могут проводиться дистанционно с использованием прокторинга.</w:t>
      </w:r>
    </w:p>
    <w:p w:rsidR="008D508B" w:rsidRDefault="008D508B">
      <w:pPr>
        <w:ind w:firstLine="708"/>
        <w:jc w:val="both"/>
      </w:pPr>
      <w:r>
        <w:rPr>
          <w:sz w:val="24"/>
          <w:szCs w:val="24"/>
        </w:rPr>
        <w:t>Дата и время прохождения студентами частей И</w:t>
      </w:r>
      <w:r w:rsidR="007019C3">
        <w:rPr>
          <w:sz w:val="24"/>
          <w:szCs w:val="24"/>
        </w:rPr>
        <w:t>М</w:t>
      </w:r>
      <w:r>
        <w:rPr>
          <w:sz w:val="24"/>
          <w:szCs w:val="24"/>
        </w:rPr>
        <w:t>ГЭ соответствует графику ГИА и устанавливается решением Академического совета образовательной программы не позднее, чем за месяц до начала ГИА.</w:t>
      </w:r>
    </w:p>
    <w:p w:rsidR="008D508B" w:rsidRDefault="008D508B">
      <w:pPr>
        <w:jc w:val="both"/>
      </w:pPr>
      <w:r>
        <w:rPr>
          <w:sz w:val="24"/>
          <w:szCs w:val="24"/>
        </w:rPr>
        <w:t xml:space="preserve">При оценивании частей </w:t>
      </w:r>
      <w:r w:rsidRPr="00F03A68">
        <w:rPr>
          <w:sz w:val="24"/>
          <w:szCs w:val="24"/>
        </w:rPr>
        <w:t>И</w:t>
      </w:r>
      <w:r w:rsidR="00F03A68" w:rsidRPr="00F03A68">
        <w:rPr>
          <w:sz w:val="24"/>
          <w:szCs w:val="24"/>
        </w:rPr>
        <w:t>М</w:t>
      </w:r>
      <w:r w:rsidRPr="00F03A68">
        <w:rPr>
          <w:sz w:val="24"/>
          <w:szCs w:val="24"/>
        </w:rPr>
        <w:t>ГЭ</w:t>
      </w:r>
      <w:r>
        <w:rPr>
          <w:sz w:val="24"/>
          <w:szCs w:val="24"/>
        </w:rPr>
        <w:t xml:space="preserve"> применяются следующие общие критерии:</w:t>
      </w:r>
    </w:p>
    <w:p w:rsidR="008D508B" w:rsidRDefault="008D508B">
      <w:pPr>
        <w:jc w:val="both"/>
        <w:rPr>
          <w:sz w:val="24"/>
          <w:szCs w:val="24"/>
        </w:rPr>
      </w:pPr>
    </w:p>
    <w:p w:rsidR="008D508B" w:rsidRDefault="008D508B">
      <w:pPr>
        <w:autoSpaceDE w:val="0"/>
        <w:jc w:val="center"/>
      </w:pPr>
      <w:r>
        <w:rPr>
          <w:b/>
          <w:bCs/>
          <w:color w:val="000000"/>
          <w:sz w:val="24"/>
          <w:szCs w:val="24"/>
          <w:lang w:eastAsia="en-US"/>
        </w:rPr>
        <w:t>2. Критерии</w:t>
      </w:r>
    </w:p>
    <w:p w:rsidR="008D508B" w:rsidRDefault="008D508B">
      <w:pPr>
        <w:autoSpaceDE w:val="0"/>
        <w:jc w:val="center"/>
        <w:rPr>
          <w:b/>
          <w:bCs/>
          <w:color w:val="000000"/>
          <w:sz w:val="24"/>
          <w:szCs w:val="24"/>
          <w:lang w:eastAsia="en-US"/>
        </w:rPr>
      </w:pPr>
    </w:p>
    <w:p w:rsidR="008D508B" w:rsidRDefault="007019C3">
      <w:pPr>
        <w:autoSpaceDE w:val="0"/>
        <w:jc w:val="center"/>
      </w:pPr>
      <w:r>
        <w:rPr>
          <w:b/>
          <w:bCs/>
          <w:color w:val="000000"/>
          <w:sz w:val="24"/>
          <w:szCs w:val="24"/>
          <w:lang w:eastAsia="en-US"/>
        </w:rPr>
        <w:t xml:space="preserve">2.1. </w:t>
      </w:r>
      <w:r w:rsidR="008D508B">
        <w:rPr>
          <w:b/>
          <w:bCs/>
          <w:color w:val="000000"/>
          <w:sz w:val="24"/>
          <w:szCs w:val="24"/>
          <w:lang w:eastAsia="en-US"/>
        </w:rPr>
        <w:t>Критерии оценивания решения юридических казусов (задач):</w:t>
      </w:r>
    </w:p>
    <w:p w:rsidR="008D508B" w:rsidRDefault="008D508B">
      <w:pPr>
        <w:autoSpaceDE w:val="0"/>
        <w:jc w:val="center"/>
        <w:rPr>
          <w:b/>
          <w:bCs/>
          <w:color w:val="000000"/>
          <w:sz w:val="24"/>
          <w:szCs w:val="24"/>
          <w:lang w:eastAsia="en-US"/>
        </w:rPr>
      </w:pPr>
    </w:p>
    <w:tbl>
      <w:tblPr>
        <w:tblW w:w="0" w:type="auto"/>
        <w:tblCellMar>
          <w:top w:w="15" w:type="dxa"/>
          <w:left w:w="15" w:type="dxa"/>
          <w:bottom w:w="15" w:type="dxa"/>
          <w:right w:w="15" w:type="dxa"/>
        </w:tblCellMar>
        <w:tblLook w:val="04A0"/>
      </w:tblPr>
      <w:tblGrid>
        <w:gridCol w:w="1576"/>
        <w:gridCol w:w="8612"/>
      </w:tblGrid>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before="120" w:after="120" w:line="0" w:lineRule="atLeast"/>
              <w:jc w:val="center"/>
              <w:rPr>
                <w:rFonts w:ascii="Times" w:eastAsia="Times New Roman" w:hAnsi="Times"/>
                <w:lang w:eastAsia="ru-RU"/>
              </w:rPr>
            </w:pPr>
            <w:r w:rsidRPr="007019C3">
              <w:rPr>
                <w:rFonts w:eastAsia="Times New Roman"/>
                <w:color w:val="000000"/>
                <w:sz w:val="24"/>
                <w:szCs w:val="24"/>
                <w:lang w:eastAsia="ru-RU"/>
              </w:rPr>
              <w:t>Количество баллов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before="120" w:after="120" w:line="0" w:lineRule="atLeast"/>
              <w:jc w:val="center"/>
              <w:rPr>
                <w:rFonts w:ascii="Times" w:eastAsia="Times New Roman" w:hAnsi="Times"/>
                <w:lang w:eastAsia="ru-RU"/>
              </w:rPr>
            </w:pPr>
            <w:r w:rsidRPr="007019C3">
              <w:rPr>
                <w:rFonts w:eastAsia="Times New Roman"/>
                <w:color w:val="000000"/>
                <w:sz w:val="24"/>
                <w:szCs w:val="24"/>
                <w:lang w:eastAsia="ru-RU"/>
              </w:rPr>
              <w:t>Критерии оценки</w:t>
            </w: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t>10 баллов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B9113B">
            <w:pPr>
              <w:suppressAutoHyphens w:val="0"/>
              <w:jc w:val="both"/>
              <w:rPr>
                <w:rFonts w:ascii="Times" w:eastAsia="Times New Roman" w:hAnsi="Times"/>
                <w:lang w:eastAsia="ru-RU"/>
              </w:rPr>
            </w:pPr>
            <w:r w:rsidRPr="007019C3">
              <w:rPr>
                <w:rFonts w:eastAsia="Times New Roman"/>
                <w:color w:val="000000"/>
                <w:sz w:val="24"/>
                <w:szCs w:val="24"/>
                <w:lang w:eastAsia="ru-RU"/>
              </w:rPr>
              <w:t xml:space="preserve">Задачи работы выполнены абсолютно полностью, анализ юридического казуса выполнен в соответствии с заданным алгоритмом: учтены и проанализированы релевантные источники права (отечественные и зарубежные), рассмотрено внушительное количество доктрины, привлечены труды как отечественных, так и зарубежных экспертов, проанализированы материалы правоприменительной практики (отечественных или зарубежных судов, международных коммерческих арбитражей, международных судов – если таковые релевантны вопросу) в их компаративистике, имеются необходимые ссылки на использованные в работе материалы (литературу, источники, практику), выражено и обосновано собственное мнение автора, проведен критический анализ, представлена обширная развернутая аргументация по поставленным вопросам, проявляется авторский подход и способность студента к исследовательской деятельности; изложение вопроса отличается логичностью, последовательностью, многогранностью; выявляются пробелы и противоречия в правовой регламентации исследуемого вопроса, делаются рекомендации по совершенствованию законодательства, использована правильная методология исследования; продемонстрированы высокий уровень владения юридической техникой, блестящие знания теории права и других юридических дисциплин. Работа выполнена без неточностей, аккуратно, грамотно </w:t>
            </w:r>
            <w:r w:rsidR="00C52A10">
              <w:rPr>
                <w:rFonts w:eastAsia="Times New Roman"/>
                <w:color w:val="000000"/>
                <w:sz w:val="24"/>
                <w:szCs w:val="24"/>
                <w:lang w:eastAsia="ru-RU"/>
              </w:rPr>
              <w:t>с точки зрения языка, стилистики</w:t>
            </w:r>
            <w:r w:rsidRPr="007019C3">
              <w:rPr>
                <w:rFonts w:eastAsia="Times New Roman"/>
                <w:color w:val="000000"/>
                <w:sz w:val="24"/>
                <w:szCs w:val="24"/>
                <w:lang w:eastAsia="ru-RU"/>
              </w:rPr>
              <w:t xml:space="preserve">, правил оформления научного аппарата, сносок. Представленная </w:t>
            </w:r>
            <w:r w:rsidRPr="007019C3">
              <w:rPr>
                <w:rFonts w:eastAsia="Times New Roman"/>
                <w:color w:val="000000"/>
                <w:sz w:val="24"/>
                <w:szCs w:val="24"/>
                <w:lang w:eastAsia="ru-RU"/>
              </w:rPr>
              <w:lastRenderedPageBreak/>
              <w:t>работа отличает всестороннее понимание студентом ключевых аспектов предмета и методов правового регулирования по проблематике юридического казуса, превосходящее установленные требования.</w:t>
            </w: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lastRenderedPageBreak/>
              <w:t>9 баллов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B9113B">
            <w:pPr>
              <w:suppressAutoHyphens w:val="0"/>
              <w:jc w:val="both"/>
              <w:rPr>
                <w:rFonts w:ascii="Times" w:eastAsia="Times New Roman" w:hAnsi="Times"/>
                <w:lang w:eastAsia="ru-RU"/>
              </w:rPr>
            </w:pPr>
            <w:r w:rsidRPr="007019C3">
              <w:rPr>
                <w:rFonts w:eastAsia="Times New Roman"/>
                <w:color w:val="000000"/>
                <w:sz w:val="24"/>
                <w:szCs w:val="24"/>
                <w:lang w:eastAsia="ru-RU"/>
              </w:rPr>
              <w:t xml:space="preserve">Задачи работы выполнены абсолютно полностью, анализ юридического казуса выполнен в соответствии с заданным алгоритмом: учтены и проанализированы релевантные источники права (отечественные и зарубежные), рассмотрено внушительное количество доктрины, привлечены труды как отечественных, так и зарубежных экспертов, проанализированы материалы правоприменительной практики (отечественных или зарубежных судов, международных коммерческих арбитражей, международных судов – если таковые релевантны вопросу) в их компаративистике, имеются необходимые ссылки на использованные в работе материалы (литературу, источники, практику), выражено и обосновано собственное мнение автора, проведен критический анализ, представлена обширная развернутая аргументация по поставленным вопросам, проявляется авторский подход и способность студента к исследовательской деятельности; изложение вопроса отличается логичностью, последовательностью, многогранностью; выявляются пробелы и противоречия в правовой регламентации исследуемого вопроса, делаются рекомендации по совершенствованию законодательства, использована правильная методология исследования; продемонстрированы высокий уровень владения юридической техникой, блестящие знания теории права и других юридических дисциплин. Работа выполнена без неточностей, аккуратно, грамотно с точки зрения языка, </w:t>
            </w:r>
            <w:r w:rsidR="00F03A68" w:rsidRPr="00F03A68">
              <w:rPr>
                <w:rFonts w:eastAsia="Times New Roman"/>
                <w:color w:val="000000"/>
                <w:sz w:val="24"/>
                <w:szCs w:val="24"/>
                <w:lang w:eastAsia="ru-RU"/>
              </w:rPr>
              <w:t>стилистики</w:t>
            </w:r>
            <w:r w:rsidRPr="00F03A68">
              <w:rPr>
                <w:rFonts w:eastAsia="Times New Roman"/>
                <w:color w:val="000000"/>
                <w:sz w:val="24"/>
                <w:szCs w:val="24"/>
                <w:lang w:eastAsia="ru-RU"/>
              </w:rPr>
              <w:t>,</w:t>
            </w:r>
            <w:r w:rsidRPr="007019C3">
              <w:rPr>
                <w:rFonts w:eastAsia="Times New Roman"/>
                <w:color w:val="000000"/>
                <w:sz w:val="24"/>
                <w:szCs w:val="24"/>
                <w:lang w:eastAsia="ru-RU"/>
              </w:rPr>
              <w:t xml:space="preserve"> правил оформления научного аппарата, сносок.</w:t>
            </w: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t>8 баллов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B9113B">
            <w:pPr>
              <w:suppressAutoHyphens w:val="0"/>
              <w:jc w:val="both"/>
              <w:rPr>
                <w:rFonts w:ascii="Times" w:eastAsia="Times New Roman" w:hAnsi="Times"/>
                <w:lang w:eastAsia="ru-RU"/>
              </w:rPr>
            </w:pPr>
            <w:r w:rsidRPr="007019C3">
              <w:rPr>
                <w:rFonts w:eastAsia="Times New Roman"/>
                <w:color w:val="000000"/>
                <w:sz w:val="24"/>
                <w:szCs w:val="24"/>
                <w:lang w:eastAsia="ru-RU"/>
              </w:rPr>
              <w:t xml:space="preserve">Задачи работы выполнены полностью, анализ кейса выполнен в соответствии с заданным алгоритмом: учтены и проанализированы релевантные источники права (отечественные и зарубежные), доктрины (отечественные и зарубежные), материалы правоприменительной практики (отечественных или зарубежных судов, международных коммерческих арбитражей, международных судов – если таковые релевантны вопросу), имеются необходимые ссылки на использованные в работе материалы (литературу, источники, практику), выражено и обосновано собственное мнение автора, проведен критический анализ, представлена аргументация по поставленным вопросам, проявляется авторский подход и способность студента к исследовательской деятельности; изложение вопроса отличается логичностью, последовательностью, выявляются пробелы и противоречия в правовой регламентации исследуемого вопроса, использована правильная методология исследования; продемонстрированы высокий уровень владения юридической техникой, знание теории права и других юридических дисциплин. Работа выполнена без неточностей, аккуратно, грамотно с точки зрения языка, </w:t>
            </w:r>
            <w:r w:rsidR="00F03A68" w:rsidRPr="00F03A68">
              <w:rPr>
                <w:rFonts w:eastAsia="Times New Roman"/>
                <w:color w:val="000000"/>
                <w:sz w:val="24"/>
                <w:szCs w:val="24"/>
                <w:lang w:eastAsia="ru-RU"/>
              </w:rPr>
              <w:t>стилистики</w:t>
            </w:r>
            <w:r w:rsidRPr="00F03A68">
              <w:rPr>
                <w:rFonts w:eastAsia="Times New Roman"/>
                <w:color w:val="000000"/>
                <w:sz w:val="24"/>
                <w:szCs w:val="24"/>
                <w:lang w:eastAsia="ru-RU"/>
              </w:rPr>
              <w:t>, правил</w:t>
            </w:r>
            <w:r w:rsidRPr="007019C3">
              <w:rPr>
                <w:rFonts w:eastAsia="Times New Roman"/>
                <w:color w:val="000000"/>
                <w:sz w:val="24"/>
                <w:szCs w:val="24"/>
                <w:lang w:eastAsia="ru-RU"/>
              </w:rPr>
              <w:t xml:space="preserve"> оформления научного аппарата, сносок.</w:t>
            </w: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t>7 баллов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B9113B">
            <w:pPr>
              <w:suppressAutoHyphens w:val="0"/>
              <w:jc w:val="both"/>
              <w:rPr>
                <w:rFonts w:ascii="Times" w:eastAsia="Times New Roman" w:hAnsi="Times"/>
                <w:lang w:eastAsia="ru-RU"/>
              </w:rPr>
            </w:pPr>
            <w:r w:rsidRPr="007019C3">
              <w:rPr>
                <w:rFonts w:eastAsia="Times New Roman"/>
                <w:color w:val="000000"/>
                <w:sz w:val="24"/>
                <w:szCs w:val="24"/>
                <w:lang w:eastAsia="ru-RU"/>
              </w:rPr>
              <w:t xml:space="preserve">Анализ юридического казуса выполнен в соответствии с заданным алгоритмом, учтены и проанализированы необходимые источники права, доктрины, материалы правоприменительной практики, имеются необходимые ссылки на использованные в работе материалы (литературу, источники, практику), продемонстрировано владение юридической техникой; использованы знания, полученные по другим юридическим дисциплинам. Но при этом в работе имеются некоторые погрешности: </w:t>
            </w:r>
            <w:r w:rsidR="00F03A68" w:rsidRPr="00F03A68">
              <w:rPr>
                <w:rFonts w:eastAsia="Times New Roman"/>
                <w:color w:val="000000"/>
                <w:sz w:val="24"/>
                <w:szCs w:val="24"/>
                <w:lang w:eastAsia="ru-RU"/>
              </w:rPr>
              <w:t>не</w:t>
            </w:r>
            <w:r w:rsidRPr="00F03A68">
              <w:rPr>
                <w:rFonts w:eastAsia="Times New Roman"/>
                <w:color w:val="000000"/>
                <w:sz w:val="24"/>
                <w:szCs w:val="24"/>
                <w:lang w:eastAsia="ru-RU"/>
              </w:rPr>
              <w:t>достаточно</w:t>
            </w:r>
            <w:r w:rsidRPr="007019C3">
              <w:rPr>
                <w:rFonts w:eastAsia="Times New Roman"/>
                <w:color w:val="000000"/>
                <w:sz w:val="24"/>
                <w:szCs w:val="24"/>
                <w:lang w:eastAsia="ru-RU"/>
              </w:rPr>
              <w:t xml:space="preserve"> глубоко проанализированы какой-либо из блоков алгоритма работы, слабо обосновано собственное мнение автора или не проведен критический анализ, или аргументация по поставле</w:t>
            </w:r>
            <w:r w:rsidR="00B9113B">
              <w:rPr>
                <w:rFonts w:eastAsia="Times New Roman"/>
                <w:color w:val="000000"/>
                <w:sz w:val="24"/>
                <w:szCs w:val="24"/>
                <w:lang w:eastAsia="ru-RU"/>
              </w:rPr>
              <w:t xml:space="preserve">нным </w:t>
            </w:r>
            <w:r w:rsidR="00B9113B">
              <w:rPr>
                <w:rFonts w:eastAsia="Times New Roman"/>
                <w:color w:val="000000"/>
                <w:sz w:val="24"/>
                <w:szCs w:val="24"/>
                <w:lang w:eastAsia="ru-RU"/>
              </w:rPr>
              <w:lastRenderedPageBreak/>
              <w:t>вопросам поверхностна, или</w:t>
            </w:r>
            <w:r w:rsidRPr="007019C3">
              <w:rPr>
                <w:rFonts w:eastAsia="Times New Roman"/>
                <w:color w:val="000000"/>
                <w:sz w:val="24"/>
                <w:szCs w:val="24"/>
                <w:lang w:eastAsia="ru-RU"/>
              </w:rPr>
              <w:t xml:space="preserve"> имеются отдельные дефекты в логике изложения материала, имеются неточности фактического характера. Работа выполнена достаточно аккуратно, грамотно с точки зрения языка, </w:t>
            </w:r>
            <w:r w:rsidR="00F03A68" w:rsidRPr="00F03A68">
              <w:rPr>
                <w:rFonts w:eastAsia="Times New Roman"/>
                <w:color w:val="000000"/>
                <w:sz w:val="24"/>
                <w:szCs w:val="24"/>
                <w:lang w:eastAsia="ru-RU"/>
              </w:rPr>
              <w:t>стилистики</w:t>
            </w:r>
            <w:r w:rsidRPr="00F03A68">
              <w:rPr>
                <w:rFonts w:eastAsia="Times New Roman"/>
                <w:color w:val="000000"/>
                <w:sz w:val="24"/>
                <w:szCs w:val="24"/>
                <w:lang w:eastAsia="ru-RU"/>
              </w:rPr>
              <w:t>, правил</w:t>
            </w:r>
            <w:r w:rsidRPr="007019C3">
              <w:rPr>
                <w:rFonts w:eastAsia="Times New Roman"/>
                <w:color w:val="000000"/>
                <w:sz w:val="24"/>
                <w:szCs w:val="24"/>
                <w:lang w:eastAsia="ru-RU"/>
              </w:rPr>
              <w:t xml:space="preserve"> оформления научного аппарата, сносок.</w:t>
            </w: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lastRenderedPageBreak/>
              <w:t>6 баллов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B9113B">
            <w:pPr>
              <w:suppressAutoHyphens w:val="0"/>
              <w:jc w:val="both"/>
              <w:rPr>
                <w:rFonts w:ascii="Times" w:eastAsia="Times New Roman" w:hAnsi="Times"/>
                <w:lang w:eastAsia="ru-RU"/>
              </w:rPr>
            </w:pPr>
            <w:r w:rsidRPr="007019C3">
              <w:rPr>
                <w:rFonts w:eastAsia="Times New Roman"/>
                <w:color w:val="000000"/>
                <w:sz w:val="24"/>
                <w:szCs w:val="24"/>
                <w:lang w:eastAsia="ru-RU"/>
              </w:rPr>
              <w:t>Анализ юридического казуса в целом выполнен правильно или ответ на вопрос в целом дан верный; использована основная рекомендованная литература; имеются ссылки на необходимые нормативно-правовые акты, но не всегда правильно указываются их реквизиты и круг таких актов; имеется и обосновывается собственное мнение, ответ на вопрос является в целом последовательным и аргументированным, однако имеются отдельные дефекты в логике изложения материала; продемонстрировано владение юридической техникой; использованы знания, полученные по другим юридическим дисциплинам. Работа выполнена в целом аккуратно, однако встречается несколько недочетов.</w:t>
            </w: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t>5 баллов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B9113B">
            <w:pPr>
              <w:suppressAutoHyphens w:val="0"/>
              <w:jc w:val="both"/>
              <w:rPr>
                <w:rFonts w:ascii="Times" w:eastAsia="Times New Roman" w:hAnsi="Times"/>
                <w:lang w:eastAsia="ru-RU"/>
              </w:rPr>
            </w:pPr>
            <w:r w:rsidRPr="007019C3">
              <w:rPr>
                <w:rFonts w:eastAsia="Times New Roman"/>
                <w:color w:val="000000"/>
                <w:sz w:val="24"/>
                <w:szCs w:val="24"/>
                <w:lang w:eastAsia="ru-RU"/>
              </w:rPr>
              <w:t>Анализ юридического казуса выполнен с отклонениями от заданного алгоритма, или отсутствует анализ какого-либо из б</w:t>
            </w:r>
            <w:r w:rsidR="00F03A68">
              <w:rPr>
                <w:rFonts w:eastAsia="Times New Roman"/>
                <w:color w:val="000000"/>
                <w:sz w:val="24"/>
                <w:szCs w:val="24"/>
                <w:lang w:eastAsia="ru-RU"/>
              </w:rPr>
              <w:t>л</w:t>
            </w:r>
            <w:r w:rsidRPr="007019C3">
              <w:rPr>
                <w:rFonts w:eastAsia="Times New Roman"/>
                <w:color w:val="000000"/>
                <w:sz w:val="24"/>
                <w:szCs w:val="24"/>
                <w:lang w:eastAsia="ru-RU"/>
              </w:rPr>
              <w:t xml:space="preserve">оков алгоритма. Рассуждения автора не лишены смысла и логики, но позиция по оставленному вопросу практически не развернута, поэтому выводы непонятны и плохо аргументированы; слабый анализ литературы, источников, практики, слабое владение юридической техникой, путаница в правовых категориях, понятиях и институтах; погрешности в логике и последовательности изложения материала, встречаются различные противоречия; собственное мнение отражено, но </w:t>
            </w:r>
            <w:r w:rsidRPr="00F03A68">
              <w:rPr>
                <w:rFonts w:eastAsia="Times New Roman"/>
                <w:color w:val="000000"/>
                <w:sz w:val="24"/>
                <w:szCs w:val="24"/>
                <w:lang w:eastAsia="ru-RU"/>
              </w:rPr>
              <w:t>не обосновано, аргументация</w:t>
            </w:r>
            <w:r w:rsidRPr="007019C3">
              <w:rPr>
                <w:rFonts w:eastAsia="Times New Roman"/>
                <w:color w:val="000000"/>
                <w:sz w:val="24"/>
                <w:szCs w:val="24"/>
                <w:lang w:eastAsia="ru-RU"/>
              </w:rPr>
              <w:t xml:space="preserve"> не развернута либо практически отсутствует; в работе много неточностей, неясностей и т.д.</w:t>
            </w: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t>4 балла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B9113B">
            <w:pPr>
              <w:suppressAutoHyphens w:val="0"/>
              <w:jc w:val="both"/>
              <w:rPr>
                <w:rFonts w:ascii="Times" w:eastAsia="Times New Roman" w:hAnsi="Times"/>
                <w:lang w:eastAsia="ru-RU"/>
              </w:rPr>
            </w:pPr>
            <w:r w:rsidRPr="007019C3">
              <w:rPr>
                <w:rFonts w:eastAsia="Times New Roman"/>
                <w:color w:val="000000"/>
                <w:sz w:val="24"/>
                <w:szCs w:val="24"/>
                <w:lang w:eastAsia="ru-RU"/>
              </w:rPr>
              <w:t>Анализ юридического казуса выполнен с отклонениями от заданного алгоритма, или отсутствует анализ какого-либо и</w:t>
            </w:r>
            <w:r w:rsidRPr="00F03A68">
              <w:rPr>
                <w:rFonts w:eastAsia="Times New Roman"/>
                <w:color w:val="000000"/>
                <w:sz w:val="24"/>
                <w:szCs w:val="24"/>
                <w:lang w:eastAsia="ru-RU"/>
              </w:rPr>
              <w:t>з б</w:t>
            </w:r>
            <w:r w:rsidR="00F03A68" w:rsidRPr="00F03A68">
              <w:rPr>
                <w:rFonts w:eastAsia="Times New Roman"/>
                <w:color w:val="000000"/>
                <w:sz w:val="24"/>
                <w:szCs w:val="24"/>
                <w:lang w:eastAsia="ru-RU"/>
              </w:rPr>
              <w:t>л</w:t>
            </w:r>
            <w:r w:rsidRPr="00F03A68">
              <w:rPr>
                <w:rFonts w:eastAsia="Times New Roman"/>
                <w:color w:val="000000"/>
                <w:sz w:val="24"/>
                <w:szCs w:val="24"/>
                <w:lang w:eastAsia="ru-RU"/>
              </w:rPr>
              <w:t>оков алгоритма</w:t>
            </w:r>
            <w:r w:rsidRPr="007019C3">
              <w:rPr>
                <w:rFonts w:eastAsia="Times New Roman"/>
                <w:color w:val="000000"/>
                <w:sz w:val="24"/>
                <w:szCs w:val="24"/>
                <w:lang w:eastAsia="ru-RU"/>
              </w:rPr>
              <w:t>. Рассуждения автора не лишены смысла и логики, но позиция по оставленному вопросу практически не развернута, поэтому выводы непонятны и плохо аргументированы; слабый анализ литературы, источников, практики, слабое владение юридической техникой, путаница в правовых категориях, понятиях и институтах; погрешности в логике и последовательности изложения материала, встречаются различные противоречия; собственное мнение отражено, но не обосновано, аргументация не развернута либо практически отсутствует; в работе много неточностей, неясно</w:t>
            </w:r>
            <w:r w:rsidR="00F03A68">
              <w:rPr>
                <w:rFonts w:eastAsia="Times New Roman"/>
                <w:color w:val="000000"/>
                <w:sz w:val="24"/>
                <w:szCs w:val="24"/>
                <w:lang w:eastAsia="ru-RU"/>
              </w:rPr>
              <w:t>стей и т.д. Работа выполнена не</w:t>
            </w:r>
            <w:r w:rsidRPr="007019C3">
              <w:rPr>
                <w:rFonts w:eastAsia="Times New Roman"/>
                <w:color w:val="000000"/>
                <w:sz w:val="24"/>
                <w:szCs w:val="24"/>
                <w:lang w:eastAsia="ru-RU"/>
              </w:rPr>
              <w:t>достаточно аккуратно, встречаются грамматические и стилистические ошибки, правила оформления сносок не соблюдаются.</w:t>
            </w: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t>3 балла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B9113B">
            <w:pPr>
              <w:suppressAutoHyphens w:val="0"/>
              <w:jc w:val="both"/>
              <w:rPr>
                <w:rFonts w:ascii="Times" w:eastAsia="Times New Roman" w:hAnsi="Times"/>
                <w:lang w:eastAsia="ru-RU"/>
              </w:rPr>
            </w:pPr>
            <w:r w:rsidRPr="007019C3">
              <w:rPr>
                <w:rFonts w:eastAsia="Times New Roman"/>
                <w:color w:val="000000"/>
                <w:sz w:val="24"/>
                <w:szCs w:val="24"/>
                <w:lang w:eastAsia="ru-RU"/>
              </w:rPr>
              <w:t>Анализ юридического казуса выполнен полностью не в соответствии с заданным алгоритмом, или какие-либо элементы алгоритма не получили раскрытия.  Работа выполнена с большим количеством неточностей и ошибок фактического характера. Представлена нелогичная, необоснованная, предельно краткая (несколько предложений) бессодержательная позиция; анализ литературы, источников, правоприменительной практики очень слабый или не представлен вообще, авторская позиция не раскрыта, не аргументирована. Продемонстрирован в целом весьма низкий теоретический уровень знаний; слабое владение юридической техникой.</w:t>
            </w: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t>2 балла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F03A68">
            <w:pPr>
              <w:suppressAutoHyphens w:val="0"/>
              <w:jc w:val="both"/>
              <w:rPr>
                <w:rFonts w:ascii="Times" w:eastAsia="Times New Roman" w:hAnsi="Times"/>
                <w:lang w:eastAsia="ru-RU"/>
              </w:rPr>
            </w:pPr>
            <w:r w:rsidRPr="007019C3">
              <w:rPr>
                <w:rFonts w:eastAsia="Times New Roman"/>
                <w:color w:val="000000"/>
                <w:sz w:val="24"/>
                <w:szCs w:val="24"/>
                <w:lang w:eastAsia="ru-RU"/>
              </w:rPr>
              <w:t xml:space="preserve">Анализ юридического казуса выполнен полностью не в соответствии с заданным алгоритмом, или какие-либо элементы алгоритма не получили раскрытия.  Работа выполнена с большим количеством неточностей и ошибок фактического </w:t>
            </w:r>
            <w:r w:rsidRPr="007019C3">
              <w:rPr>
                <w:rFonts w:eastAsia="Times New Roman"/>
                <w:color w:val="000000"/>
                <w:sz w:val="24"/>
                <w:szCs w:val="24"/>
                <w:lang w:eastAsia="ru-RU"/>
              </w:rPr>
              <w:lastRenderedPageBreak/>
              <w:t>характера. Представлена нелогичная, необоснованная, предельно краткая (несколько предложений) бессодержательная позиция; анализ литературы, источников, правоприменительной практики очень слабый или не представлен вообще, авторская позиция не раскрыта, не аргументирована. Продемонстрирован в целом весьма низкий теоретический уровень знаний; слабое владение юридическо</w:t>
            </w:r>
            <w:r w:rsidR="00F03A68">
              <w:rPr>
                <w:rFonts w:eastAsia="Times New Roman"/>
                <w:color w:val="000000"/>
                <w:sz w:val="24"/>
                <w:szCs w:val="24"/>
                <w:lang w:eastAsia="ru-RU"/>
              </w:rPr>
              <w:t>й техникой. Работа выполнена не</w:t>
            </w:r>
            <w:r w:rsidRPr="007019C3">
              <w:rPr>
                <w:rFonts w:eastAsia="Times New Roman"/>
                <w:color w:val="000000"/>
                <w:sz w:val="24"/>
                <w:szCs w:val="24"/>
                <w:lang w:eastAsia="ru-RU"/>
              </w:rPr>
              <w:t>достаточно аккуратно, встречаются грамматические и стилистические ошибки, правила оформления сносок не соблюдаются или сноски отсутствуют вообще.</w:t>
            </w: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lastRenderedPageBreak/>
              <w:t>1 балл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B9113B">
            <w:pPr>
              <w:suppressAutoHyphens w:val="0"/>
              <w:jc w:val="both"/>
              <w:rPr>
                <w:rFonts w:ascii="Times" w:eastAsia="Times New Roman" w:hAnsi="Times"/>
                <w:lang w:eastAsia="ru-RU"/>
              </w:rPr>
            </w:pPr>
            <w:r w:rsidRPr="007019C3">
              <w:rPr>
                <w:rFonts w:eastAsia="Times New Roman"/>
                <w:color w:val="000000"/>
                <w:sz w:val="24"/>
                <w:szCs w:val="24"/>
                <w:lang w:eastAsia="ru-RU"/>
              </w:rPr>
              <w:t>Анализ юридического казуса выполнен полностью не в соответствии с заданным алгоритмом, или проблема, поставленная в кейсе, не проанализирована вообще, либо даны однозначные немотивированные ответы, продемонстрировано полное отсутствие теоретических знаний и владения юридической техникой, незнание основной литературы и основных нормативно-правовых актов по теме курса. Работа выполнена небрежно, неграмотно с точки зрения языка, стилистики. Правила оформления сносок не соблюдаются или сноски отсутствуют вообще.</w:t>
            </w: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t>0 баллов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t>Задача выполнена с нарушением академических норм; ответ отсутствует полностью (чистый лист, файл с ответом не загружен)</w:t>
            </w:r>
          </w:p>
        </w:tc>
      </w:tr>
    </w:tbl>
    <w:p w:rsidR="007019C3" w:rsidRPr="007019C3" w:rsidRDefault="007019C3">
      <w:pPr>
        <w:pStyle w:val="1"/>
        <w:spacing w:before="0" w:after="0"/>
        <w:jc w:val="center"/>
      </w:pPr>
    </w:p>
    <w:p w:rsidR="008D508B" w:rsidRDefault="007019C3">
      <w:pPr>
        <w:pStyle w:val="1"/>
        <w:spacing w:before="0" w:after="0"/>
        <w:jc w:val="center"/>
      </w:pPr>
      <w:r>
        <w:rPr>
          <w:rFonts w:ascii="Times New Roman" w:hAnsi="Times New Roman" w:cs="Times New Roman"/>
          <w:sz w:val="24"/>
          <w:szCs w:val="24"/>
        </w:rPr>
        <w:t xml:space="preserve">2.2. </w:t>
      </w:r>
      <w:r w:rsidR="008D508B">
        <w:rPr>
          <w:rFonts w:ascii="Times New Roman" w:hAnsi="Times New Roman" w:cs="Times New Roman"/>
          <w:sz w:val="24"/>
          <w:szCs w:val="24"/>
        </w:rPr>
        <w:t>Критерии оценивания ответов по теории государства и права</w:t>
      </w:r>
    </w:p>
    <w:p w:rsidR="008D508B" w:rsidRDefault="008D508B">
      <w:pPr>
        <w:rPr>
          <w:sz w:val="24"/>
          <w:szCs w:val="24"/>
        </w:rPr>
      </w:pPr>
    </w:p>
    <w:tbl>
      <w:tblPr>
        <w:tblW w:w="0" w:type="auto"/>
        <w:tblCellMar>
          <w:top w:w="15" w:type="dxa"/>
          <w:left w:w="15" w:type="dxa"/>
          <w:bottom w:w="15" w:type="dxa"/>
          <w:right w:w="15" w:type="dxa"/>
        </w:tblCellMar>
        <w:tblLook w:val="04A0"/>
      </w:tblPr>
      <w:tblGrid>
        <w:gridCol w:w="5092"/>
        <w:gridCol w:w="2442"/>
        <w:gridCol w:w="2654"/>
      </w:tblGrid>
      <w:tr w:rsidR="007019C3" w:rsidRPr="007019C3" w:rsidTr="007019C3">
        <w:trPr>
          <w:trHeight w:val="6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jc w:val="both"/>
              <w:rPr>
                <w:rFonts w:ascii="Times" w:eastAsia="Times New Roman" w:hAnsi="Times"/>
                <w:lang w:eastAsia="ru-RU"/>
              </w:rPr>
            </w:pPr>
            <w:r w:rsidRPr="007019C3">
              <w:rPr>
                <w:rFonts w:eastAsia="Times New Roman"/>
                <w:b/>
                <w:bCs/>
                <w:color w:val="000000"/>
                <w:sz w:val="24"/>
                <w:szCs w:val="24"/>
                <w:lang w:eastAsia="ru-RU"/>
              </w:rPr>
              <w:t>Содержание ответа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jc w:val="both"/>
              <w:rPr>
                <w:rFonts w:ascii="Times" w:eastAsia="Times New Roman" w:hAnsi="Times"/>
                <w:lang w:eastAsia="ru-RU"/>
              </w:rPr>
            </w:pPr>
            <w:r w:rsidRPr="007019C3">
              <w:rPr>
                <w:rFonts w:eastAsia="Times New Roman"/>
                <w:b/>
                <w:bCs/>
                <w:color w:val="000000"/>
                <w:sz w:val="24"/>
                <w:szCs w:val="24"/>
                <w:lang w:eastAsia="ru-RU"/>
              </w:rPr>
              <w:t>Оценка по 10-балльной шкале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jc w:val="both"/>
              <w:rPr>
                <w:rFonts w:ascii="Times" w:eastAsia="Times New Roman" w:hAnsi="Times"/>
                <w:lang w:eastAsia="ru-RU"/>
              </w:rPr>
            </w:pPr>
            <w:r w:rsidRPr="007019C3">
              <w:rPr>
                <w:rFonts w:eastAsia="Times New Roman"/>
                <w:b/>
                <w:bCs/>
                <w:color w:val="000000"/>
                <w:sz w:val="24"/>
                <w:szCs w:val="24"/>
                <w:lang w:eastAsia="ru-RU"/>
              </w:rPr>
              <w:t>Оценка по 5-балльной шкале</w:t>
            </w: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t>В работе обнаружен плагиат, либо при подготовке к ответу использованы подсказки, посторонние материалы, телефон или иные средства связи, либо экзаменуемый отказался отвечать на все вопросы билета.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b/>
                <w:bCs/>
                <w:color w:val="000000"/>
                <w:sz w:val="24"/>
                <w:szCs w:val="24"/>
                <w:lang w:eastAsia="ru-RU"/>
              </w:rPr>
              <w:t>0 – неудовлетвори-тельно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b/>
                <w:bCs/>
                <w:color w:val="000000"/>
                <w:sz w:val="24"/>
                <w:szCs w:val="24"/>
                <w:lang w:eastAsia="ru-RU"/>
              </w:rPr>
              <w:t>неудовлетворительно – 2</w:t>
            </w: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t>Знания по предмету полностью отсутствуют. Экзаменуемый ничего не написал.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b/>
                <w:bCs/>
                <w:color w:val="000000"/>
                <w:sz w:val="24"/>
                <w:szCs w:val="24"/>
                <w:lang w:eastAsia="ru-RU"/>
              </w:rPr>
              <w:t>1 – 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19C3" w:rsidRPr="007019C3" w:rsidRDefault="007019C3" w:rsidP="007019C3">
            <w:pPr>
              <w:suppressAutoHyphens w:val="0"/>
              <w:rPr>
                <w:rFonts w:ascii="Times" w:eastAsia="Times New Roman" w:hAnsi="Times"/>
                <w:lang w:eastAsia="ru-RU"/>
              </w:rPr>
            </w:pP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t xml:space="preserve">Экзаменуемый не знает до конца ни одного вопроса, путается в основных базовых юридических понятиях, не </w:t>
            </w:r>
            <w:r w:rsidR="0080359C" w:rsidRPr="00F73003">
              <w:rPr>
                <w:sz w:val="24"/>
                <w:szCs w:val="24"/>
              </w:rPr>
              <w:t xml:space="preserve">в состоянии </w:t>
            </w:r>
            <w:r w:rsidRPr="007019C3">
              <w:rPr>
                <w:rFonts w:eastAsia="Times New Roman"/>
                <w:color w:val="000000"/>
                <w:sz w:val="24"/>
                <w:szCs w:val="24"/>
                <w:lang w:eastAsia="ru-RU"/>
              </w:rPr>
              <w:t>раскрыть содержание базовых понятий дисциплины.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b/>
                <w:bCs/>
                <w:color w:val="000000"/>
                <w:sz w:val="24"/>
                <w:szCs w:val="24"/>
                <w:lang w:eastAsia="ru-RU"/>
              </w:rPr>
              <w:t>2 – очень плохо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19C3" w:rsidRPr="007019C3" w:rsidRDefault="007019C3" w:rsidP="007019C3">
            <w:pPr>
              <w:suppressAutoHyphens w:val="0"/>
              <w:rPr>
                <w:rFonts w:ascii="Times" w:eastAsia="Times New Roman" w:hAnsi="Times"/>
                <w:lang w:eastAsia="ru-RU"/>
              </w:rPr>
            </w:pP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t>В знаниях имеются существенные ошибки и пробелы, предмет в целом не усвоен; отдельные фрагментарные правильные ответы не позволяют поставить положительную оценку.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b/>
                <w:bCs/>
                <w:color w:val="000000"/>
                <w:sz w:val="24"/>
                <w:szCs w:val="24"/>
                <w:lang w:eastAsia="ru-RU"/>
              </w:rPr>
              <w:t>3 – плохо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19C3" w:rsidRPr="007019C3" w:rsidRDefault="007019C3" w:rsidP="007019C3">
            <w:pPr>
              <w:suppressAutoHyphens w:val="0"/>
              <w:rPr>
                <w:rFonts w:ascii="Times" w:eastAsia="Times New Roman" w:hAnsi="Times"/>
                <w:lang w:eastAsia="ru-RU"/>
              </w:rPr>
            </w:pP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t>Ответы на вопросы даны в целом правильно, однако неполно, с ошибками; логика ответов недостаточно хорошо выстроена; пропущен ряд важных деталей или, напротив, в ответе затрагивались посторонние вопросы; базовая терминология дисциплины в целом усвоена.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b/>
                <w:bCs/>
                <w:color w:val="000000"/>
                <w:sz w:val="24"/>
                <w:szCs w:val="24"/>
                <w:lang w:eastAsia="ru-RU"/>
              </w:rPr>
              <w:t>4 – удовлетвори-тельно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019C3" w:rsidRPr="007019C3" w:rsidRDefault="00A07599" w:rsidP="007019C3">
            <w:pPr>
              <w:suppressAutoHyphens w:val="0"/>
              <w:spacing w:line="0" w:lineRule="atLeast"/>
              <w:jc w:val="both"/>
              <w:rPr>
                <w:rFonts w:ascii="Times" w:eastAsia="Times New Roman" w:hAnsi="Times"/>
                <w:lang w:eastAsia="ru-RU"/>
              </w:rPr>
            </w:pPr>
            <w:r>
              <w:rPr>
                <w:rFonts w:eastAsia="Times New Roman"/>
                <w:b/>
                <w:bCs/>
                <w:color w:val="000000"/>
                <w:sz w:val="24"/>
                <w:szCs w:val="24"/>
                <w:lang w:eastAsia="ru-RU"/>
              </w:rPr>
              <w:t>удовлетвори</w:t>
            </w:r>
            <w:r w:rsidR="007019C3" w:rsidRPr="007019C3">
              <w:rPr>
                <w:rFonts w:eastAsia="Times New Roman"/>
                <w:b/>
                <w:bCs/>
                <w:color w:val="000000"/>
                <w:sz w:val="24"/>
                <w:szCs w:val="24"/>
                <w:lang w:eastAsia="ru-RU"/>
              </w:rPr>
              <w:t>тельно – 3</w:t>
            </w: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t xml:space="preserve">Ответы на вопросы даны в целом правильно, однако ряд серьезных дефектов логики, формы </w:t>
            </w:r>
            <w:r w:rsidRPr="007019C3">
              <w:rPr>
                <w:rFonts w:eastAsia="Times New Roman"/>
                <w:color w:val="000000"/>
                <w:sz w:val="24"/>
                <w:szCs w:val="24"/>
                <w:lang w:eastAsia="ru-RU"/>
              </w:rPr>
              <w:lastRenderedPageBreak/>
              <w:t>и содержания ответов не позволяет поставить хорошую оценку; вместе с тем базовая терминология усвоена в достаточной степени.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b/>
                <w:bCs/>
                <w:color w:val="000000"/>
                <w:sz w:val="24"/>
                <w:szCs w:val="24"/>
                <w:lang w:eastAsia="ru-RU"/>
              </w:rPr>
              <w:lastRenderedPageBreak/>
              <w:t>5 – весьма 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19C3" w:rsidRPr="007019C3" w:rsidRDefault="007019C3" w:rsidP="007019C3">
            <w:pPr>
              <w:suppressAutoHyphens w:val="0"/>
              <w:rPr>
                <w:rFonts w:ascii="Times" w:eastAsia="Times New Roman" w:hAnsi="Times"/>
                <w:lang w:eastAsia="ru-RU"/>
              </w:rPr>
            </w:pP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lastRenderedPageBreak/>
              <w:t>Вопросы раскрыты достаточно полно и правильно, однако допущено несколько ошибок, выявлены некоторые пробелы. По знанию базовой терминологии замечаний нет. Отсутствуют ссылки на научную литературу.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b/>
                <w:bCs/>
                <w:color w:val="000000"/>
                <w:sz w:val="24"/>
                <w:szCs w:val="24"/>
                <w:lang w:eastAsia="ru-RU"/>
              </w:rPr>
              <w:t>6 – хорошо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b/>
                <w:bCs/>
                <w:color w:val="000000"/>
                <w:sz w:val="24"/>
                <w:szCs w:val="24"/>
                <w:lang w:eastAsia="ru-RU"/>
              </w:rPr>
              <w:t>хорошо – 4</w:t>
            </w: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t>Вопросы раскрыты полно и правильно. Студент хорошо владеет специальной терминологией. Допущены отдельные ошибки в логике изложения и/или в содержании, орфографические или пунктуационные ошибки.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b/>
                <w:bCs/>
                <w:color w:val="000000"/>
                <w:sz w:val="24"/>
                <w:szCs w:val="24"/>
                <w:lang w:eastAsia="ru-RU"/>
              </w:rPr>
              <w:t>7 – очень 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19C3" w:rsidRPr="007019C3" w:rsidRDefault="007019C3" w:rsidP="007019C3">
            <w:pPr>
              <w:suppressAutoHyphens w:val="0"/>
              <w:rPr>
                <w:rFonts w:ascii="Times" w:eastAsia="Times New Roman" w:hAnsi="Times"/>
                <w:lang w:eastAsia="ru-RU"/>
              </w:rPr>
            </w:pP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t>Вопросы раскрыты полно и правильно. Студент безупречно владеет специальной терминологией, грамотно раскрывает ее содержание на примерах. В ответах допущены незначительные неточности, орфографические или пунктуационные ошибки.  Продемонстрировано знание основных научных проблем.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b/>
                <w:bCs/>
                <w:color w:val="000000"/>
                <w:sz w:val="24"/>
                <w:szCs w:val="24"/>
                <w:lang w:eastAsia="ru-RU"/>
              </w:rPr>
              <w:t>8 – почти отлично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b/>
                <w:bCs/>
                <w:color w:val="000000"/>
                <w:sz w:val="24"/>
                <w:szCs w:val="24"/>
                <w:lang w:eastAsia="ru-RU"/>
              </w:rPr>
              <w:t>отлично – 5</w:t>
            </w: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t>На все вопросы даны правильные и точные ответы. Студент безупречно владеет юридической терминологией, грамотно раскрывает содержание терминов на примерах и комментирует  их содержание. Продемонстрировано знание основных научных проблем и научных работ.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b/>
                <w:bCs/>
                <w:color w:val="000000"/>
                <w:sz w:val="24"/>
                <w:szCs w:val="24"/>
                <w:lang w:eastAsia="ru-RU"/>
              </w:rPr>
              <w:t>9 – отлично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19C3" w:rsidRPr="007019C3" w:rsidRDefault="007019C3" w:rsidP="007019C3">
            <w:pPr>
              <w:suppressAutoHyphens w:val="0"/>
              <w:rPr>
                <w:rFonts w:ascii="Times" w:eastAsia="Times New Roman" w:hAnsi="Times"/>
                <w:lang w:eastAsia="ru-RU"/>
              </w:rPr>
            </w:pPr>
          </w:p>
        </w:tc>
      </w:tr>
      <w:tr w:rsidR="007019C3" w:rsidRPr="007019C3" w:rsidTr="007019C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color w:val="000000"/>
                <w:sz w:val="24"/>
                <w:szCs w:val="24"/>
                <w:lang w:eastAsia="ru-RU"/>
              </w:rPr>
              <w:t>Ответ отличает четкая логика и знание материала, в том числе, за рамками обязательного курса. Студент ссылается не только на правовые источники, но и на научную литературу, знает содержание научных работ, основные дискуссии по рассматриваемым вопросам, направления научных школ. Обоснована собственная позиция по отдельным проблемам науки.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019C3" w:rsidRPr="007019C3" w:rsidRDefault="007019C3" w:rsidP="007019C3">
            <w:pPr>
              <w:suppressAutoHyphens w:val="0"/>
              <w:spacing w:line="0" w:lineRule="atLeast"/>
              <w:jc w:val="both"/>
              <w:rPr>
                <w:rFonts w:ascii="Times" w:eastAsia="Times New Roman" w:hAnsi="Times"/>
                <w:lang w:eastAsia="ru-RU"/>
              </w:rPr>
            </w:pPr>
            <w:r w:rsidRPr="007019C3">
              <w:rPr>
                <w:rFonts w:eastAsia="Times New Roman"/>
                <w:b/>
                <w:bCs/>
                <w:color w:val="000000"/>
                <w:sz w:val="24"/>
                <w:szCs w:val="24"/>
                <w:lang w:eastAsia="ru-RU"/>
              </w:rPr>
              <w:t>10 – блестяще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19C3" w:rsidRPr="007019C3" w:rsidRDefault="007019C3" w:rsidP="007019C3">
            <w:pPr>
              <w:suppressAutoHyphens w:val="0"/>
              <w:rPr>
                <w:rFonts w:ascii="Times" w:eastAsia="Times New Roman" w:hAnsi="Times"/>
                <w:lang w:eastAsia="ru-RU"/>
              </w:rPr>
            </w:pPr>
          </w:p>
        </w:tc>
      </w:tr>
    </w:tbl>
    <w:p w:rsidR="007019C3" w:rsidRDefault="007019C3" w:rsidP="00DD593C">
      <w:pPr>
        <w:suppressAutoHyphens w:val="0"/>
        <w:jc w:val="center"/>
        <w:rPr>
          <w:b/>
          <w:sz w:val="24"/>
          <w:szCs w:val="24"/>
        </w:rPr>
      </w:pPr>
      <w:r w:rsidRPr="007019C3">
        <w:rPr>
          <w:rFonts w:ascii="Times" w:eastAsia="Times New Roman" w:hAnsi="Times"/>
          <w:lang w:eastAsia="ru-RU"/>
        </w:rPr>
        <w:br/>
      </w:r>
      <w:r w:rsidR="00DD593C" w:rsidRPr="00DD593C">
        <w:rPr>
          <w:b/>
          <w:sz w:val="24"/>
          <w:szCs w:val="24"/>
        </w:rPr>
        <w:t>2.3. Критерии оценивания ответов по гражданскому праву</w:t>
      </w:r>
    </w:p>
    <w:p w:rsidR="00F73003" w:rsidRDefault="00F73003" w:rsidP="00DD593C">
      <w:pPr>
        <w:suppressAutoHyphens w:val="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2552"/>
        <w:gridCol w:w="1808"/>
      </w:tblGrid>
      <w:tr w:rsidR="00F73003" w:rsidRPr="00EB30FA" w:rsidTr="00F73003">
        <w:trPr>
          <w:trHeight w:val="615"/>
        </w:trPr>
        <w:tc>
          <w:tcPr>
            <w:tcW w:w="5211" w:type="dxa"/>
            <w:tcBorders>
              <w:top w:val="single" w:sz="4" w:space="0" w:color="auto"/>
              <w:left w:val="single" w:sz="4" w:space="0" w:color="auto"/>
              <w:bottom w:val="single" w:sz="4" w:space="0" w:color="auto"/>
              <w:right w:val="single" w:sz="4" w:space="0" w:color="auto"/>
            </w:tcBorders>
            <w:shd w:val="clear" w:color="auto" w:fill="auto"/>
          </w:tcPr>
          <w:p w:rsidR="00F73003" w:rsidRPr="00EB30FA" w:rsidRDefault="00F73003" w:rsidP="00F73003">
            <w:pPr>
              <w:autoSpaceDE w:val="0"/>
              <w:autoSpaceDN w:val="0"/>
              <w:adjustRightInd w:val="0"/>
              <w:jc w:val="center"/>
              <w:rPr>
                <w:b/>
                <w:bCs/>
                <w:color w:val="000000"/>
                <w:sz w:val="24"/>
                <w:szCs w:val="24"/>
                <w:lang w:eastAsia="en-US"/>
              </w:rPr>
            </w:pPr>
            <w:r w:rsidRPr="00EB30FA">
              <w:rPr>
                <w:b/>
                <w:bCs/>
                <w:color w:val="000000"/>
                <w:sz w:val="24"/>
                <w:szCs w:val="24"/>
                <w:lang w:eastAsia="en-US"/>
              </w:rPr>
              <w:t>Содержание ответа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73003" w:rsidRPr="00EB30FA" w:rsidRDefault="00F73003" w:rsidP="00F73003">
            <w:pPr>
              <w:autoSpaceDE w:val="0"/>
              <w:autoSpaceDN w:val="0"/>
              <w:adjustRightInd w:val="0"/>
              <w:jc w:val="center"/>
              <w:rPr>
                <w:b/>
                <w:bCs/>
                <w:color w:val="000000"/>
                <w:sz w:val="24"/>
                <w:szCs w:val="24"/>
                <w:lang w:eastAsia="en-US"/>
              </w:rPr>
            </w:pPr>
            <w:r w:rsidRPr="00EB30FA">
              <w:rPr>
                <w:b/>
                <w:bCs/>
                <w:color w:val="000000"/>
                <w:sz w:val="24"/>
                <w:szCs w:val="24"/>
                <w:lang w:eastAsia="en-US"/>
              </w:rPr>
              <w:t>Оценка по 10-балльной шкале</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F73003" w:rsidRPr="00EB30FA" w:rsidRDefault="00F73003" w:rsidP="00F73003">
            <w:pPr>
              <w:autoSpaceDE w:val="0"/>
              <w:autoSpaceDN w:val="0"/>
              <w:adjustRightInd w:val="0"/>
              <w:jc w:val="center"/>
              <w:rPr>
                <w:b/>
                <w:bCs/>
                <w:color w:val="000000"/>
                <w:sz w:val="24"/>
                <w:szCs w:val="24"/>
                <w:lang w:eastAsia="en-US"/>
              </w:rPr>
            </w:pPr>
            <w:r w:rsidRPr="00EB30FA">
              <w:rPr>
                <w:b/>
                <w:bCs/>
                <w:color w:val="000000"/>
                <w:sz w:val="24"/>
                <w:szCs w:val="24"/>
                <w:lang w:eastAsia="en-US"/>
              </w:rPr>
              <w:t>Оценка по 5-балльной шкале</w:t>
            </w:r>
          </w:p>
        </w:tc>
      </w:tr>
      <w:tr w:rsidR="00F73003" w:rsidRPr="00EB30FA" w:rsidTr="00F73003">
        <w:trPr>
          <w:cantSplit/>
        </w:trPr>
        <w:tc>
          <w:tcPr>
            <w:tcW w:w="5211" w:type="dxa"/>
            <w:tcBorders>
              <w:top w:val="single" w:sz="4" w:space="0" w:color="auto"/>
              <w:left w:val="single" w:sz="4" w:space="0" w:color="auto"/>
              <w:bottom w:val="single" w:sz="4" w:space="0" w:color="auto"/>
              <w:right w:val="single" w:sz="4" w:space="0" w:color="auto"/>
            </w:tcBorders>
            <w:shd w:val="clear" w:color="auto" w:fill="auto"/>
          </w:tcPr>
          <w:p w:rsidR="00F73003" w:rsidRPr="00F73003" w:rsidRDefault="00F73003" w:rsidP="00F73003">
            <w:pPr>
              <w:pStyle w:val="23"/>
              <w:spacing w:line="240" w:lineRule="auto"/>
              <w:jc w:val="both"/>
              <w:rPr>
                <w:sz w:val="24"/>
                <w:szCs w:val="24"/>
              </w:rPr>
            </w:pPr>
            <w:r w:rsidRPr="00F73003">
              <w:rPr>
                <w:sz w:val="24"/>
                <w:szCs w:val="24"/>
              </w:rPr>
              <w:lastRenderedPageBreak/>
              <w:t xml:space="preserve">В работе обнаружен плагиат, либо при подготовке к ответу использованы подсказки, посторонние материалы или средства связи, либо экзаменуемый отказался отвечать на все вопросы билета.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r w:rsidRPr="00EB30FA">
              <w:rPr>
                <w:b/>
                <w:bCs/>
                <w:sz w:val="24"/>
                <w:szCs w:val="24"/>
              </w:rPr>
              <w:t>0 – неудовлетвори-тельно</w:t>
            </w:r>
          </w:p>
        </w:tc>
        <w:tc>
          <w:tcPr>
            <w:tcW w:w="1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r w:rsidRPr="00EB30FA">
              <w:rPr>
                <w:b/>
                <w:bCs/>
                <w:sz w:val="24"/>
                <w:szCs w:val="24"/>
              </w:rPr>
              <w:t>неудовлет-ворительно – 2</w:t>
            </w:r>
          </w:p>
        </w:tc>
      </w:tr>
      <w:tr w:rsidR="00F73003" w:rsidRPr="00EB30FA" w:rsidTr="00F73003">
        <w:trPr>
          <w:cantSplit/>
        </w:trPr>
        <w:tc>
          <w:tcPr>
            <w:tcW w:w="5211" w:type="dxa"/>
            <w:tcBorders>
              <w:top w:val="single" w:sz="4" w:space="0" w:color="auto"/>
              <w:left w:val="single" w:sz="4" w:space="0" w:color="auto"/>
              <w:bottom w:val="single" w:sz="4" w:space="0" w:color="auto"/>
              <w:right w:val="single" w:sz="4" w:space="0" w:color="auto"/>
            </w:tcBorders>
            <w:shd w:val="clear" w:color="auto" w:fill="auto"/>
          </w:tcPr>
          <w:p w:rsidR="00F73003" w:rsidRPr="00F73003" w:rsidRDefault="00F73003" w:rsidP="00F73003">
            <w:pPr>
              <w:pStyle w:val="23"/>
              <w:spacing w:line="240" w:lineRule="auto"/>
              <w:jc w:val="both"/>
              <w:rPr>
                <w:sz w:val="24"/>
                <w:szCs w:val="24"/>
              </w:rPr>
            </w:pPr>
            <w:r w:rsidRPr="00F73003">
              <w:rPr>
                <w:sz w:val="24"/>
                <w:szCs w:val="24"/>
              </w:rPr>
              <w:t>Знания по предмету полностью отсутствуют.</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r w:rsidRPr="00EB30FA">
              <w:rPr>
                <w:b/>
                <w:bCs/>
                <w:sz w:val="24"/>
                <w:szCs w:val="24"/>
              </w:rPr>
              <w:t>1 – неудовлетвори-тельно</w:t>
            </w:r>
          </w:p>
        </w:tc>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p>
        </w:tc>
      </w:tr>
      <w:tr w:rsidR="00F73003" w:rsidRPr="00EB30FA" w:rsidTr="00F73003">
        <w:trPr>
          <w:cantSplit/>
        </w:trPr>
        <w:tc>
          <w:tcPr>
            <w:tcW w:w="5211" w:type="dxa"/>
            <w:tcBorders>
              <w:top w:val="single" w:sz="4" w:space="0" w:color="auto"/>
              <w:left w:val="single" w:sz="4" w:space="0" w:color="auto"/>
              <w:bottom w:val="single" w:sz="4" w:space="0" w:color="auto"/>
              <w:right w:val="single" w:sz="4" w:space="0" w:color="auto"/>
            </w:tcBorders>
            <w:shd w:val="clear" w:color="auto" w:fill="auto"/>
          </w:tcPr>
          <w:p w:rsidR="00F73003" w:rsidRPr="00F73003" w:rsidRDefault="00F73003" w:rsidP="00F73003">
            <w:pPr>
              <w:jc w:val="both"/>
              <w:rPr>
                <w:sz w:val="24"/>
                <w:szCs w:val="24"/>
              </w:rPr>
            </w:pPr>
            <w:r w:rsidRPr="00F73003">
              <w:rPr>
                <w:sz w:val="24"/>
                <w:szCs w:val="24"/>
              </w:rPr>
              <w:t>Экзаменуемый не знает до конца ни одного вопроса, путается в основных базовых юридических понятиях, не в состоянии раскрыть содержание базовых понятий дисциплины.</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r w:rsidRPr="00EB30FA">
              <w:rPr>
                <w:b/>
                <w:bCs/>
                <w:sz w:val="24"/>
                <w:szCs w:val="24"/>
              </w:rPr>
              <w:t>2 – очень плохо</w:t>
            </w:r>
          </w:p>
        </w:tc>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p>
        </w:tc>
      </w:tr>
      <w:tr w:rsidR="00F73003" w:rsidRPr="00EB30FA" w:rsidTr="00F73003">
        <w:trPr>
          <w:cantSplit/>
        </w:trPr>
        <w:tc>
          <w:tcPr>
            <w:tcW w:w="5211" w:type="dxa"/>
            <w:tcBorders>
              <w:top w:val="single" w:sz="4" w:space="0" w:color="auto"/>
              <w:left w:val="single" w:sz="4" w:space="0" w:color="auto"/>
              <w:bottom w:val="single" w:sz="4" w:space="0" w:color="auto"/>
              <w:right w:val="single" w:sz="4" w:space="0" w:color="auto"/>
            </w:tcBorders>
            <w:shd w:val="clear" w:color="auto" w:fill="auto"/>
          </w:tcPr>
          <w:p w:rsidR="00F73003" w:rsidRPr="00F73003" w:rsidRDefault="00F73003" w:rsidP="00F73003">
            <w:pPr>
              <w:jc w:val="both"/>
              <w:rPr>
                <w:sz w:val="24"/>
                <w:szCs w:val="24"/>
              </w:rPr>
            </w:pPr>
            <w:r w:rsidRPr="00F73003">
              <w:rPr>
                <w:sz w:val="24"/>
                <w:szCs w:val="24"/>
              </w:rPr>
              <w:t>В знаниях имеются существенные пробелы, предмет в целом не усвоен; отдельные фрагментарные правильные ответы не позволяют поставить положительную оценку.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r w:rsidRPr="00EB30FA">
              <w:rPr>
                <w:b/>
                <w:bCs/>
                <w:sz w:val="24"/>
                <w:szCs w:val="24"/>
              </w:rPr>
              <w:t xml:space="preserve">3 – плохо </w:t>
            </w:r>
          </w:p>
        </w:tc>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p>
        </w:tc>
      </w:tr>
      <w:tr w:rsidR="00F73003" w:rsidRPr="00EB30FA" w:rsidTr="00F73003">
        <w:trPr>
          <w:cantSplit/>
        </w:trPr>
        <w:tc>
          <w:tcPr>
            <w:tcW w:w="5211" w:type="dxa"/>
            <w:tcBorders>
              <w:top w:val="single" w:sz="4" w:space="0" w:color="auto"/>
              <w:left w:val="single" w:sz="4" w:space="0" w:color="auto"/>
              <w:bottom w:val="single" w:sz="4" w:space="0" w:color="auto"/>
              <w:right w:val="single" w:sz="4" w:space="0" w:color="auto"/>
            </w:tcBorders>
            <w:shd w:val="clear" w:color="auto" w:fill="auto"/>
          </w:tcPr>
          <w:p w:rsidR="00F73003" w:rsidRPr="00F73003" w:rsidRDefault="00F73003" w:rsidP="00F73003">
            <w:pPr>
              <w:jc w:val="both"/>
              <w:rPr>
                <w:sz w:val="24"/>
                <w:szCs w:val="24"/>
              </w:rPr>
            </w:pPr>
            <w:r w:rsidRPr="00F73003">
              <w:rPr>
                <w:sz w:val="24"/>
                <w:szCs w:val="24"/>
              </w:rPr>
              <w:t>Ответы на вопросы даны в целом правильно, однако неполно, с ошибками; логика ответов недостаточно хорошо выстроена; пропущен ряд важных деталей или, напротив, в ответе затрагивались посторонние вопросы; базовая терминология дисциплины в целом усвоена.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r w:rsidRPr="00EB30FA">
              <w:rPr>
                <w:b/>
                <w:bCs/>
                <w:sz w:val="24"/>
                <w:szCs w:val="24"/>
              </w:rPr>
              <w:t xml:space="preserve">4 – удовлетвори-тельно </w:t>
            </w:r>
          </w:p>
        </w:tc>
        <w:tc>
          <w:tcPr>
            <w:tcW w:w="1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r w:rsidRPr="00EB30FA">
              <w:rPr>
                <w:b/>
                <w:bCs/>
                <w:sz w:val="24"/>
                <w:szCs w:val="24"/>
              </w:rPr>
              <w:t xml:space="preserve">удовлетвори-тельно – 3 </w:t>
            </w:r>
          </w:p>
        </w:tc>
      </w:tr>
      <w:tr w:rsidR="00F73003" w:rsidRPr="00EB30FA" w:rsidTr="00F73003">
        <w:trPr>
          <w:cantSplit/>
        </w:trPr>
        <w:tc>
          <w:tcPr>
            <w:tcW w:w="5211" w:type="dxa"/>
            <w:tcBorders>
              <w:top w:val="single" w:sz="4" w:space="0" w:color="auto"/>
              <w:left w:val="single" w:sz="4" w:space="0" w:color="auto"/>
              <w:bottom w:val="single" w:sz="4" w:space="0" w:color="auto"/>
              <w:right w:val="single" w:sz="4" w:space="0" w:color="auto"/>
            </w:tcBorders>
            <w:shd w:val="clear" w:color="auto" w:fill="auto"/>
          </w:tcPr>
          <w:p w:rsidR="00F73003" w:rsidRPr="00F73003" w:rsidRDefault="00F73003" w:rsidP="00F73003">
            <w:pPr>
              <w:jc w:val="both"/>
              <w:rPr>
                <w:sz w:val="24"/>
                <w:szCs w:val="24"/>
              </w:rPr>
            </w:pPr>
            <w:r w:rsidRPr="00F73003">
              <w:rPr>
                <w:sz w:val="24"/>
                <w:szCs w:val="24"/>
              </w:rPr>
              <w:t>Ответы на вопросы даны в целом правильно, однако ряд серьезных дефектов логики, формы и содержания ответов не позволяет поставить хорошую оценку; вместе с тем базовая терминология усвоена в достаточной степени.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r w:rsidRPr="00EB30FA">
              <w:rPr>
                <w:b/>
                <w:bCs/>
                <w:sz w:val="24"/>
                <w:szCs w:val="24"/>
              </w:rPr>
              <w:t>5 – весьма удовлетворительно</w:t>
            </w:r>
          </w:p>
        </w:tc>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p>
        </w:tc>
      </w:tr>
      <w:tr w:rsidR="00F73003" w:rsidRPr="00EB30FA" w:rsidTr="00F73003">
        <w:trPr>
          <w:cantSplit/>
        </w:trPr>
        <w:tc>
          <w:tcPr>
            <w:tcW w:w="5211" w:type="dxa"/>
            <w:tcBorders>
              <w:top w:val="single" w:sz="4" w:space="0" w:color="auto"/>
              <w:left w:val="single" w:sz="4" w:space="0" w:color="auto"/>
              <w:bottom w:val="single" w:sz="4" w:space="0" w:color="auto"/>
              <w:right w:val="single" w:sz="4" w:space="0" w:color="auto"/>
            </w:tcBorders>
            <w:shd w:val="clear" w:color="auto" w:fill="auto"/>
          </w:tcPr>
          <w:p w:rsidR="00F73003" w:rsidRPr="00F73003" w:rsidRDefault="00F73003" w:rsidP="00F73003">
            <w:pPr>
              <w:jc w:val="both"/>
              <w:rPr>
                <w:sz w:val="24"/>
                <w:szCs w:val="24"/>
              </w:rPr>
            </w:pPr>
            <w:r w:rsidRPr="00F73003">
              <w:rPr>
                <w:sz w:val="24"/>
                <w:szCs w:val="24"/>
              </w:rPr>
              <w:t>Вопросы раскрыты достаточно полно и правильно, однако допущено несколько ошибок, выявлены некоторые пробелы. По знанию базовой терминологии замечаний нет.</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r w:rsidRPr="00EB30FA">
              <w:rPr>
                <w:b/>
                <w:bCs/>
                <w:sz w:val="24"/>
                <w:szCs w:val="24"/>
              </w:rPr>
              <w:t xml:space="preserve">6 – хорошо </w:t>
            </w:r>
          </w:p>
        </w:tc>
        <w:tc>
          <w:tcPr>
            <w:tcW w:w="1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r w:rsidRPr="00EB30FA">
              <w:rPr>
                <w:b/>
                <w:bCs/>
                <w:sz w:val="24"/>
                <w:szCs w:val="24"/>
              </w:rPr>
              <w:t>хорошо – 4</w:t>
            </w:r>
          </w:p>
        </w:tc>
      </w:tr>
      <w:tr w:rsidR="00F73003" w:rsidRPr="00EB30FA" w:rsidTr="00F73003">
        <w:trPr>
          <w:cantSplit/>
        </w:trPr>
        <w:tc>
          <w:tcPr>
            <w:tcW w:w="5211" w:type="dxa"/>
            <w:tcBorders>
              <w:top w:val="single" w:sz="4" w:space="0" w:color="auto"/>
              <w:left w:val="single" w:sz="4" w:space="0" w:color="auto"/>
              <w:bottom w:val="single" w:sz="4" w:space="0" w:color="auto"/>
              <w:right w:val="single" w:sz="4" w:space="0" w:color="auto"/>
            </w:tcBorders>
            <w:shd w:val="clear" w:color="auto" w:fill="auto"/>
          </w:tcPr>
          <w:p w:rsidR="00F73003" w:rsidRPr="00F73003" w:rsidRDefault="00F73003" w:rsidP="00F73003">
            <w:pPr>
              <w:jc w:val="both"/>
              <w:rPr>
                <w:sz w:val="24"/>
                <w:szCs w:val="24"/>
              </w:rPr>
            </w:pPr>
            <w:r w:rsidRPr="00F73003">
              <w:rPr>
                <w:sz w:val="24"/>
                <w:szCs w:val="24"/>
              </w:rPr>
              <w:t>Вопросы раскрыты полно и правильно. Студент безупречно владеет специальной терминологией. Допущены отдельные ошибки в логике изложения и/или в содержании.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r w:rsidRPr="00EB30FA">
              <w:rPr>
                <w:b/>
                <w:bCs/>
                <w:sz w:val="24"/>
                <w:szCs w:val="24"/>
              </w:rPr>
              <w:t>7 – очень хорошо</w:t>
            </w:r>
          </w:p>
        </w:tc>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p>
        </w:tc>
      </w:tr>
      <w:tr w:rsidR="00F73003" w:rsidRPr="00EB30FA" w:rsidTr="00F73003">
        <w:trPr>
          <w:cantSplit/>
        </w:trPr>
        <w:tc>
          <w:tcPr>
            <w:tcW w:w="5211" w:type="dxa"/>
            <w:tcBorders>
              <w:top w:val="single" w:sz="4" w:space="0" w:color="auto"/>
              <w:left w:val="single" w:sz="4" w:space="0" w:color="auto"/>
              <w:bottom w:val="single" w:sz="4" w:space="0" w:color="auto"/>
              <w:right w:val="single" w:sz="4" w:space="0" w:color="auto"/>
            </w:tcBorders>
            <w:shd w:val="clear" w:color="auto" w:fill="auto"/>
          </w:tcPr>
          <w:p w:rsidR="00F73003" w:rsidRPr="00F73003" w:rsidRDefault="00F73003" w:rsidP="00C9492D">
            <w:pPr>
              <w:jc w:val="both"/>
              <w:rPr>
                <w:sz w:val="24"/>
                <w:szCs w:val="24"/>
              </w:rPr>
            </w:pPr>
            <w:r w:rsidRPr="00F73003">
              <w:rPr>
                <w:sz w:val="24"/>
                <w:szCs w:val="24"/>
              </w:rPr>
              <w:t xml:space="preserve">Вопросы раскрыты полно и правильно. Студент безупречно владеет специальной терминологией, грамотно раскрывает ее содержание на примерах. Ответ демонстрирует знание правовых позиций </w:t>
            </w:r>
            <w:r w:rsidR="00C9492D">
              <w:rPr>
                <w:sz w:val="24"/>
                <w:szCs w:val="24"/>
              </w:rPr>
              <w:t>высших судов</w:t>
            </w:r>
            <w:r w:rsidRPr="00F73003">
              <w:rPr>
                <w:sz w:val="24"/>
                <w:szCs w:val="24"/>
              </w:rPr>
              <w:t>. В ответах допущены незн</w:t>
            </w:r>
            <w:r w:rsidR="00C9492D">
              <w:rPr>
                <w:sz w:val="24"/>
                <w:szCs w:val="24"/>
              </w:rPr>
              <w:t>ачительные неточности</w:t>
            </w:r>
            <w:r w:rsidRPr="00F73003">
              <w:rPr>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r w:rsidRPr="00EB30FA">
              <w:rPr>
                <w:b/>
                <w:bCs/>
                <w:sz w:val="24"/>
                <w:szCs w:val="24"/>
              </w:rPr>
              <w:t xml:space="preserve">8 – почти отлично </w:t>
            </w:r>
          </w:p>
        </w:tc>
        <w:tc>
          <w:tcPr>
            <w:tcW w:w="1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r w:rsidRPr="00EB30FA">
              <w:rPr>
                <w:b/>
                <w:bCs/>
                <w:sz w:val="24"/>
                <w:szCs w:val="24"/>
              </w:rPr>
              <w:t>отлично – 5</w:t>
            </w:r>
          </w:p>
        </w:tc>
      </w:tr>
      <w:tr w:rsidR="00F73003" w:rsidRPr="00EB30FA" w:rsidTr="00F73003">
        <w:trPr>
          <w:cantSplit/>
        </w:trPr>
        <w:tc>
          <w:tcPr>
            <w:tcW w:w="5211" w:type="dxa"/>
            <w:tcBorders>
              <w:top w:val="single" w:sz="4" w:space="0" w:color="auto"/>
              <w:left w:val="single" w:sz="4" w:space="0" w:color="auto"/>
              <w:bottom w:val="single" w:sz="4" w:space="0" w:color="auto"/>
              <w:right w:val="single" w:sz="4" w:space="0" w:color="auto"/>
            </w:tcBorders>
            <w:shd w:val="clear" w:color="auto" w:fill="auto"/>
          </w:tcPr>
          <w:p w:rsidR="00C9492D" w:rsidRPr="00C9492D" w:rsidRDefault="00F73003" w:rsidP="00C9492D">
            <w:pPr>
              <w:jc w:val="both"/>
              <w:rPr>
                <w:rFonts w:ascii="Times" w:eastAsia="Times New Roman" w:hAnsi="Times"/>
                <w:lang w:eastAsia="ru-RU"/>
              </w:rPr>
            </w:pPr>
            <w:r w:rsidRPr="00F73003">
              <w:rPr>
                <w:sz w:val="24"/>
                <w:szCs w:val="24"/>
              </w:rPr>
              <w:lastRenderedPageBreak/>
              <w:t xml:space="preserve">На все вопросы даны правильные и точные ответы. Студент безупречно владеет специальной терминологией, грамотно раскрывает их содержание на примерах и комментирует содержание терминов. Продемонстрировано знание основных научных проблем, </w:t>
            </w:r>
            <w:r w:rsidR="00C9492D" w:rsidRPr="00C9492D">
              <w:rPr>
                <w:rFonts w:eastAsia="Times New Roman"/>
                <w:color w:val="000000"/>
                <w:sz w:val="24"/>
                <w:szCs w:val="24"/>
                <w:lang w:eastAsia="ru-RU"/>
              </w:rPr>
              <w:t>в том числе за рамками ПУД</w:t>
            </w:r>
            <w:r w:rsidR="00C9492D">
              <w:rPr>
                <w:rFonts w:eastAsia="Times New Roman"/>
                <w:color w:val="000000"/>
                <w:sz w:val="24"/>
                <w:szCs w:val="24"/>
                <w:lang w:eastAsia="ru-RU"/>
              </w:rPr>
              <w:t>,</w:t>
            </w:r>
            <w:r w:rsidR="00C9492D" w:rsidRPr="00F73003">
              <w:rPr>
                <w:sz w:val="24"/>
                <w:szCs w:val="24"/>
              </w:rPr>
              <w:t xml:space="preserve"> </w:t>
            </w:r>
            <w:r w:rsidRPr="00F73003">
              <w:rPr>
                <w:sz w:val="24"/>
                <w:szCs w:val="24"/>
              </w:rPr>
              <w:t xml:space="preserve">а также правовых позиций </w:t>
            </w:r>
            <w:r w:rsidR="00C9492D">
              <w:rPr>
                <w:sz w:val="24"/>
                <w:szCs w:val="24"/>
              </w:rPr>
              <w:t>высших судов.</w:t>
            </w:r>
          </w:p>
          <w:p w:rsidR="00F73003" w:rsidRPr="00F73003" w:rsidRDefault="00F73003" w:rsidP="00F7300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r w:rsidRPr="00EB30FA">
              <w:rPr>
                <w:b/>
                <w:bCs/>
                <w:sz w:val="24"/>
                <w:szCs w:val="24"/>
              </w:rPr>
              <w:t xml:space="preserve">9 – отлично </w:t>
            </w:r>
          </w:p>
        </w:tc>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p>
        </w:tc>
      </w:tr>
      <w:tr w:rsidR="00F73003" w:rsidRPr="00EB30FA" w:rsidTr="00F73003">
        <w:trPr>
          <w:cantSplit/>
        </w:trPr>
        <w:tc>
          <w:tcPr>
            <w:tcW w:w="5211" w:type="dxa"/>
            <w:tcBorders>
              <w:top w:val="single" w:sz="4" w:space="0" w:color="auto"/>
              <w:left w:val="single" w:sz="4" w:space="0" w:color="auto"/>
              <w:bottom w:val="single" w:sz="4" w:space="0" w:color="auto"/>
              <w:right w:val="single" w:sz="4" w:space="0" w:color="auto"/>
            </w:tcBorders>
            <w:shd w:val="clear" w:color="auto" w:fill="auto"/>
          </w:tcPr>
          <w:p w:rsidR="00F73003" w:rsidRPr="00F73003" w:rsidRDefault="00F73003" w:rsidP="00C9492D">
            <w:pPr>
              <w:jc w:val="both"/>
              <w:rPr>
                <w:sz w:val="24"/>
                <w:szCs w:val="24"/>
              </w:rPr>
            </w:pPr>
            <w:r w:rsidRPr="00F73003">
              <w:rPr>
                <w:sz w:val="24"/>
                <w:szCs w:val="24"/>
              </w:rPr>
              <w:t>Ответ отличает четкая логика, полнота и знание материала, в том числе, за рамками обязательного курса. Студент ссылается на правовые источники, в т</w:t>
            </w:r>
            <w:r w:rsidR="00C9492D">
              <w:rPr>
                <w:sz w:val="24"/>
                <w:szCs w:val="24"/>
              </w:rPr>
              <w:t>ом числе</w:t>
            </w:r>
            <w:r w:rsidRPr="00F73003">
              <w:rPr>
                <w:sz w:val="24"/>
                <w:szCs w:val="24"/>
              </w:rPr>
              <w:t xml:space="preserve"> </w:t>
            </w:r>
            <w:r w:rsidR="00C9492D">
              <w:rPr>
                <w:sz w:val="24"/>
                <w:szCs w:val="24"/>
              </w:rPr>
              <w:t xml:space="preserve">на </w:t>
            </w:r>
            <w:r w:rsidRPr="00F73003">
              <w:rPr>
                <w:sz w:val="24"/>
                <w:szCs w:val="24"/>
              </w:rPr>
              <w:t xml:space="preserve">решения </w:t>
            </w:r>
            <w:r w:rsidR="00C9492D">
              <w:rPr>
                <w:sz w:val="24"/>
                <w:szCs w:val="24"/>
              </w:rPr>
              <w:t>Верховного Суда РФ</w:t>
            </w:r>
            <w:r w:rsidRPr="00F73003">
              <w:rPr>
                <w:sz w:val="24"/>
                <w:szCs w:val="24"/>
              </w:rPr>
              <w:t xml:space="preserve">, на научную литературу. Обоснована собственная позиция по отдельным проблемам науки </w:t>
            </w:r>
            <w:r w:rsidR="00C9492D">
              <w:rPr>
                <w:sz w:val="24"/>
                <w:szCs w:val="24"/>
              </w:rPr>
              <w:t>гражданского права.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r w:rsidRPr="00EB30FA">
              <w:rPr>
                <w:b/>
                <w:bCs/>
                <w:sz w:val="24"/>
                <w:szCs w:val="24"/>
              </w:rPr>
              <w:t xml:space="preserve">10 – блестяще </w:t>
            </w:r>
          </w:p>
        </w:tc>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3003" w:rsidRPr="00EB30FA" w:rsidRDefault="00F73003" w:rsidP="00F73003">
            <w:pPr>
              <w:rPr>
                <w:b/>
                <w:bCs/>
                <w:sz w:val="24"/>
                <w:szCs w:val="24"/>
              </w:rPr>
            </w:pPr>
          </w:p>
        </w:tc>
      </w:tr>
    </w:tbl>
    <w:p w:rsidR="00F73003" w:rsidRPr="00EB30FA" w:rsidRDefault="00F73003" w:rsidP="00F73003">
      <w:pPr>
        <w:rPr>
          <w:sz w:val="24"/>
          <w:szCs w:val="24"/>
        </w:rPr>
      </w:pPr>
    </w:p>
    <w:p w:rsidR="00F73003" w:rsidRPr="00DD593C" w:rsidRDefault="00F73003" w:rsidP="00DD593C">
      <w:pPr>
        <w:suppressAutoHyphens w:val="0"/>
        <w:jc w:val="center"/>
        <w:rPr>
          <w:b/>
          <w:sz w:val="24"/>
          <w:szCs w:val="24"/>
        </w:rPr>
      </w:pPr>
    </w:p>
    <w:p w:rsidR="00891D1C" w:rsidRPr="008258C2" w:rsidRDefault="008258C2" w:rsidP="008258C2">
      <w:pPr>
        <w:suppressAutoHyphens w:val="0"/>
        <w:jc w:val="center"/>
        <w:rPr>
          <w:rFonts w:eastAsia="Times New Roman"/>
          <w:b/>
          <w:sz w:val="24"/>
          <w:szCs w:val="24"/>
          <w:lang w:eastAsia="ru-RU"/>
        </w:rPr>
      </w:pPr>
      <w:r w:rsidRPr="008258C2">
        <w:rPr>
          <w:rFonts w:eastAsia="Times New Roman"/>
          <w:b/>
          <w:sz w:val="24"/>
          <w:szCs w:val="24"/>
          <w:lang w:eastAsia="ru-RU"/>
        </w:rPr>
        <w:t xml:space="preserve">3. </w:t>
      </w:r>
      <w:r w:rsidR="00891D1C" w:rsidRPr="008258C2">
        <w:rPr>
          <w:b/>
          <w:bCs/>
          <w:color w:val="000000"/>
          <w:sz w:val="24"/>
          <w:szCs w:val="24"/>
        </w:rPr>
        <w:t>Программа второй части итогового междисциплинарного государственного экзамена по дисциплине</w:t>
      </w:r>
    </w:p>
    <w:p w:rsidR="00891D1C" w:rsidRPr="008258C2" w:rsidRDefault="00891D1C" w:rsidP="00891D1C">
      <w:pPr>
        <w:pStyle w:val="af6"/>
        <w:spacing w:before="0" w:beforeAutospacing="0" w:after="0" w:afterAutospacing="0"/>
        <w:ind w:left="357"/>
        <w:jc w:val="center"/>
        <w:rPr>
          <w:b/>
          <w:sz w:val="24"/>
          <w:szCs w:val="24"/>
        </w:rPr>
      </w:pPr>
      <w:r w:rsidRPr="008258C2">
        <w:rPr>
          <w:rFonts w:ascii="Times New Roman" w:hAnsi="Times New Roman"/>
          <w:b/>
          <w:bCs/>
          <w:color w:val="000000"/>
          <w:sz w:val="24"/>
          <w:szCs w:val="24"/>
        </w:rPr>
        <w:t>«Теория государства и права»</w:t>
      </w:r>
    </w:p>
    <w:p w:rsidR="00891D1C" w:rsidRDefault="00891D1C" w:rsidP="00891D1C">
      <w:r>
        <w:br/>
      </w:r>
    </w:p>
    <w:p w:rsidR="00891D1C" w:rsidRDefault="008258C2" w:rsidP="008258C2">
      <w:pPr>
        <w:pStyle w:val="af6"/>
        <w:spacing w:before="0" w:beforeAutospacing="0" w:after="0" w:afterAutospacing="0"/>
        <w:textAlignment w:val="baseline"/>
        <w:rPr>
          <w:rFonts w:ascii="Times New Roman" w:hAnsi="Times New Roman"/>
          <w:b/>
          <w:bCs/>
          <w:color w:val="000000"/>
          <w:sz w:val="24"/>
          <w:szCs w:val="24"/>
        </w:rPr>
      </w:pPr>
      <w:r>
        <w:rPr>
          <w:rFonts w:ascii="Times New Roman" w:hAnsi="Times New Roman"/>
          <w:b/>
          <w:bCs/>
          <w:color w:val="000000"/>
          <w:sz w:val="24"/>
          <w:szCs w:val="24"/>
        </w:rPr>
        <w:t xml:space="preserve">3.1. </w:t>
      </w:r>
      <w:r w:rsidR="00891D1C">
        <w:rPr>
          <w:rFonts w:ascii="Times New Roman" w:hAnsi="Times New Roman"/>
          <w:b/>
          <w:bCs/>
          <w:color w:val="000000"/>
          <w:sz w:val="24"/>
          <w:szCs w:val="24"/>
        </w:rPr>
        <w:t>Общие положения. Порядок проведения 2 части экзамена</w:t>
      </w:r>
    </w:p>
    <w:p w:rsidR="00891D1C" w:rsidRDefault="00891D1C" w:rsidP="00891D1C">
      <w:pPr>
        <w:pStyle w:val="af6"/>
        <w:spacing w:before="0" w:beforeAutospacing="0" w:after="0" w:afterAutospacing="0"/>
        <w:ind w:firstLine="709"/>
        <w:jc w:val="both"/>
      </w:pPr>
      <w:r>
        <w:rPr>
          <w:rFonts w:ascii="Times New Roman" w:hAnsi="Times New Roman"/>
          <w:color w:val="000000"/>
          <w:sz w:val="24"/>
          <w:szCs w:val="24"/>
        </w:rPr>
        <w:t>Знание теории государства и права – необходимое условие для успешной работы юриста в любой сфере деятельности. Знания теории государства и права, с одной стороны, являются понятийной и методологической базой сов</w:t>
      </w:r>
      <w:r w:rsidR="00A07599">
        <w:rPr>
          <w:rFonts w:ascii="Times New Roman" w:hAnsi="Times New Roman"/>
          <w:color w:val="000000"/>
          <w:sz w:val="24"/>
          <w:szCs w:val="24"/>
        </w:rPr>
        <w:t>ременного юриста</w:t>
      </w:r>
      <w:r w:rsidR="00DC7F7F">
        <w:rPr>
          <w:rFonts w:ascii="Times New Roman" w:hAnsi="Times New Roman"/>
          <w:color w:val="000000"/>
          <w:sz w:val="24"/>
          <w:szCs w:val="24"/>
        </w:rPr>
        <w:t xml:space="preserve">, а с другой, </w:t>
      </w:r>
      <w:r>
        <w:rPr>
          <w:rFonts w:ascii="Times New Roman" w:hAnsi="Times New Roman"/>
          <w:color w:val="000000"/>
          <w:sz w:val="24"/>
          <w:szCs w:val="24"/>
        </w:rPr>
        <w:t>обеспечивают общий и профессиональный кругозор молодого специалиста, формируют у него готовность к решению новых, нестандартных проблем.</w:t>
      </w:r>
    </w:p>
    <w:p w:rsidR="00891D1C" w:rsidRDefault="00891D1C" w:rsidP="00891D1C">
      <w:pPr>
        <w:pStyle w:val="af6"/>
        <w:spacing w:before="0" w:beforeAutospacing="0" w:after="0" w:afterAutospacing="0"/>
        <w:ind w:firstLine="709"/>
        <w:jc w:val="both"/>
      </w:pPr>
      <w:r>
        <w:rPr>
          <w:rFonts w:ascii="Times New Roman" w:hAnsi="Times New Roman"/>
          <w:color w:val="000000"/>
          <w:sz w:val="24"/>
          <w:szCs w:val="24"/>
        </w:rPr>
        <w:t>Выпускник юридического вуза должен:</w:t>
      </w:r>
    </w:p>
    <w:p w:rsidR="00891D1C" w:rsidRDefault="00891D1C" w:rsidP="00891D1C">
      <w:pPr>
        <w:pStyle w:val="af6"/>
        <w:numPr>
          <w:ilvl w:val="0"/>
          <w:numId w:val="6"/>
        </w:numPr>
        <w:spacing w:before="0" w:beforeAutospacing="0" w:after="0" w:afterAutospacing="0"/>
        <w:ind w:left="1069"/>
        <w:jc w:val="both"/>
        <w:textAlignment w:val="baseline"/>
        <w:rPr>
          <w:rFonts w:ascii="Noto Sans Symbols" w:hAnsi="Noto Sans Symbols"/>
          <w:color w:val="000000"/>
          <w:sz w:val="24"/>
          <w:szCs w:val="24"/>
        </w:rPr>
      </w:pPr>
      <w:r>
        <w:rPr>
          <w:rFonts w:ascii="Times New Roman" w:hAnsi="Times New Roman"/>
          <w:color w:val="000000"/>
          <w:sz w:val="24"/>
          <w:szCs w:val="24"/>
        </w:rPr>
        <w:t xml:space="preserve">знать признаки и сущность государства и права; основные закономерности возникновения, функционирования и развития государства и права, исторические типы и формы государства и права; механизм государства, систему права, механизм и средства правового регулирования, стадии реализации норм права, способы и виды толкования норм права и юридических текстов; роль государства и права в политической системе общества, в общественной жизни; основные особенности государства и права России и зарубежных стран; сущность и содержание основных понятий, категорий, институтов; правовых статусов субъектов правоотношений; </w:t>
      </w:r>
      <w:r w:rsidRPr="00157604">
        <w:rPr>
          <w:rFonts w:ascii="Times New Roman" w:hAnsi="Times New Roman"/>
          <w:color w:val="000000"/>
          <w:sz w:val="24"/>
          <w:szCs w:val="24"/>
        </w:rPr>
        <w:t>иметь представление о месте в системе правового регулирования и предмете международного права;</w:t>
      </w:r>
    </w:p>
    <w:p w:rsidR="00891D1C" w:rsidRDefault="00891D1C" w:rsidP="00891D1C">
      <w:pPr>
        <w:pStyle w:val="af6"/>
        <w:numPr>
          <w:ilvl w:val="0"/>
          <w:numId w:val="6"/>
        </w:numPr>
        <w:spacing w:before="0" w:beforeAutospacing="0" w:after="0" w:afterAutospacing="0"/>
        <w:ind w:left="1069"/>
        <w:jc w:val="both"/>
        <w:textAlignment w:val="baseline"/>
        <w:rPr>
          <w:rFonts w:ascii="Noto Sans Symbols" w:hAnsi="Noto Sans Symbols"/>
          <w:color w:val="000000"/>
          <w:sz w:val="24"/>
          <w:szCs w:val="24"/>
        </w:rPr>
      </w:pPr>
      <w:r>
        <w:rPr>
          <w:rFonts w:ascii="Times New Roman" w:hAnsi="Times New Roman"/>
          <w:color w:val="000000"/>
          <w:sz w:val="24"/>
          <w:szCs w:val="24"/>
        </w:rPr>
        <w:t>уметь оперировать юридическими понятиями и категориями; анализировать юридические факты и возникающие в связи с ними правовые отношения; анализировать, толковать и правильно применять правовые нормы; принимать решения и совершать юридические действия в точном соответствии с законом; осуществлять правовую экспертизу нормативных правовых актов; давать квалифицированные юридические заключения и консультации; правильно составлять и оформлять юридические документы.</w:t>
      </w:r>
    </w:p>
    <w:p w:rsidR="00891D1C" w:rsidRDefault="00891D1C" w:rsidP="00891D1C">
      <w:pPr>
        <w:pStyle w:val="af6"/>
        <w:numPr>
          <w:ilvl w:val="0"/>
          <w:numId w:val="6"/>
        </w:numPr>
        <w:spacing w:before="0" w:beforeAutospacing="0" w:after="0" w:afterAutospacing="0"/>
        <w:ind w:left="1069"/>
        <w:jc w:val="both"/>
        <w:textAlignment w:val="baseline"/>
        <w:rPr>
          <w:rFonts w:ascii="Noto Sans Symbols" w:hAnsi="Noto Sans Symbols"/>
          <w:color w:val="000000"/>
          <w:sz w:val="24"/>
          <w:szCs w:val="24"/>
        </w:rPr>
      </w:pPr>
      <w:r>
        <w:rPr>
          <w:rFonts w:ascii="Times New Roman" w:hAnsi="Times New Roman"/>
          <w:color w:val="000000"/>
          <w:sz w:val="24"/>
          <w:szCs w:val="24"/>
        </w:rPr>
        <w:t xml:space="preserve">владеть приемами юридической техники; навыками работы с правовыми актами; навыками анализа различных правовых явлений, юридических фактов, правовых </w:t>
      </w:r>
      <w:r>
        <w:rPr>
          <w:rFonts w:ascii="Times New Roman" w:hAnsi="Times New Roman"/>
          <w:color w:val="000000"/>
          <w:sz w:val="24"/>
          <w:szCs w:val="24"/>
        </w:rPr>
        <w:lastRenderedPageBreak/>
        <w:t>норм и правовых отношений, являющихся объектами профессиональной деятельности; приемами анализа правоприменительной и правоохранительной практики, разрешения правовых проблем и коллизий, реализации норм материального и процессуального права, принятия необходимых мер защиты прав человека и гражданина.</w:t>
      </w:r>
    </w:p>
    <w:p w:rsidR="00891D1C" w:rsidRDefault="00891D1C" w:rsidP="00891D1C">
      <w:pPr>
        <w:pStyle w:val="af6"/>
        <w:spacing w:before="0" w:beforeAutospacing="0" w:after="0" w:afterAutospacing="0"/>
        <w:ind w:firstLine="709"/>
        <w:jc w:val="both"/>
      </w:pPr>
      <w:r>
        <w:rPr>
          <w:rFonts w:ascii="Times New Roman" w:hAnsi="Times New Roman"/>
          <w:color w:val="000000"/>
          <w:sz w:val="24"/>
          <w:szCs w:val="24"/>
        </w:rPr>
        <w:t>Уровень освоения выпускником учебного и научного материала по теории государства и права проверяется на итоговом государственном междисциплинарном экзамене, вторая часть которого посвящена данной дисциплине.</w:t>
      </w:r>
    </w:p>
    <w:p w:rsidR="00891D1C" w:rsidRDefault="00891D1C" w:rsidP="00DC7F7F">
      <w:pPr>
        <w:pStyle w:val="af6"/>
        <w:spacing w:before="0" w:beforeAutospacing="0" w:after="0" w:afterAutospacing="0"/>
        <w:ind w:firstLine="709"/>
        <w:jc w:val="both"/>
      </w:pPr>
      <w:r>
        <w:rPr>
          <w:rFonts w:ascii="Times New Roman" w:hAnsi="Times New Roman"/>
          <w:color w:val="000000"/>
          <w:sz w:val="24"/>
          <w:szCs w:val="24"/>
        </w:rPr>
        <w:t>Экзамен по теории государства и права проводится в форме письменного ответа на вопросы, содержащиеся в экзаменационном билете. Билет включает два вопроса из списка вопросов, утвержденного департаментом теории права и межотраслевых юридических дисциплин (см. далее в настоящей программе). На выполнение экзаменационного задания отводится 80 минут. Экзамен проводится в компьютерном классе с использованием системы LMS, без доступа к справочным правовым системам (СПС). Критерии оценки выполненных письменных работ определены в Программе итогового междисциплинарного государственного экзамена.</w:t>
      </w:r>
      <w:r>
        <w:br/>
      </w:r>
    </w:p>
    <w:p w:rsidR="00891D1C" w:rsidRDefault="008258C2" w:rsidP="008258C2">
      <w:pPr>
        <w:pStyle w:val="af6"/>
        <w:spacing w:before="0" w:beforeAutospacing="0" w:after="0" w:afterAutospacing="0"/>
        <w:textAlignment w:val="baseline"/>
        <w:rPr>
          <w:rFonts w:ascii="Times New Roman" w:hAnsi="Times New Roman"/>
          <w:b/>
          <w:bCs/>
          <w:color w:val="000000"/>
          <w:sz w:val="24"/>
          <w:szCs w:val="24"/>
        </w:rPr>
      </w:pPr>
      <w:r>
        <w:rPr>
          <w:rFonts w:ascii="Times New Roman" w:hAnsi="Times New Roman"/>
          <w:b/>
          <w:bCs/>
          <w:color w:val="000000"/>
          <w:sz w:val="24"/>
          <w:szCs w:val="24"/>
        </w:rPr>
        <w:t xml:space="preserve">3.2. </w:t>
      </w:r>
      <w:r w:rsidR="00891D1C">
        <w:rPr>
          <w:rFonts w:ascii="Times New Roman" w:hAnsi="Times New Roman"/>
          <w:b/>
          <w:bCs/>
          <w:color w:val="000000"/>
          <w:sz w:val="24"/>
          <w:szCs w:val="24"/>
        </w:rPr>
        <w:t> Содержание 2 части </w:t>
      </w:r>
    </w:p>
    <w:p w:rsidR="00891D1C" w:rsidRDefault="00891D1C" w:rsidP="00891D1C">
      <w:pPr>
        <w:rPr>
          <w:rFonts w:ascii="Times" w:hAnsi="Times"/>
        </w:rPr>
      </w:pPr>
    </w:p>
    <w:p w:rsidR="00891D1C" w:rsidRDefault="00891D1C" w:rsidP="00891D1C">
      <w:pPr>
        <w:pStyle w:val="af6"/>
        <w:shd w:val="clear" w:color="auto" w:fill="FFFFFF"/>
        <w:spacing w:before="0" w:beforeAutospacing="0" w:after="0" w:afterAutospacing="0"/>
        <w:ind w:left="709" w:firstLine="11"/>
      </w:pPr>
      <w:r>
        <w:rPr>
          <w:rFonts w:ascii="Times New Roman" w:hAnsi="Times New Roman"/>
          <w:b/>
          <w:bCs/>
          <w:color w:val="000000"/>
          <w:sz w:val="24"/>
          <w:szCs w:val="24"/>
        </w:rPr>
        <w:t>Тема 1. Теория государства и права как наука и учебная дисциплина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Предмет теории государства и права: закономерности возникновения, становления, развития государства и права. Функции теории государства и права.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Методы теории государства и права: общенаучные, специальные, частноправовые.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Теория государства и права в системе общественных и юридических наук. Связь с философией, экономикой, социологией, политологией и другими общественными науками.</w:t>
      </w:r>
      <w:r>
        <w:rPr>
          <w:rFonts w:ascii="Times New Roman" w:hAnsi="Times New Roman"/>
          <w:strike/>
          <w:color w:val="000000"/>
          <w:sz w:val="24"/>
          <w:szCs w:val="24"/>
        </w:rPr>
        <w:t xml:space="preserve"> </w:t>
      </w:r>
      <w:r>
        <w:rPr>
          <w:rFonts w:ascii="Times New Roman" w:hAnsi="Times New Roman"/>
          <w:color w:val="000000"/>
          <w:sz w:val="24"/>
          <w:szCs w:val="24"/>
        </w:rPr>
        <w:t>Соотношение теории государства и права с отраслевыми и прикладными юридическими науками.</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Значение теории государства и права для правотворческой и правоприменительной практики, правового образования и воспитания.</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Теория государства и права как учебная дисциплина, ее структура, логика построения, связь с иными учебными дисциплинами. Значение теории государства и права для усвоения курса юридических наук и получения юридического образования.</w:t>
      </w:r>
    </w:p>
    <w:p w:rsidR="00891D1C" w:rsidRDefault="00891D1C" w:rsidP="00891D1C">
      <w:pPr>
        <w:pStyle w:val="af6"/>
        <w:shd w:val="clear" w:color="auto" w:fill="FFFFFF"/>
        <w:spacing w:before="0" w:beforeAutospacing="0" w:after="0" w:afterAutospacing="0"/>
        <w:jc w:val="both"/>
      </w:pPr>
      <w:r>
        <w:t> </w:t>
      </w:r>
    </w:p>
    <w:p w:rsidR="00891D1C" w:rsidRDefault="00891D1C" w:rsidP="00891D1C">
      <w:pPr>
        <w:pStyle w:val="af6"/>
        <w:shd w:val="clear" w:color="auto" w:fill="FFFFFF"/>
        <w:spacing w:before="0" w:beforeAutospacing="0" w:after="0" w:afterAutospacing="0"/>
        <w:ind w:left="709"/>
        <w:jc w:val="both"/>
      </w:pPr>
      <w:r>
        <w:rPr>
          <w:rFonts w:ascii="Times New Roman" w:hAnsi="Times New Roman"/>
          <w:b/>
          <w:bCs/>
          <w:color w:val="000000"/>
          <w:sz w:val="24"/>
          <w:szCs w:val="24"/>
        </w:rPr>
        <w:t>Тема 2. Что есть право? Научные подходы к правопониманию</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Многообразие подходов к пониманию права. Основные типы правопонимания. </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Теории естественного права (юснатурализм). Первичность естественного права перед позитивным. Внезаконодательные источники права. Значение принципов права. Неотчуждаемость естественных прав человека. </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Историческая школа права. Роль германской науки в формировании исторической школы права.</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Юридический позитивизм и нормативизм (легизм). </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Социологическая юриспруденция. Связь права и иных социальных регуляторов. Роль судебного правотворчества. Реалистическая школа права. </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Марксистско-ленинское правопонимание.</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Либертарно-юридическая теория права. Современный юридический либертаризм, его связь с идеями европейского и американского либертаризма середины XX в.</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Психологическая теория права.</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Интегративный (комплексный, системный) подход к правопониманию. Связь правопонимания с юридической практикой.</w:t>
      </w:r>
    </w:p>
    <w:p w:rsidR="00891D1C" w:rsidRDefault="00891D1C" w:rsidP="00891D1C">
      <w:pPr>
        <w:pStyle w:val="af6"/>
        <w:shd w:val="clear" w:color="auto" w:fill="FFFFFF"/>
        <w:spacing w:before="0" w:beforeAutospacing="0" w:after="0" w:afterAutospacing="0"/>
        <w:jc w:val="both"/>
      </w:pPr>
      <w:r>
        <w:lastRenderedPageBreak/>
        <w:t> </w:t>
      </w:r>
    </w:p>
    <w:p w:rsidR="00891D1C" w:rsidRDefault="00891D1C" w:rsidP="00891D1C">
      <w:pPr>
        <w:pStyle w:val="af6"/>
        <w:shd w:val="clear" w:color="auto" w:fill="FFFFFF"/>
        <w:spacing w:before="0" w:beforeAutospacing="0" w:after="0" w:afterAutospacing="0"/>
        <w:ind w:left="709"/>
        <w:jc w:val="both"/>
      </w:pPr>
      <w:r>
        <w:rPr>
          <w:rFonts w:ascii="Times New Roman" w:hAnsi="Times New Roman"/>
          <w:b/>
          <w:bCs/>
          <w:color w:val="000000"/>
          <w:sz w:val="24"/>
          <w:szCs w:val="24"/>
        </w:rPr>
        <w:t>Тема 3. Основные понятия о праве и правовой системе </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Право – система общеобязательных, формально определенных норм, установленных и гарантированных государственной властью, регулирующих общественные отношения посредством установления прав и обязанностей субъектов. Право в объективном и в субъективном смысле.</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Формально-юридические признаки права. Нормативность. Системность. Формальная определенность. Общеобязательность. Регулятивность. Обеспеченность государством.</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Принципы права, их классификация. Единство прав и обязанностей. Формальное равенство. Справедливость.</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Социальная ценность права. Правовая аксиология.</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Функции права, их классификация.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правовой системы, ее основные элементы.</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Нормы права – регулятивно-нормативный компонент правовой системы. Формальное и неформальное, писаное и неписаное право.</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Правовые институты – структурно-организационный компонент правовой системы. Основные исторически сложившиеся структуры для реализации функций государства в правовой форме.</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Правовые отношения – реальные отношения участников общественной жизни, регулируемые правом и складывающиеся под воздействием права.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Правовое сознание – духовный компонент правовой системы. </w:t>
      </w:r>
    </w:p>
    <w:p w:rsidR="00891D1C" w:rsidRDefault="00891D1C" w:rsidP="00891D1C">
      <w:pPr>
        <w:pStyle w:val="af6"/>
        <w:shd w:val="clear" w:color="auto" w:fill="FFFFFF"/>
        <w:spacing w:before="0" w:beforeAutospacing="0" w:after="0" w:afterAutospacing="0"/>
        <w:jc w:val="both"/>
      </w:pPr>
      <w:r>
        <w:t> </w:t>
      </w:r>
    </w:p>
    <w:p w:rsidR="00891D1C" w:rsidRDefault="00891D1C" w:rsidP="00891D1C">
      <w:pPr>
        <w:pStyle w:val="af6"/>
        <w:shd w:val="clear" w:color="auto" w:fill="FFFFFF"/>
        <w:spacing w:before="0" w:beforeAutospacing="0" w:after="0" w:afterAutospacing="0"/>
        <w:ind w:left="709" w:firstLine="11"/>
        <w:jc w:val="both"/>
      </w:pPr>
      <w:r>
        <w:rPr>
          <w:rFonts w:ascii="Times New Roman" w:hAnsi="Times New Roman"/>
          <w:b/>
          <w:bCs/>
          <w:color w:val="000000"/>
          <w:sz w:val="24"/>
          <w:szCs w:val="24"/>
        </w:rPr>
        <w:t>Тема 4. Основные понятия о государстве и политической системе</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Многообразие подходов к понятию и определению государства. Понятие и признаки государства. Отличие государства от иных организаций классового общества.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Социальное назначение и функции государства. Понятие и классификация функций государства. Правовые и неправовые способы осуществления функций государства. Историческое развитие функций государства.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Механизм и аппарат государства. Государственные органы: понятие, виды.</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Формы государства. Форма правления и форма государственного устройства.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Политический режим: понятие и виды. Демократические и авторитарные режимы, их отличительные черты и признаки. Тоталитарные и фашистские режимы.</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политической системы общества. Структура политической системы. Виды политических систем. Место и функции государства в политической системе общества.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Электронное государство и электронное правительство. Современные информационные технологии в сфере государственного управления.</w:t>
      </w:r>
    </w:p>
    <w:p w:rsidR="00891D1C" w:rsidRDefault="00891D1C" w:rsidP="00891D1C">
      <w:pPr>
        <w:pStyle w:val="af6"/>
        <w:shd w:val="clear" w:color="auto" w:fill="FFFFFF"/>
        <w:spacing w:before="0" w:beforeAutospacing="0" w:after="0" w:afterAutospacing="0"/>
        <w:jc w:val="both"/>
      </w:pPr>
      <w:r>
        <w:t> </w:t>
      </w:r>
    </w:p>
    <w:p w:rsidR="00891D1C" w:rsidRDefault="00891D1C" w:rsidP="00891D1C">
      <w:pPr>
        <w:pStyle w:val="af6"/>
        <w:shd w:val="clear" w:color="auto" w:fill="FFFFFF"/>
        <w:spacing w:before="0" w:beforeAutospacing="0" w:after="0" w:afterAutospacing="0"/>
        <w:ind w:left="709"/>
        <w:jc w:val="both"/>
      </w:pPr>
      <w:r>
        <w:rPr>
          <w:rFonts w:ascii="Times New Roman" w:hAnsi="Times New Roman"/>
          <w:b/>
          <w:bCs/>
          <w:color w:val="000000"/>
          <w:sz w:val="24"/>
          <w:szCs w:val="24"/>
        </w:rPr>
        <w:t>Тема 5. Типология государства и права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Научные подходы к проблеме типологии государства и права. Формационный и цивилизационный подходы к типологии государства и права. Характеристика и современная оценка типов государства и права. Методологическое значение типологии государства и права для теории государства и права, иных юридических и общественных наук.</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Культурно-исторические типы государства с точки зрения цивилизационного подхода. Государства Древнего Востока, Античности, Средневековья, Нового и Новейшего времени. Смена типов государства. Промежуточные (переходные) типы государства.</w:t>
      </w:r>
    </w:p>
    <w:p w:rsidR="00891D1C" w:rsidRDefault="00891D1C" w:rsidP="00891D1C">
      <w:pPr>
        <w:pStyle w:val="af6"/>
        <w:shd w:val="clear" w:color="auto" w:fill="FFFFFF"/>
        <w:spacing w:before="0" w:beforeAutospacing="0" w:after="0" w:afterAutospacing="0"/>
        <w:ind w:firstLine="720"/>
        <w:jc w:val="both"/>
      </w:pPr>
      <w:r>
        <w:t>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b/>
          <w:bCs/>
          <w:color w:val="000000"/>
          <w:sz w:val="24"/>
          <w:szCs w:val="24"/>
        </w:rPr>
        <w:t>Тема 6. Сравнительное правоведение</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 xml:space="preserve">Предмет и методология сравнительного правоведения. Исторические этапы формирования сравнительного правоведения как науки. Правовые системы современности: </w:t>
      </w:r>
      <w:r>
        <w:rPr>
          <w:rFonts w:ascii="Times New Roman" w:hAnsi="Times New Roman"/>
          <w:color w:val="000000"/>
          <w:sz w:val="24"/>
          <w:szCs w:val="24"/>
        </w:rPr>
        <w:lastRenderedPageBreak/>
        <w:t>общая характеристика и основные различия. Правовые системы и правовые семьи. Романо-германская правовая семья. Семья общего права. Социалистическая правовая семья. Религиозное право. Мусульманское право. Традиционное право. «Смешанные» правовые системы. </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Характерные черты и особенности российской правовой системы.</w:t>
      </w:r>
    </w:p>
    <w:p w:rsidR="00891D1C" w:rsidRDefault="00891D1C" w:rsidP="00891D1C">
      <w:pPr>
        <w:pStyle w:val="af6"/>
        <w:shd w:val="clear" w:color="auto" w:fill="FFFFFF"/>
        <w:spacing w:before="0" w:beforeAutospacing="0" w:after="0" w:afterAutospacing="0"/>
        <w:jc w:val="both"/>
      </w:pPr>
      <w:r>
        <w:t> </w:t>
      </w:r>
    </w:p>
    <w:p w:rsidR="00891D1C" w:rsidRDefault="00891D1C" w:rsidP="00891D1C">
      <w:pPr>
        <w:pStyle w:val="af6"/>
        <w:shd w:val="clear" w:color="auto" w:fill="FFFFFF"/>
        <w:spacing w:before="0" w:beforeAutospacing="0" w:after="0" w:afterAutospacing="0"/>
        <w:ind w:left="709"/>
        <w:jc w:val="both"/>
      </w:pPr>
      <w:r>
        <w:rPr>
          <w:rFonts w:ascii="Times New Roman" w:hAnsi="Times New Roman"/>
          <w:b/>
          <w:bCs/>
          <w:color w:val="000000"/>
          <w:sz w:val="24"/>
          <w:szCs w:val="24"/>
        </w:rPr>
        <w:t>Тема 7. Социальное регулирование и социальные нормы. Правовое регулирование и его механизм</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Социальное регулирование, его виды. Нормативное и индивидуальное регулирование.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социальной нормы. Множественность и разнообразие социальных норм. Общее и особенное в социальных нормах.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Право и мораль. Духовная общность права и морали. Моральные основы права. Правовые и моральные регуляторы: их единство и специфика. Формы и средства воздействия права на моральное состояние общества.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Право, этика, этикет. Понятия этики и этикета. Правовое значение соблюдения норм этики и этикета.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Право и политические регуляторы. Специфика политических норм и их отличие от норм права. Сочетание средств правового и политического регулирования в общественно-политической практике.</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Право и нормы общественных организаций, корпоративные нормы.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Право и религия. Исторические связи религии и права. Регулятивный потенциал религии. Специфические свойства и особенности религиозной регуляции человеческого поведения.</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Технические нормы. Значение технического регулирования в современном обществе, его взаимодействие с правовым регулированием. Юридико-технические нормы: понятие, признаки, формы выражения.</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Правовое регулирование и правовое воздействие. Многообразие путей воздействия права на общественные отношения.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Механизм правового регулирования, его элементы. Инструментальный, социальный и психологический подходы к пониманию и объяснению механизма правового регулирования.</w:t>
      </w:r>
    </w:p>
    <w:p w:rsidR="00891D1C" w:rsidRDefault="00891D1C" w:rsidP="00891D1C">
      <w:pPr>
        <w:pStyle w:val="af6"/>
        <w:shd w:val="clear" w:color="auto" w:fill="FFFFFF"/>
        <w:spacing w:before="0" w:beforeAutospacing="0" w:after="0" w:afterAutospacing="0"/>
        <w:jc w:val="both"/>
      </w:pPr>
      <w:r>
        <w:t> </w:t>
      </w:r>
    </w:p>
    <w:p w:rsidR="00891D1C" w:rsidRDefault="00891D1C" w:rsidP="00891D1C">
      <w:pPr>
        <w:pStyle w:val="af6"/>
        <w:spacing w:before="0" w:beforeAutospacing="0" w:after="0" w:afterAutospacing="0"/>
        <w:ind w:firstLine="709"/>
      </w:pPr>
      <w:r>
        <w:rPr>
          <w:rFonts w:ascii="Times New Roman" w:hAnsi="Times New Roman"/>
          <w:b/>
          <w:bCs/>
          <w:color w:val="000000"/>
          <w:sz w:val="24"/>
          <w:szCs w:val="24"/>
        </w:rPr>
        <w:t>Тема 8. Источники (формы) права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Подходы к пониманию источников (форм</w:t>
      </w:r>
      <w:r>
        <w:rPr>
          <w:rFonts w:ascii="Times New Roman" w:hAnsi="Times New Roman"/>
          <w:strike/>
          <w:color w:val="000000"/>
          <w:sz w:val="24"/>
          <w:szCs w:val="24"/>
        </w:rPr>
        <w:t>ы</w:t>
      </w:r>
      <w:r>
        <w:rPr>
          <w:rFonts w:ascii="Times New Roman" w:hAnsi="Times New Roman"/>
          <w:color w:val="000000"/>
          <w:sz w:val="24"/>
          <w:szCs w:val="24"/>
        </w:rPr>
        <w:t>) права. Взаимосвязь сущности</w:t>
      </w:r>
      <w:r>
        <w:rPr>
          <w:rFonts w:ascii="Times New Roman" w:hAnsi="Times New Roman"/>
          <w:i/>
          <w:iCs/>
          <w:color w:val="000000"/>
          <w:sz w:val="24"/>
          <w:szCs w:val="24"/>
        </w:rPr>
        <w:t xml:space="preserve"> </w:t>
      </w:r>
      <w:r>
        <w:rPr>
          <w:rFonts w:ascii="Times New Roman" w:hAnsi="Times New Roman"/>
          <w:color w:val="000000"/>
          <w:sz w:val="24"/>
          <w:szCs w:val="24"/>
        </w:rPr>
        <w:t>и формы права. Виды источников права.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Особенности источников права в различных правовых системах.</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Нормативный правовой акт.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Прецедент как источник права. Судебный и административный прецеденты. Роль судебного прецедента в правовых системах общего права.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Нормативный договор. Особенности нормативных договоров. Международные и внутригосударственные нормативные договоры.</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правового обычая. Обычное право. Значение обычая в современном праве. Формы санкционирования обычаев.</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Научная доктрина как источник права.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Религиозные тексты как источники права.</w:t>
      </w:r>
    </w:p>
    <w:p w:rsidR="00891D1C" w:rsidRDefault="00891D1C" w:rsidP="00891D1C">
      <w:pPr>
        <w:pStyle w:val="af6"/>
        <w:shd w:val="clear" w:color="auto" w:fill="FFFFFF"/>
        <w:spacing w:before="0" w:beforeAutospacing="0" w:after="0" w:afterAutospacing="0"/>
        <w:jc w:val="both"/>
      </w:pPr>
      <w:r>
        <w:t> </w:t>
      </w:r>
    </w:p>
    <w:p w:rsidR="00891D1C" w:rsidRDefault="00891D1C" w:rsidP="00891D1C">
      <w:pPr>
        <w:pStyle w:val="af6"/>
        <w:spacing w:before="0" w:beforeAutospacing="0" w:after="0" w:afterAutospacing="0"/>
        <w:ind w:firstLine="720"/>
        <w:jc w:val="both"/>
      </w:pPr>
      <w:r>
        <w:rPr>
          <w:rFonts w:ascii="Times New Roman" w:hAnsi="Times New Roman"/>
          <w:b/>
          <w:bCs/>
          <w:color w:val="000000"/>
          <w:sz w:val="24"/>
          <w:szCs w:val="24"/>
        </w:rPr>
        <w:t>Тема 9. Нормы права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нормы права. Свойство нормативности. Государственно-властная природа норм права. Общеобязательность, формальная определенность и другие признаки норм права. Системность норм права. Охрана норм права государством.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lastRenderedPageBreak/>
        <w:t>Отличие норм права от индивидуальных правовых актов, советов, рекомендаций, призывов и обращений.</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Классификация норм права. Основания классификации норм права. Нормы управомочивающие, обязывающие, запрещающие. Нормы императивные, диспозитивные, рекомендательные, поощрительные. Нормы специального действия: общие, декларативные, дефинитивные, оперативные, коллизионные.</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Структура правовой нормы: гипотеза, диспозиция, санкция. Виды структурных элементов нормы права.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Соотношение нормы права и статьи нормативного правового акта. Способы изложения норм права в нормативных правовых актах: прямой, отсылочный, бланкетный.</w:t>
      </w:r>
    </w:p>
    <w:p w:rsidR="00891D1C" w:rsidRDefault="00891D1C" w:rsidP="00891D1C">
      <w:pPr>
        <w:pStyle w:val="af6"/>
        <w:shd w:val="clear" w:color="auto" w:fill="FFFFFF"/>
        <w:spacing w:before="0" w:beforeAutospacing="0" w:after="0" w:afterAutospacing="0"/>
        <w:jc w:val="both"/>
      </w:pPr>
      <w:r>
        <w:t> </w:t>
      </w:r>
    </w:p>
    <w:p w:rsidR="00891D1C" w:rsidRDefault="00891D1C" w:rsidP="00891D1C">
      <w:pPr>
        <w:pStyle w:val="af6"/>
        <w:spacing w:before="0" w:beforeAutospacing="0" w:after="0" w:afterAutospacing="0"/>
        <w:ind w:firstLine="709"/>
      </w:pPr>
      <w:r>
        <w:rPr>
          <w:rFonts w:ascii="Times New Roman" w:hAnsi="Times New Roman"/>
          <w:b/>
          <w:bCs/>
          <w:color w:val="000000"/>
          <w:sz w:val="24"/>
          <w:szCs w:val="24"/>
        </w:rPr>
        <w:t>Тема 10. Нормативные правовые акты</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и признаки нормативного правового акта. Отличие нормативных правовых актов от актов индивидуального регулирования и актов толкования норм права.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Виды нормативных правовых актов. Иерархия нормативных правовых актов в федеративном государстве (на примере Российской Федерации).</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Законы. Верховенство закона. Конституция – основной закон государства, ее роль в системе источников права. Виды законов по Конституции Российской Федерации.</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Подзаконные акты, их виды (на примере Российской Федерации). Акты Президента Российской Федерации. Акты Правительства, их виды. Нормативные правовые акты федеральных органов исполнительной власти. Акты органов местного самоуправления. Нормативные правовые акты общественных организаций. Корпоративные нормативные акты.</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Электронный нормативный правовой акт: понятие, структура.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Способы вступления нормативного правового акта в силу и способы утраты им юридической силы.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Действие нормативных правовых актов в пространстве, во времени и по кругу лиц. Немедленное действие, «обратная сила» и «переживание» закона.</w:t>
      </w:r>
    </w:p>
    <w:p w:rsidR="00891D1C" w:rsidRDefault="00891D1C" w:rsidP="00891D1C">
      <w:pPr>
        <w:pStyle w:val="af6"/>
        <w:shd w:val="clear" w:color="auto" w:fill="FFFFFF"/>
        <w:spacing w:before="0" w:beforeAutospacing="0" w:after="0" w:afterAutospacing="0"/>
        <w:jc w:val="both"/>
      </w:pPr>
      <w:r>
        <w:t>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b/>
          <w:bCs/>
          <w:color w:val="000000"/>
          <w:sz w:val="24"/>
          <w:szCs w:val="24"/>
        </w:rPr>
        <w:t>Тема 11.</w:t>
      </w:r>
      <w:r>
        <w:rPr>
          <w:rFonts w:ascii="Times New Roman" w:hAnsi="Times New Roman"/>
          <w:color w:val="000000"/>
          <w:sz w:val="24"/>
          <w:szCs w:val="24"/>
        </w:rPr>
        <w:t xml:space="preserve"> </w:t>
      </w:r>
      <w:r>
        <w:rPr>
          <w:rFonts w:ascii="Times New Roman" w:hAnsi="Times New Roman"/>
          <w:b/>
          <w:bCs/>
          <w:color w:val="000000"/>
          <w:sz w:val="24"/>
          <w:szCs w:val="24"/>
        </w:rPr>
        <w:t>Система права и система законодательства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и значение системы права. Соотношение системы права и системы законодательства.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Объективные основания системы права. Система права и система общественных отношений. Единство и взаимосвязь элементов системы права.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Традиционные  и новые критерии выделения отраслей системы российского права.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Структурные уровни системы права. Отрасль права. Виды отраслей права. Профилирующие отрасли права. Специальные отрасли права. Комплексные отрасли права.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Институты права. Виды институтов. Регулятивные и охранительные институты. Отраслевые и межотраслевые институты.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Частное и публичное право. Изменение границ между частным и публичным правом.</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Материальное и процессуальное право. Процессуальные отрасли права. Единство материального и процессуального права.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Закономерности и тенденции изменения системы законодательства (на примере Российской Федерации). </w:t>
      </w:r>
    </w:p>
    <w:p w:rsidR="00891D1C" w:rsidRDefault="00891D1C" w:rsidP="00891D1C">
      <w:pPr>
        <w:pStyle w:val="af6"/>
        <w:shd w:val="clear" w:color="auto" w:fill="FFFFFF"/>
        <w:spacing w:before="0" w:beforeAutospacing="0" w:after="0" w:afterAutospacing="0"/>
        <w:jc w:val="both"/>
      </w:pPr>
      <w:r>
        <w:t> </w:t>
      </w:r>
    </w:p>
    <w:p w:rsidR="00891D1C" w:rsidRDefault="00891D1C" w:rsidP="00891D1C">
      <w:pPr>
        <w:pStyle w:val="af6"/>
        <w:spacing w:before="0" w:beforeAutospacing="0" w:after="0" w:afterAutospacing="0"/>
        <w:ind w:left="709"/>
        <w:jc w:val="both"/>
      </w:pPr>
      <w:r>
        <w:rPr>
          <w:rFonts w:ascii="Times New Roman" w:hAnsi="Times New Roman"/>
          <w:b/>
          <w:bCs/>
          <w:color w:val="000000"/>
          <w:sz w:val="24"/>
          <w:szCs w:val="24"/>
        </w:rPr>
        <w:t>Тема 12. Нормотворчество и нормотворческий процесс. Систематизация законодательства. Нормотворческая юридическая техника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и содержание процесса правообразования. Объективные и субъективные факторы формирования права.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и функции нормотворчества. Принципы нормотворчества.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lastRenderedPageBreak/>
        <w:t>Виды нормотворчества. Субъекты нормотворчества. Народ как субъект нормотворчества.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нормотворческого процесса. Этапы (стадии) нормотворческого процесса на примере федерального законодательного процесса в Российской Федерации. Право законодательной инициативы. Подготовка законопроекта к рассмотрению. Порядок принятия решения. Опубликование и вступление в силу законов.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Взаимодействие федеральных органов государственной власти, субъектов Российской Федерации и органов местного самоуправления в законодательном процессе. Участие органов исполнительной и судебной власти в законодательном процессе. Участие в правотворчестве корпораций и саморегулируемых организаций. Проблема лоббирования.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Мониторинг состояния законодательства и правоприменительной практики.</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и значение систематизации нормативных правовых актов. Виды (формы) систематизации. Учет нормативных правовых актов. «Расчистка» (ревизия) нормативных правовых актов. Регуляторная гильотина: понятие и задачи.  Инкорпорация и кодификация.</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Кодификация нормативных правовых актов как вид систематизации. Отраслевая и специальная кодификация. Предмет кодификации. Правила кодификации. Структура кодифицированного нормативного правового акта.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Свод законов как высшая форма систематизации нормативных правовых актов. Исторический опыт и современные формы систематизации российского законодательства. Собрание законодательства Российской Федерации. Электронный свод законов. Проблема перехода на систему непрерывной кодификации. Соотношение электронной визы с государственными  реестрами нормативных правовых актов. Применение блокчейна для систематизации нормативных правовых актов.</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и средства нормотворческой юридической техники. Средства и приемы разработки, оформления, публикации и систематизации нормативных правовых актов. Требования, предъявляемые к содержанию и форме нормативного правового акта. Логика и структура закона. Язык законов и иных нормативных правовых актов.</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Электронные правовые базы данных как средство учета и систематизации законодательства. Использование современных информационных технологий в работе юриста. </w:t>
      </w:r>
    </w:p>
    <w:p w:rsidR="00891D1C" w:rsidRDefault="00891D1C" w:rsidP="00891D1C">
      <w:pPr>
        <w:pStyle w:val="af6"/>
        <w:shd w:val="clear" w:color="auto" w:fill="FFFFFF"/>
        <w:spacing w:before="0" w:beforeAutospacing="0" w:after="0" w:afterAutospacing="0"/>
        <w:jc w:val="both"/>
      </w:pPr>
      <w:r>
        <w:t> </w:t>
      </w:r>
    </w:p>
    <w:p w:rsidR="00891D1C" w:rsidRDefault="00891D1C" w:rsidP="00891D1C">
      <w:pPr>
        <w:pStyle w:val="af6"/>
        <w:spacing w:before="0" w:beforeAutospacing="0" w:after="0" w:afterAutospacing="0"/>
        <w:ind w:firstLine="709"/>
      </w:pPr>
      <w:r>
        <w:rPr>
          <w:rFonts w:ascii="Times New Roman" w:hAnsi="Times New Roman"/>
          <w:b/>
          <w:bCs/>
          <w:color w:val="000000"/>
          <w:sz w:val="24"/>
          <w:szCs w:val="24"/>
        </w:rPr>
        <w:t>Тема 13. Понятие, виды и состав правовых отношений</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Позитивистский и социологический подходы к пониманию правоотношений. Соотношение правоотношений и общественных отношений. Признаки правоотношений. Волевой характер правоотношений. Правоотношения и принудительная сила государства.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Диалектика формы и содержания применительно к правоотношениям.</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Место правоотношений в механизме правового регулирования. Правоотношения и нормы права. Правоотношения и акты применения норм права. Правоотношения и акты реализации прав и обязанностей.</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Виды (классификации) правоотношений. Регулятивные и охранительные, материальные и процессуальные правоотношения. Абсолютные, относительные и общерегулятивные правоотношения. Правоотношения активного и пассивного типов. Двусторонние и многосторонние правоотношения. Краткосрочные и длящиеся правоотношения. Отраслевые правоотношения.</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Состав правоотношения, его основные элементы. Содержание правоотношений. Субъективное право и юридическая обязанность. Правомочия и правопритязания.</w:t>
      </w:r>
    </w:p>
    <w:p w:rsidR="00891D1C" w:rsidRDefault="00891D1C" w:rsidP="00891D1C">
      <w:pPr>
        <w:pStyle w:val="af6"/>
        <w:shd w:val="clear" w:color="auto" w:fill="FFFFFF"/>
        <w:spacing w:before="0" w:beforeAutospacing="0" w:after="0" w:afterAutospacing="0"/>
        <w:jc w:val="both"/>
      </w:pPr>
      <w:r>
        <w:t> </w:t>
      </w:r>
    </w:p>
    <w:p w:rsidR="00891D1C" w:rsidRDefault="00891D1C" w:rsidP="00891D1C">
      <w:pPr>
        <w:pStyle w:val="af6"/>
        <w:shd w:val="clear" w:color="auto" w:fill="FFFFFF"/>
        <w:spacing w:before="0" w:beforeAutospacing="0" w:after="0" w:afterAutospacing="0"/>
        <w:ind w:left="709" w:firstLine="11"/>
        <w:jc w:val="both"/>
      </w:pPr>
      <w:r>
        <w:rPr>
          <w:rFonts w:ascii="Times New Roman" w:hAnsi="Times New Roman"/>
          <w:b/>
          <w:bCs/>
          <w:color w:val="000000"/>
          <w:sz w:val="24"/>
          <w:szCs w:val="24"/>
        </w:rPr>
        <w:t>Тема 14. Субъекты и объекты правоотношений. Юридические факты</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Субъекты права. Правосубъектность и ее элементы: правоспособность, дееспособность, деликтоспособность.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правового статуса. Общий, специальный и индивидуальный правовой статус.</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lastRenderedPageBreak/>
        <w:t>Виды субъектов права. Физические лица. Юридические лица. Публично-правовые образования и государство как субъекты права.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Подходы к пониманию объектов правоотношений. Основные виды объектов правоотношений. Вещи. Ценные бумаги. Результаты творческой деятельности. Нематериальные объекты.</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Юридические факты – основания возникновения, изменение и прекращения правоотношений. Фактические (юридические) составы. Виды (классификации) юридических фактов. Действия и события. Юридические факты-состояния. Сроки как юридические факты.</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Юридические презумпции и фикции.</w:t>
      </w:r>
    </w:p>
    <w:p w:rsidR="00891D1C" w:rsidRDefault="00891D1C" w:rsidP="00891D1C">
      <w:pPr>
        <w:pStyle w:val="af6"/>
        <w:shd w:val="clear" w:color="auto" w:fill="FFFFFF"/>
        <w:spacing w:before="0" w:beforeAutospacing="0" w:after="0" w:afterAutospacing="0"/>
        <w:jc w:val="both"/>
      </w:pPr>
      <w:r>
        <w:t> </w:t>
      </w:r>
    </w:p>
    <w:p w:rsidR="00891D1C" w:rsidRDefault="00891D1C" w:rsidP="00891D1C">
      <w:pPr>
        <w:pStyle w:val="af6"/>
        <w:spacing w:before="0" w:beforeAutospacing="0" w:after="0" w:afterAutospacing="0"/>
        <w:ind w:firstLine="709"/>
      </w:pPr>
      <w:r>
        <w:rPr>
          <w:rFonts w:ascii="Times New Roman" w:hAnsi="Times New Roman"/>
          <w:b/>
          <w:bCs/>
          <w:color w:val="000000"/>
          <w:sz w:val="24"/>
          <w:szCs w:val="24"/>
        </w:rPr>
        <w:t>Тема 15. Правомерное поведение. Реализация норм права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и отличительные признаки правомерного поведения. Виды правомерного поведения.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Состав правомерного действия. Субъекты правомерного поведения. Объекты правомерного поведения. Объективная и субъективная сторона правомерного поведения.</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Требования к правомерному поведению. Правовая защита и поддержка правомерного поведения.</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Дефекты правомерного поведения.</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реализации норм права. Место реализации норм права в механизме правового регулирования.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Формы реализации норм права: соблюдение, исполнение, использование права. Индивидуальная и коллективная реализация норм права. Активная и пассивная формы реализации норм права. Применение права как особая форма реализации норм права.</w:t>
      </w:r>
    </w:p>
    <w:p w:rsidR="00891D1C" w:rsidRDefault="00891D1C" w:rsidP="00891D1C">
      <w:pPr>
        <w:pStyle w:val="af6"/>
        <w:shd w:val="clear" w:color="auto" w:fill="FFFFFF"/>
        <w:spacing w:before="0" w:beforeAutospacing="0" w:after="0" w:afterAutospacing="0"/>
        <w:jc w:val="both"/>
      </w:pPr>
      <w:r>
        <w:t> </w:t>
      </w:r>
    </w:p>
    <w:p w:rsidR="00891D1C" w:rsidRDefault="00891D1C" w:rsidP="00891D1C">
      <w:pPr>
        <w:pStyle w:val="af6"/>
        <w:shd w:val="clear" w:color="auto" w:fill="FFFFFF"/>
        <w:spacing w:before="0" w:beforeAutospacing="0" w:after="0" w:afterAutospacing="0"/>
        <w:ind w:left="709" w:firstLine="11"/>
        <w:jc w:val="both"/>
      </w:pPr>
      <w:r>
        <w:rPr>
          <w:rFonts w:ascii="Times New Roman" w:hAnsi="Times New Roman"/>
          <w:b/>
          <w:bCs/>
          <w:color w:val="000000"/>
          <w:sz w:val="24"/>
          <w:szCs w:val="24"/>
        </w:rPr>
        <w:t>Тема 16. Юридический процесс и правовая процедура. Применение норм права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правовой процедуры и правового процесса. Виды правовых процедур. Значение правовых процедур и процессуальных отношений в правовом государстве.</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Применение норм права. Отличия применения норм права от иных форм реализации права. Правоприменительная практика, ее роль в правовой системе.</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Стадии правоприменительной деятельности.</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и признаки актов применения права. Виды актов применения права. Соотношение индивидуальных правовых актов и нормативных правовых актов. Структура акта применения права.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Пробелы в праве. Способы восполнения и преодоления пробелов в праве. Аналогия закона. Аналогия права. Субсидиарное применение норм права.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коллизии и коллизионной нормы. Правила преодоления юридических коллизий. Коллизионное право как межотраслевой институт российского права.</w:t>
      </w:r>
    </w:p>
    <w:p w:rsidR="00891D1C" w:rsidRDefault="00891D1C" w:rsidP="00891D1C">
      <w:pPr>
        <w:pStyle w:val="af6"/>
        <w:shd w:val="clear" w:color="auto" w:fill="FFFFFF"/>
        <w:spacing w:before="0" w:beforeAutospacing="0" w:after="0" w:afterAutospacing="0"/>
        <w:jc w:val="both"/>
      </w:pPr>
      <w:r>
        <w:t>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b/>
          <w:bCs/>
          <w:color w:val="000000"/>
          <w:sz w:val="24"/>
          <w:szCs w:val="24"/>
        </w:rPr>
        <w:t>Тема 17. Толкование норм права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и значение толкования норм права.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Классификации видов и способов толкования норм права. Виды толкования по субъектам. Официальное и неофициальное толкование. Легальное и аутентичное толкование. Нормативное и казуальное толкование. Правоприменительное толкование. Компетентное толкование. Доктринальное толкование. Обыденное толкование.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Виды толкования правовых норм в зависимости от объема. Буквальное (адекватное) толкование. Распространительное и ограничительное толкование.</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 xml:space="preserve">Способы толкования норм права. Грамматический (лингвистический) способ толкования. Логический способ толкования. Систематический способ толкования. Специально-юридический </w:t>
      </w:r>
      <w:r>
        <w:rPr>
          <w:rFonts w:ascii="Times New Roman" w:hAnsi="Times New Roman"/>
          <w:color w:val="000000"/>
          <w:sz w:val="24"/>
          <w:szCs w:val="24"/>
        </w:rPr>
        <w:lastRenderedPageBreak/>
        <w:t>способ толкования. Телеологический способ толкования. Историко-политический способ толкования.</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Акты толкования норм права (интерпретационные акты), их отличие от нормативных правовых и индивидуальных правовых актов. Место в правовой системе России актов толкования Верховного Суда Российской Федерации.</w:t>
      </w:r>
    </w:p>
    <w:p w:rsidR="00891D1C" w:rsidRDefault="00891D1C" w:rsidP="00891D1C">
      <w:pPr>
        <w:pStyle w:val="af6"/>
        <w:shd w:val="clear" w:color="auto" w:fill="FFFFFF"/>
        <w:spacing w:before="0" w:beforeAutospacing="0" w:after="0" w:afterAutospacing="0"/>
        <w:jc w:val="both"/>
      </w:pPr>
      <w:r>
        <w:t>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b/>
          <w:bCs/>
          <w:color w:val="000000"/>
          <w:sz w:val="24"/>
          <w:szCs w:val="24"/>
        </w:rPr>
        <w:t>Тема 18.</w:t>
      </w:r>
      <w:r>
        <w:rPr>
          <w:rFonts w:ascii="Times New Roman" w:hAnsi="Times New Roman"/>
          <w:color w:val="000000"/>
          <w:sz w:val="24"/>
          <w:szCs w:val="24"/>
        </w:rPr>
        <w:t xml:space="preserve"> </w:t>
      </w:r>
      <w:r>
        <w:rPr>
          <w:rFonts w:ascii="Times New Roman" w:hAnsi="Times New Roman"/>
          <w:b/>
          <w:bCs/>
          <w:color w:val="000000"/>
          <w:sz w:val="24"/>
          <w:szCs w:val="24"/>
        </w:rPr>
        <w:t>Правонарушения</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и признаки правонарушения. Правонарушение как деяние (действие, бездействие). Причинение вреда общественным отношениям. Общественная опасность правонарушения. Правонарушение как виновное деяние. Противоправность правонарушения. Отличия правонарушения от иных видов антисоциального поведения.</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Состав правонарушения. Объективная и субъективная стороны правонарушения. Субъекты правонарушения. Объект правонарушения. Материальные и формальные составы правонарушений.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 xml:space="preserve">Виды правонарушений. Преступление и проступок. Преступления </w:t>
      </w:r>
      <w:r>
        <w:rPr>
          <w:rFonts w:ascii="Symbol" w:hAnsi="Symbol"/>
          <w:color w:val="000000"/>
          <w:sz w:val="24"/>
          <w:szCs w:val="24"/>
        </w:rPr>
        <w:t>−</w:t>
      </w:r>
      <w:r>
        <w:rPr>
          <w:rFonts w:ascii="Times New Roman" w:hAnsi="Times New Roman"/>
          <w:color w:val="000000"/>
          <w:sz w:val="24"/>
          <w:szCs w:val="24"/>
        </w:rPr>
        <w:t xml:space="preserve"> наиболее тяжкий вид правонарушения. Понятие и виды латентной преступности.</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Социальная природа преступности, ее причины. Методы и средства предупреждения преступлений и борьбы с преступностью.</w:t>
      </w:r>
    </w:p>
    <w:p w:rsidR="00891D1C" w:rsidRDefault="00891D1C" w:rsidP="00891D1C">
      <w:pPr>
        <w:pStyle w:val="af6"/>
        <w:shd w:val="clear" w:color="auto" w:fill="FFFFFF"/>
        <w:spacing w:before="0" w:beforeAutospacing="0" w:after="0" w:afterAutospacing="0"/>
        <w:jc w:val="both"/>
      </w:pPr>
      <w:r>
        <w:t> </w:t>
      </w:r>
    </w:p>
    <w:p w:rsidR="00891D1C" w:rsidRDefault="00891D1C" w:rsidP="00891D1C">
      <w:pPr>
        <w:pStyle w:val="af6"/>
        <w:spacing w:before="0" w:beforeAutospacing="0" w:after="0" w:afterAutospacing="0"/>
        <w:ind w:firstLine="709"/>
      </w:pPr>
      <w:r>
        <w:rPr>
          <w:rFonts w:ascii="Times New Roman" w:hAnsi="Times New Roman"/>
          <w:b/>
          <w:bCs/>
          <w:color w:val="000000"/>
          <w:sz w:val="24"/>
          <w:szCs w:val="24"/>
        </w:rPr>
        <w:t>Тема 19. Юридическая ответственность</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Связь свободы и ответственности личности. Ответственность проспективная и ретроспективная.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и признаки юридической ответственности.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Цели юридической ответственности. Функции юридической ответственности. Принципы юридической ответственности.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Виды (классификации) юридической ответственности.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Основания юридической ответственности.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Обстоятельства, исключающие противоправность деяний. Основания освобождения от юридической ответственности.</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Отграничение юридической ответственности от иных мер государственного принуждения.</w:t>
      </w:r>
    </w:p>
    <w:p w:rsidR="00891D1C" w:rsidRDefault="00891D1C" w:rsidP="00891D1C">
      <w:pPr>
        <w:pStyle w:val="af6"/>
        <w:shd w:val="clear" w:color="auto" w:fill="FFFFFF"/>
        <w:spacing w:before="0" w:beforeAutospacing="0" w:after="0" w:afterAutospacing="0"/>
        <w:jc w:val="both"/>
      </w:pPr>
      <w:r>
        <w:t>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b/>
          <w:bCs/>
          <w:color w:val="000000"/>
          <w:sz w:val="24"/>
          <w:szCs w:val="24"/>
        </w:rPr>
        <w:t>Тема 20. Государство, право и личность. Права человека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личности: личность, человек, гражданин. Человек, его права и свободы как высшая ценность. Обеспечение государством и правом свободы личности. Либеральные, анархические, солидаристские, этатические и иные взгляды на соотношение государства и личности.</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Положение человека в обществе и государстве. Положение личности в правовом демократическом государстве. Личность в авторитарном и тоталитарном государстве.</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Правовой статус и фактическое положение личности в государстве. Основные черты правоотношения между государством и гражданином. Взаимные права и обязанности государства и гражданина. Гражданство, подданство. Институт гражданства Российской Федерации. Новые подходы к проблемам российского гражданства.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прав человека и гражданина. Классификации прав человека и гражданина. Историческое развитие концепции прав человека и гражданина. Четыре поколения прав и свобод человека и гражданина. Конституционное регулирование прав и свобод человека и гражданина Российской Федерации. Конституционные обязанности.</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Соотношение прав человека и прав нации, народа. Защита прав меньшинств в демократическом государстве.</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lastRenderedPageBreak/>
        <w:t>Государство как гарант прав человека и гражданина. Внутригосударственные и международные механизмы защиты прав человека. Судебная и административная защита. </w:t>
      </w:r>
    </w:p>
    <w:p w:rsidR="00891D1C" w:rsidRDefault="00891D1C" w:rsidP="00891D1C">
      <w:pPr>
        <w:pStyle w:val="af6"/>
        <w:shd w:val="clear" w:color="auto" w:fill="FFFFFF"/>
        <w:spacing w:before="0" w:beforeAutospacing="0" w:after="0" w:afterAutospacing="0"/>
        <w:jc w:val="both"/>
      </w:pPr>
      <w:r>
        <w:t> </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b/>
          <w:bCs/>
          <w:color w:val="000000"/>
          <w:sz w:val="24"/>
          <w:szCs w:val="24"/>
        </w:rPr>
        <w:t>Тема 21. Правовое государство и гражданское общество</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правового государства. Историческое возникновение и развитие идеи правового государства. Современные концепции правового государства.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Основные признаки правового государства. Верховенство закона. Принцип взаимной ответственности государства и личности. Гарантированность прав и свобод человека и гражданина. Юридические гарантии обеспечения прав и свобод. Разделение властей. Независимость правосудия. Юридическая ответственность за злоупотребления и преступления. Свобода массовой информации, ее пределы и особенности реализации в условиях борьбы с терроризмом.</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природа и признаки гражданского общества. Взаимосвязь государства и гражданского общества. Государство и объединения граждан. Семья и государство. Церковь и государство. Государство и свободная гражданская инициатива. Актуальные проблемы формирования гражданского общества в Российской Федерации.</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Роль права в гражданском обществе. Право как средство принуждения и как гарант гражданских прав и свобод. Формы участия граждан в создании и совершенствовании законов, их применении и контроле за исполнением.</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Правозащитная деятельность в гражданском обществе. Гражданское неповиновение. </w:t>
      </w:r>
    </w:p>
    <w:p w:rsidR="00891D1C" w:rsidRDefault="00891D1C" w:rsidP="00891D1C">
      <w:pPr>
        <w:pStyle w:val="af6"/>
        <w:shd w:val="clear" w:color="auto" w:fill="FFFFFF"/>
        <w:spacing w:before="0" w:beforeAutospacing="0" w:after="0" w:afterAutospacing="0"/>
        <w:jc w:val="both"/>
      </w:pPr>
      <w:r>
        <w:t> </w:t>
      </w:r>
    </w:p>
    <w:p w:rsidR="00891D1C" w:rsidRDefault="00891D1C" w:rsidP="00891D1C">
      <w:pPr>
        <w:pStyle w:val="af6"/>
        <w:spacing w:before="0" w:beforeAutospacing="0" w:after="0" w:afterAutospacing="0"/>
        <w:ind w:firstLine="709"/>
      </w:pPr>
      <w:r>
        <w:rPr>
          <w:rFonts w:ascii="Times New Roman" w:hAnsi="Times New Roman"/>
          <w:b/>
          <w:bCs/>
          <w:color w:val="000000"/>
          <w:sz w:val="24"/>
          <w:szCs w:val="24"/>
        </w:rPr>
        <w:t>Тема 22. Социальное государство</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Возникновение и развитие идеи социального государства. Модели социального государства в мировой практике.</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Отличительные черты и признаки социального государства.</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Проблемы и перспективы формирования социального государства в Российской Федерации. Социальная политика российского государства.</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Система социальной защиты, ее элементы и пути совершенствования. Адресная социальная помощь.</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Социальные программы: порядок их разработки и реализации.</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Российские реформы с точки зрения социального государства.</w:t>
      </w:r>
    </w:p>
    <w:p w:rsidR="00891D1C" w:rsidRDefault="00891D1C" w:rsidP="00891D1C">
      <w:pPr>
        <w:pStyle w:val="af6"/>
        <w:shd w:val="clear" w:color="auto" w:fill="FFFFFF"/>
        <w:spacing w:before="0" w:beforeAutospacing="0" w:after="0" w:afterAutospacing="0"/>
        <w:jc w:val="both"/>
      </w:pPr>
      <w:r>
        <w:t> </w:t>
      </w:r>
    </w:p>
    <w:p w:rsidR="00891D1C" w:rsidRDefault="00891D1C" w:rsidP="00891D1C">
      <w:pPr>
        <w:pStyle w:val="af6"/>
        <w:shd w:val="clear" w:color="auto" w:fill="FFFFFF"/>
        <w:spacing w:before="0" w:beforeAutospacing="0" w:after="0" w:afterAutospacing="0"/>
        <w:ind w:firstLine="709"/>
      </w:pPr>
      <w:r>
        <w:rPr>
          <w:rFonts w:ascii="Times New Roman" w:hAnsi="Times New Roman"/>
          <w:b/>
          <w:bCs/>
          <w:color w:val="000000"/>
          <w:sz w:val="24"/>
          <w:szCs w:val="24"/>
        </w:rPr>
        <w:t>Тема 23. Законность, правопорядок и правовая дисциплина</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Понятие и содержание законности. Требования законности. Принципы законности. Конституционная законность (конституционность) – основа законности и правопорядка. Законность и справедливость. Законность и целесообразность. Законность и правотворчество. Законность и применение права. </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Гарантии законности. Общие (общесоциальные) гарантии. Специальные (специально-юридические) гарантии. Полнота и непротиворечивость законодательства. Защита нарушенных прав. Пресечение неправомерных действий. Юридическая ответственность. Правосудие и деятельность правоохранительных органов. </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Понятие правопорядка. Правопорядок и общественный порядок. Правопорядок и законность. Правопорядок и демократия. Правопорядок как итог действия права. Реальное состояние правопорядка и тенденции его развития в различных сферах общественной жизни в Российской Федерации.</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Законность и дисциплина. Понятие и виды правовой дисциплины. Социальная ценность правовой дисциплины. </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Проблемы укрепления законности, правопорядка и правовой дисциплины в Российской Федерации.</w:t>
      </w:r>
    </w:p>
    <w:p w:rsidR="00891D1C" w:rsidRDefault="00891D1C" w:rsidP="00891D1C">
      <w:pPr>
        <w:pStyle w:val="af6"/>
        <w:shd w:val="clear" w:color="auto" w:fill="FFFFFF"/>
        <w:spacing w:before="0" w:beforeAutospacing="0" w:after="0" w:afterAutospacing="0"/>
        <w:jc w:val="both"/>
      </w:pPr>
      <w:r>
        <w:lastRenderedPageBreak/>
        <w:t> </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b/>
          <w:bCs/>
          <w:color w:val="000000"/>
          <w:sz w:val="24"/>
          <w:szCs w:val="24"/>
        </w:rPr>
        <w:t>Тема 24. Правосознание и правовая культура</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Понятие правосознания. Правосознание как форма общественного сознания. Структура правосознания: правовая идеология, правовая психология, правовой опыт. Правовые идеи и правовые эмоции. Уважение к закону и праву. </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Виды правосознания. Общественное, групповое и индивидуальное правосознание. Правосознание нации, народа. Обыденное (эмпирическое) и научное (теоретическое) правосознание. Профессиональное правосознание. Правосознание юристов, его особенности. </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Правосознание как элемент и фактор развития правовых систем. Правосознание и правотворчество. Правосознание и правоприменение.</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Правосознание и поведение: потребности, интересы, мотивация, принятие решения. Функции правосознания. Познавательная функция правосознания. Оценочная функция правосознания. Регулятивная функция правосознания. </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Деформации правосознания. Правовой идеализм. Правовой инфантилизм. Правовой нигилизм. Перерождение правосознания.</w:t>
      </w:r>
    </w:p>
    <w:p w:rsidR="00891D1C" w:rsidRDefault="00891D1C" w:rsidP="00891D1C">
      <w:pPr>
        <w:pStyle w:val="af6"/>
        <w:shd w:val="clear" w:color="auto" w:fill="FFFFFF"/>
        <w:spacing w:before="0" w:beforeAutospacing="0" w:after="0" w:afterAutospacing="0"/>
        <w:ind w:firstLine="709"/>
        <w:jc w:val="both"/>
      </w:pPr>
      <w:r>
        <w:rPr>
          <w:rFonts w:ascii="Times New Roman" w:hAnsi="Times New Roman"/>
          <w:color w:val="000000"/>
          <w:sz w:val="24"/>
          <w:szCs w:val="24"/>
        </w:rPr>
        <w:t>Правовая культура: структура и элементы. Правовая культура в составе культуры общества. Правовая культура личности, ее элементы. Функции правовой культуры. Правовое воспитание и пропаганда правовых ценностей. Актуальные проблемы развития правосознания и повышения правовой культуры в Российской Федерации.</w:t>
      </w:r>
    </w:p>
    <w:p w:rsidR="00891D1C" w:rsidRDefault="00891D1C" w:rsidP="00891D1C"/>
    <w:p w:rsidR="00891D1C" w:rsidRDefault="00891D1C" w:rsidP="00891D1C">
      <w:pPr>
        <w:pStyle w:val="af6"/>
        <w:spacing w:before="0" w:beforeAutospacing="0" w:after="0" w:afterAutospacing="0"/>
        <w:ind w:left="709"/>
        <w:jc w:val="both"/>
      </w:pPr>
      <w:r>
        <w:rPr>
          <w:rFonts w:ascii="Times New Roman" w:hAnsi="Times New Roman"/>
          <w:b/>
          <w:bCs/>
          <w:color w:val="000000"/>
          <w:sz w:val="24"/>
          <w:szCs w:val="24"/>
        </w:rPr>
        <w:t>Тема 25. Взаимодействие национальной и международной правовых систем. Государство и право в глобализирующемся мире</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Понятие международного права, его роль в регулировании отношений. Субъекты международного права. Источники международного права. Система международного права. Публичное и частное международное право. «Мягкое» и «твердое» право.</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Взаимодействие международного и национального права. Общепризнанные принципы и нормы международного права как составная часть правовой системы Российской Федерации.</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Роль международного права в экономическом, экологическом и культурном сотрудничестве государств, борьбе с преступностью и терроризмом.</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Концептуальные подходы к понятию глобализации. Позитивные и негативные последствия глобализации.</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Взаимодействие национальных правовых систем. Формы взаимодействия: аккультурация, рецепция. Понятие «вестернизации». Теория конвергенции в сравнительном правоведении.</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Правовое отражение и опосредование мировых интеграционных процессов. Проблема мирового правопорядка. Идея глобального права.</w:t>
      </w:r>
    </w:p>
    <w:p w:rsidR="00891D1C" w:rsidRDefault="00891D1C" w:rsidP="00891D1C">
      <w:pPr>
        <w:pStyle w:val="af6"/>
        <w:shd w:val="clear" w:color="auto" w:fill="FFFFFF"/>
        <w:spacing w:before="0" w:beforeAutospacing="0" w:after="0" w:afterAutospacing="0"/>
        <w:ind w:firstLine="720"/>
        <w:jc w:val="both"/>
      </w:pPr>
      <w:r>
        <w:rPr>
          <w:rFonts w:ascii="Times New Roman" w:hAnsi="Times New Roman"/>
          <w:color w:val="000000"/>
          <w:sz w:val="24"/>
          <w:szCs w:val="24"/>
        </w:rPr>
        <w:t>Перспективы развития национальных государств и национальных правовых систем в условиях глобализации. Место России в глобализирующемся мире.</w:t>
      </w:r>
    </w:p>
    <w:p w:rsidR="00891D1C" w:rsidRDefault="00891D1C" w:rsidP="00891D1C">
      <w:r>
        <w:br/>
      </w:r>
    </w:p>
    <w:p w:rsidR="00891D1C" w:rsidRPr="00443163" w:rsidRDefault="008258C2" w:rsidP="00443163">
      <w:pPr>
        <w:pStyle w:val="af6"/>
        <w:spacing w:before="0" w:beforeAutospacing="0" w:after="0" w:afterAutospacing="0"/>
        <w:textAlignment w:val="baseline"/>
        <w:rPr>
          <w:rFonts w:ascii="Times New Roman" w:hAnsi="Times New Roman"/>
          <w:b/>
          <w:bCs/>
          <w:color w:val="000000"/>
          <w:sz w:val="24"/>
          <w:szCs w:val="24"/>
        </w:rPr>
      </w:pPr>
      <w:r>
        <w:rPr>
          <w:rFonts w:ascii="Times New Roman" w:hAnsi="Times New Roman"/>
          <w:b/>
          <w:bCs/>
          <w:color w:val="000000"/>
          <w:sz w:val="24"/>
          <w:szCs w:val="24"/>
        </w:rPr>
        <w:t xml:space="preserve">3.3. </w:t>
      </w:r>
      <w:r w:rsidR="00891D1C">
        <w:rPr>
          <w:rFonts w:ascii="Times New Roman" w:hAnsi="Times New Roman"/>
          <w:b/>
          <w:bCs/>
          <w:color w:val="000000"/>
          <w:sz w:val="24"/>
          <w:szCs w:val="24"/>
        </w:rPr>
        <w:t> Список литературы</w:t>
      </w:r>
      <w:r w:rsidR="00891D1C">
        <w:br/>
      </w:r>
    </w:p>
    <w:p w:rsidR="00891D1C" w:rsidRDefault="008258C2" w:rsidP="008258C2">
      <w:pPr>
        <w:pStyle w:val="af6"/>
        <w:shd w:val="clear" w:color="auto" w:fill="FFFFFF"/>
        <w:spacing w:before="0" w:beforeAutospacing="0" w:after="0" w:afterAutospacing="0"/>
        <w:jc w:val="both"/>
        <w:textAlignment w:val="baseline"/>
        <w:rPr>
          <w:rFonts w:ascii="Times New Roman" w:hAnsi="Times New Roman"/>
          <w:color w:val="000000"/>
          <w:sz w:val="24"/>
          <w:szCs w:val="24"/>
        </w:rPr>
      </w:pPr>
      <w:r>
        <w:rPr>
          <w:rFonts w:ascii="Times New Roman" w:hAnsi="Times New Roman"/>
          <w:b/>
          <w:bCs/>
          <w:color w:val="000000"/>
          <w:sz w:val="24"/>
          <w:szCs w:val="24"/>
        </w:rPr>
        <w:t xml:space="preserve">3.3.1. </w:t>
      </w:r>
      <w:r w:rsidR="00891D1C">
        <w:rPr>
          <w:rFonts w:ascii="Times New Roman" w:hAnsi="Times New Roman"/>
          <w:b/>
          <w:bCs/>
          <w:color w:val="000000"/>
          <w:sz w:val="24"/>
          <w:szCs w:val="24"/>
        </w:rPr>
        <w:t>Основная литература, рекомендуемой для подготовки к экзамену</w:t>
      </w:r>
    </w:p>
    <w:p w:rsidR="00891D1C" w:rsidRDefault="00891D1C" w:rsidP="00891D1C">
      <w:pPr>
        <w:pStyle w:val="af6"/>
        <w:spacing w:before="0" w:beforeAutospacing="0" w:after="0" w:afterAutospacing="0"/>
        <w:ind w:firstLine="709"/>
        <w:jc w:val="both"/>
      </w:pPr>
      <w:r>
        <w:rPr>
          <w:rFonts w:ascii="Times New Roman" w:hAnsi="Times New Roman"/>
          <w:color w:val="000000"/>
          <w:sz w:val="24"/>
          <w:szCs w:val="24"/>
        </w:rPr>
        <w:t xml:space="preserve">Исаков, В. Б. Теория государства и права : учебник для юридических вузов и факультетов / под ред. В. Б. Исакова. — Москва : Норма : ИНФРА-М, 2020. — 656 с. - ISBN 978-5-00156-036-4. - Текст : электронный. - URL: </w:t>
      </w:r>
      <w:hyperlink r:id="rId8" w:history="1">
        <w:r>
          <w:rPr>
            <w:rStyle w:val="a9"/>
            <w:rFonts w:ascii="Times New Roman" w:hAnsi="Times New Roman"/>
            <w:color w:val="000000"/>
            <w:sz w:val="24"/>
            <w:szCs w:val="24"/>
          </w:rPr>
          <w:t>https://znanium.com/catalog/product/1058075</w:t>
        </w:r>
      </w:hyperlink>
      <w:r>
        <w:rPr>
          <w:rFonts w:ascii="Times New Roman" w:hAnsi="Times New Roman"/>
          <w:color w:val="000000"/>
          <w:sz w:val="24"/>
          <w:szCs w:val="24"/>
        </w:rPr>
        <w:t xml:space="preserve"> – Режим доступа: по подписке.</w:t>
      </w:r>
    </w:p>
    <w:p w:rsidR="00891D1C" w:rsidRDefault="00891D1C" w:rsidP="00891D1C">
      <w:pPr>
        <w:pStyle w:val="af6"/>
        <w:spacing w:before="0" w:beforeAutospacing="0" w:after="0" w:afterAutospacing="0"/>
        <w:ind w:firstLine="709"/>
        <w:jc w:val="both"/>
      </w:pPr>
      <w:r>
        <w:rPr>
          <w:rFonts w:ascii="Times New Roman" w:hAnsi="Times New Roman"/>
          <w:color w:val="000000"/>
          <w:sz w:val="24"/>
          <w:szCs w:val="24"/>
        </w:rPr>
        <w:lastRenderedPageBreak/>
        <w:t xml:space="preserve">Исаков, В. Б. Теория государства и права : практикум / под ред. В. Б. Исакова. — Москва : Норма : ИНФРА-М, 2020. — 488 с. - ISBN 978-5-00156-043-2. - Текст : электронный. - URL: </w:t>
      </w:r>
      <w:hyperlink r:id="rId9" w:history="1">
        <w:r>
          <w:rPr>
            <w:rStyle w:val="a9"/>
            <w:rFonts w:ascii="Times New Roman" w:hAnsi="Times New Roman"/>
            <w:color w:val="000000"/>
            <w:sz w:val="24"/>
            <w:szCs w:val="24"/>
          </w:rPr>
          <w:t>https://znanium.com/catalog/product/1062795</w:t>
        </w:r>
      </w:hyperlink>
      <w:r>
        <w:rPr>
          <w:rFonts w:ascii="Times New Roman" w:hAnsi="Times New Roman"/>
          <w:color w:val="000000"/>
          <w:sz w:val="24"/>
          <w:szCs w:val="24"/>
        </w:rPr>
        <w:t xml:space="preserve"> – Режим доступа: по подписке.</w:t>
      </w:r>
    </w:p>
    <w:p w:rsidR="00891D1C" w:rsidRDefault="00891D1C" w:rsidP="00891D1C">
      <w:r>
        <w:br/>
      </w:r>
    </w:p>
    <w:p w:rsidR="00891D1C" w:rsidRDefault="008258C2" w:rsidP="008258C2">
      <w:pPr>
        <w:pStyle w:val="af6"/>
        <w:spacing w:before="0" w:beforeAutospacing="0" w:after="0" w:afterAutospacing="0"/>
        <w:jc w:val="both"/>
        <w:textAlignment w:val="baseline"/>
        <w:rPr>
          <w:rFonts w:ascii="Times New Roman" w:hAnsi="Times New Roman"/>
          <w:color w:val="000000"/>
          <w:sz w:val="24"/>
          <w:szCs w:val="24"/>
        </w:rPr>
      </w:pPr>
      <w:r>
        <w:rPr>
          <w:rFonts w:ascii="Times New Roman" w:hAnsi="Times New Roman"/>
          <w:b/>
          <w:bCs/>
          <w:color w:val="000000"/>
          <w:sz w:val="24"/>
          <w:szCs w:val="24"/>
        </w:rPr>
        <w:t xml:space="preserve">3.3.2. </w:t>
      </w:r>
      <w:r w:rsidR="00891D1C">
        <w:rPr>
          <w:rFonts w:ascii="Times New Roman" w:hAnsi="Times New Roman"/>
          <w:b/>
          <w:bCs/>
          <w:color w:val="000000"/>
          <w:sz w:val="24"/>
          <w:szCs w:val="24"/>
        </w:rPr>
        <w:t>Дополнительная литература, рекомендуемой для подготовки к экзамену</w:t>
      </w:r>
    </w:p>
    <w:p w:rsidR="00891D1C" w:rsidRDefault="00891D1C" w:rsidP="00891D1C">
      <w:pPr>
        <w:pStyle w:val="af6"/>
        <w:shd w:val="clear" w:color="auto" w:fill="FFFFFF"/>
        <w:spacing w:before="0" w:beforeAutospacing="0" w:after="0" w:afterAutospacing="0"/>
        <w:ind w:left="2" w:firstLine="1"/>
        <w:jc w:val="both"/>
      </w:pPr>
      <w:r>
        <w:rPr>
          <w:rFonts w:ascii="Arial" w:hAnsi="Arial" w:cs="Arial"/>
          <w:i/>
          <w:iCs/>
          <w:color w:val="000000"/>
        </w:rPr>
        <w:t>            </w:t>
      </w:r>
      <w:r>
        <w:rPr>
          <w:rFonts w:ascii="Times New Roman" w:hAnsi="Times New Roman"/>
          <w:color w:val="000000"/>
          <w:sz w:val="24"/>
          <w:szCs w:val="24"/>
        </w:rPr>
        <w:t xml:space="preserve">Лазарев, В. В.  Теория государства и права : учебник для вузов / В. В. Лазарев, С. В. Липень. — 5-е изд., испр. и доп. — Москва : Издательство Юрайт, 2021. — 521 с. — (Высшее образование). — ISBN 978-5-534-06539-8. — Текст : электронный // Образовательная платформа Юрайт [сайт]. — URL: </w:t>
      </w:r>
      <w:hyperlink r:id="rId10" w:history="1">
        <w:r>
          <w:rPr>
            <w:rStyle w:val="a9"/>
            <w:rFonts w:ascii="Times New Roman" w:hAnsi="Times New Roman"/>
            <w:color w:val="000000"/>
            <w:sz w:val="24"/>
            <w:szCs w:val="24"/>
          </w:rPr>
          <w:t>https://urait.ru/bcode/468390</w:t>
        </w:r>
      </w:hyperlink>
      <w:r>
        <w:rPr>
          <w:rFonts w:ascii="Times New Roman" w:hAnsi="Times New Roman"/>
          <w:color w:val="000000"/>
          <w:sz w:val="24"/>
          <w:szCs w:val="24"/>
        </w:rPr>
        <w:t xml:space="preserve"> – Режим доступа: по подписке.</w:t>
      </w:r>
    </w:p>
    <w:p w:rsidR="00891D1C" w:rsidRDefault="00891D1C" w:rsidP="00891D1C">
      <w:pPr>
        <w:pStyle w:val="af6"/>
        <w:spacing w:before="0" w:beforeAutospacing="0" w:after="0" w:afterAutospacing="0"/>
        <w:ind w:firstLine="709"/>
        <w:jc w:val="both"/>
      </w:pPr>
      <w:r>
        <w:rPr>
          <w:rFonts w:ascii="Times New Roman" w:hAnsi="Times New Roman"/>
          <w:color w:val="000000"/>
          <w:sz w:val="24"/>
          <w:szCs w:val="24"/>
        </w:rPr>
        <w:t xml:space="preserve">Матузов, Н. И. Теория государства и права : курс лекций / под ред. Н. И. Матузова, А. В. Малько. — 3-е изд., перераб. и доп. — Москва : Норма : ИНФРА-М, 2022. — 640 с. - ISBN 978-5-91768-271-6. - Текст : электронный. - URL: </w:t>
      </w:r>
      <w:hyperlink r:id="rId11" w:history="1">
        <w:r>
          <w:rPr>
            <w:rStyle w:val="a9"/>
            <w:rFonts w:ascii="Times New Roman" w:hAnsi="Times New Roman"/>
            <w:color w:val="000000"/>
            <w:sz w:val="24"/>
            <w:szCs w:val="24"/>
          </w:rPr>
          <w:t>https://znanium.com/catalog/product/1817818</w:t>
        </w:r>
      </w:hyperlink>
      <w:r>
        <w:rPr>
          <w:rFonts w:ascii="Times New Roman" w:hAnsi="Times New Roman"/>
          <w:color w:val="000000"/>
          <w:sz w:val="24"/>
          <w:szCs w:val="24"/>
        </w:rPr>
        <w:t xml:space="preserve"> – Режим доступа: по подписке. </w:t>
      </w:r>
    </w:p>
    <w:p w:rsidR="00891D1C" w:rsidRDefault="00891D1C" w:rsidP="00891D1C">
      <w:pPr>
        <w:pStyle w:val="af6"/>
        <w:shd w:val="clear" w:color="auto" w:fill="FFFFFF"/>
        <w:spacing w:before="0" w:beforeAutospacing="0" w:after="0" w:afterAutospacing="0"/>
        <w:ind w:left="2" w:firstLine="707"/>
        <w:jc w:val="both"/>
      </w:pPr>
      <w:r>
        <w:rPr>
          <w:rFonts w:ascii="Times New Roman" w:hAnsi="Times New Roman"/>
          <w:color w:val="000000"/>
          <w:sz w:val="24"/>
          <w:szCs w:val="24"/>
        </w:rPr>
        <w:t xml:space="preserve">Марченко, М. Н. Источники права : учеб. пособие / М. Н. Марченко. — 2-е изд., перераб. — М. : Норма : ИНФРА-М, 2019. — 672 с. - ISBN 978-5-91768-467-3. - Текст : электронный. - URL: </w:t>
      </w:r>
      <w:hyperlink r:id="rId12" w:history="1">
        <w:r>
          <w:rPr>
            <w:rStyle w:val="a9"/>
            <w:rFonts w:ascii="Times New Roman" w:hAnsi="Times New Roman"/>
            <w:color w:val="000000"/>
            <w:sz w:val="24"/>
            <w:szCs w:val="24"/>
          </w:rPr>
          <w:t>https://znanium.com/catalog/product/989038</w:t>
        </w:r>
      </w:hyperlink>
      <w:r>
        <w:rPr>
          <w:rFonts w:ascii="Times New Roman" w:hAnsi="Times New Roman"/>
          <w:color w:val="000000"/>
          <w:sz w:val="24"/>
          <w:szCs w:val="24"/>
        </w:rPr>
        <w:t xml:space="preserve"> – Режим доступа: по подписке.</w:t>
      </w:r>
    </w:p>
    <w:p w:rsidR="00891D1C" w:rsidRDefault="00891D1C" w:rsidP="00891D1C">
      <w:pPr>
        <w:pStyle w:val="af6"/>
        <w:shd w:val="clear" w:color="auto" w:fill="FFFFFF"/>
        <w:spacing w:before="0" w:beforeAutospacing="0" w:after="0" w:afterAutospacing="0"/>
        <w:ind w:left="3" w:firstLine="1"/>
        <w:jc w:val="both"/>
      </w:pPr>
      <w:r>
        <w:rPr>
          <w:rFonts w:ascii="Arial" w:hAnsi="Arial" w:cs="Arial"/>
          <w:i/>
          <w:iCs/>
          <w:color w:val="000000"/>
        </w:rPr>
        <w:t>            </w:t>
      </w:r>
      <w:r>
        <w:rPr>
          <w:rFonts w:ascii="Times New Roman" w:hAnsi="Times New Roman"/>
          <w:color w:val="000000"/>
          <w:sz w:val="24"/>
          <w:szCs w:val="24"/>
        </w:rPr>
        <w:t xml:space="preserve">Нормография: теория и технология нормотворчества : учебник для вузов / Ю. Г. Арзамасов [и др.] ; под редакцией Ю. Г. Арзамасова. — 2-е изд., испр. и доп. — Москва : Издательство Юрайт, 2021. — 542 с. — (Высшее образование). — ISBN 978-5-534-12762-1. — Текст : электронный // Образовательная платформа Юрайт [сайт]. — URL: </w:t>
      </w:r>
      <w:hyperlink r:id="rId13" w:history="1">
        <w:r>
          <w:rPr>
            <w:rStyle w:val="a9"/>
            <w:rFonts w:ascii="Times New Roman" w:hAnsi="Times New Roman"/>
            <w:color w:val="000000"/>
            <w:sz w:val="24"/>
            <w:szCs w:val="24"/>
          </w:rPr>
          <w:t>https://urait.ru/bcode/469949</w:t>
        </w:r>
      </w:hyperlink>
      <w:r>
        <w:rPr>
          <w:rFonts w:ascii="Times New Roman" w:hAnsi="Times New Roman"/>
          <w:color w:val="000000"/>
          <w:sz w:val="24"/>
          <w:szCs w:val="24"/>
        </w:rPr>
        <w:t xml:space="preserve"> – Режим доступа: по подписке.</w:t>
      </w:r>
    </w:p>
    <w:p w:rsidR="00891D1C" w:rsidRDefault="00891D1C" w:rsidP="00891D1C">
      <w:pPr>
        <w:pStyle w:val="af6"/>
        <w:spacing w:before="0" w:beforeAutospacing="0" w:after="0" w:afterAutospacing="0"/>
        <w:ind w:firstLine="709"/>
        <w:jc w:val="both"/>
      </w:pPr>
      <w:r>
        <w:rPr>
          <w:rFonts w:ascii="Times New Roman" w:hAnsi="Times New Roman"/>
          <w:color w:val="000000"/>
          <w:sz w:val="24"/>
          <w:szCs w:val="24"/>
        </w:rPr>
        <w:t xml:space="preserve">Теория и практика регуляторной политики в России: монография / под ред. А. Б. Дидикина. - Москва : Издательство Проспект, 2020. – 248 с. Режим доступа: </w:t>
      </w:r>
      <w:hyperlink r:id="rId14" w:history="1">
        <w:r>
          <w:rPr>
            <w:rStyle w:val="a9"/>
            <w:rFonts w:ascii="Times New Roman" w:hAnsi="Times New Roman"/>
            <w:color w:val="000000"/>
            <w:sz w:val="24"/>
            <w:szCs w:val="24"/>
          </w:rPr>
          <w:t>https://publications.hse.ru/mirror/pubs/share/direct/405464136.pdf</w:t>
        </w:r>
      </w:hyperlink>
    </w:p>
    <w:p w:rsidR="00891D1C" w:rsidRDefault="00891D1C" w:rsidP="00891D1C">
      <w:pPr>
        <w:pStyle w:val="af6"/>
        <w:spacing w:before="0" w:beforeAutospacing="0" w:after="0" w:afterAutospacing="0"/>
        <w:ind w:firstLine="709"/>
        <w:jc w:val="both"/>
      </w:pPr>
      <w:r>
        <w:rPr>
          <w:rFonts w:ascii="Times New Roman" w:hAnsi="Times New Roman"/>
          <w:color w:val="000000"/>
          <w:sz w:val="24"/>
          <w:szCs w:val="24"/>
        </w:rPr>
        <w:t xml:space="preserve">Нерсесянц, В. С. Общая теория права и государства : учебник для вузов / В. С. Нерсесянц. - Москва : Норма : ИНФРА-М, 2021. - 560 с. - ISBN 978-5-91768-238-9. - Текст : электронный. - URL: </w:t>
      </w:r>
      <w:hyperlink r:id="rId15" w:history="1">
        <w:r>
          <w:rPr>
            <w:rStyle w:val="a9"/>
            <w:rFonts w:ascii="Times New Roman" w:hAnsi="Times New Roman"/>
            <w:color w:val="000000"/>
            <w:sz w:val="24"/>
            <w:szCs w:val="24"/>
          </w:rPr>
          <w:t>https://znanium.com/catalog/product/1224687</w:t>
        </w:r>
      </w:hyperlink>
      <w:r>
        <w:rPr>
          <w:rFonts w:ascii="Times New Roman" w:hAnsi="Times New Roman"/>
          <w:color w:val="000000"/>
          <w:sz w:val="24"/>
          <w:szCs w:val="24"/>
        </w:rPr>
        <w:t xml:space="preserve"> – Режим доступа: по подписке.</w:t>
      </w:r>
    </w:p>
    <w:p w:rsidR="00891D1C" w:rsidRDefault="00891D1C" w:rsidP="00891D1C">
      <w:pPr>
        <w:pStyle w:val="af6"/>
        <w:spacing w:before="0" w:beforeAutospacing="0" w:after="0" w:afterAutospacing="0"/>
        <w:ind w:firstLine="709"/>
        <w:jc w:val="both"/>
      </w:pPr>
      <w:r>
        <w:rPr>
          <w:rFonts w:ascii="Times New Roman" w:hAnsi="Times New Roman"/>
          <w:color w:val="000000"/>
          <w:sz w:val="24"/>
          <w:szCs w:val="24"/>
        </w:rPr>
        <w:t xml:space="preserve">Нерсесянц, В. С. Проблемы общей теории права и государства: Учебник / Институт государства и права РАН; Под общ. ред. В.С. Нерсесянца. - 2-e изд., пересмотр. - Москва : Норма: ИНФРА-М, 2018. - 816 с. - ISBN 978-5-91768-116-0. - Текст : электронный. - URL: </w:t>
      </w:r>
      <w:hyperlink r:id="rId16" w:history="1">
        <w:r>
          <w:rPr>
            <w:rStyle w:val="a9"/>
            <w:rFonts w:ascii="Times New Roman" w:hAnsi="Times New Roman"/>
            <w:color w:val="000000"/>
            <w:sz w:val="24"/>
            <w:szCs w:val="24"/>
          </w:rPr>
          <w:t>https://znanium.com/catalog/product/939014</w:t>
        </w:r>
      </w:hyperlink>
      <w:r>
        <w:rPr>
          <w:rFonts w:ascii="Times New Roman" w:hAnsi="Times New Roman"/>
          <w:color w:val="000000"/>
          <w:sz w:val="24"/>
          <w:szCs w:val="24"/>
        </w:rPr>
        <w:t xml:space="preserve"> – Режим доступа: по подписке.</w:t>
      </w:r>
    </w:p>
    <w:p w:rsidR="00891D1C" w:rsidRDefault="00891D1C" w:rsidP="00891D1C">
      <w:pPr>
        <w:pStyle w:val="af6"/>
        <w:spacing w:before="0" w:beforeAutospacing="0" w:after="0" w:afterAutospacing="0"/>
        <w:ind w:firstLine="709"/>
        <w:jc w:val="both"/>
      </w:pPr>
      <w:r>
        <w:rPr>
          <w:rFonts w:ascii="Times New Roman" w:hAnsi="Times New Roman"/>
          <w:color w:val="000000"/>
          <w:sz w:val="24"/>
          <w:szCs w:val="24"/>
        </w:rPr>
        <w:t xml:space="preserve">Проблемы истории, методологии и теории юридической науки : монография / отв. ред. А.В. Корнев. – Москва : Норма : ИНФРА-М, 2019. — 528 с. - ISBN 978-5-91768-789-6. - Текст : электронный. - URL: </w:t>
      </w:r>
      <w:hyperlink r:id="rId17" w:history="1">
        <w:r>
          <w:rPr>
            <w:rStyle w:val="a9"/>
            <w:rFonts w:ascii="Times New Roman" w:hAnsi="Times New Roman"/>
            <w:color w:val="000000"/>
            <w:sz w:val="24"/>
            <w:szCs w:val="24"/>
          </w:rPr>
          <w:t>https://znanium.com/catalog/product/1010785</w:t>
        </w:r>
      </w:hyperlink>
      <w:r>
        <w:rPr>
          <w:rFonts w:ascii="Times New Roman" w:hAnsi="Times New Roman"/>
          <w:color w:val="000000"/>
          <w:sz w:val="24"/>
          <w:szCs w:val="24"/>
        </w:rPr>
        <w:t xml:space="preserve"> – Режим доступа: по подписке.</w:t>
      </w:r>
    </w:p>
    <w:p w:rsidR="00891D1C" w:rsidRDefault="00891D1C" w:rsidP="00891D1C">
      <w:r>
        <w:br/>
      </w:r>
    </w:p>
    <w:p w:rsidR="00891D1C" w:rsidRDefault="008258C2" w:rsidP="008258C2">
      <w:pPr>
        <w:pStyle w:val="af6"/>
        <w:spacing w:before="0" w:beforeAutospacing="0" w:after="0" w:afterAutospacing="0"/>
        <w:textAlignment w:val="baseline"/>
        <w:rPr>
          <w:rFonts w:ascii="Times New Roman" w:hAnsi="Times New Roman"/>
          <w:b/>
          <w:bCs/>
          <w:color w:val="000000"/>
          <w:sz w:val="24"/>
          <w:szCs w:val="24"/>
        </w:rPr>
      </w:pPr>
      <w:r>
        <w:rPr>
          <w:rFonts w:ascii="Times New Roman" w:hAnsi="Times New Roman"/>
          <w:b/>
          <w:bCs/>
          <w:color w:val="000000"/>
          <w:sz w:val="24"/>
          <w:szCs w:val="24"/>
        </w:rPr>
        <w:t xml:space="preserve">3.4. </w:t>
      </w:r>
      <w:r w:rsidR="00891D1C">
        <w:rPr>
          <w:rFonts w:ascii="Times New Roman" w:hAnsi="Times New Roman"/>
          <w:b/>
          <w:bCs/>
          <w:color w:val="000000"/>
          <w:sz w:val="24"/>
          <w:szCs w:val="24"/>
        </w:rPr>
        <w:t>Пример письменного ответа </w:t>
      </w:r>
    </w:p>
    <w:p w:rsidR="00891D1C" w:rsidRDefault="00891D1C" w:rsidP="00891D1C">
      <w:pPr>
        <w:rPr>
          <w:rFonts w:ascii="Times" w:hAnsi="Times"/>
        </w:rPr>
      </w:pPr>
    </w:p>
    <w:p w:rsidR="00891D1C" w:rsidRDefault="00891D1C" w:rsidP="00891D1C">
      <w:pPr>
        <w:pStyle w:val="af6"/>
        <w:spacing w:before="0" w:beforeAutospacing="0" w:after="0" w:afterAutospacing="0"/>
        <w:ind w:firstLine="709"/>
        <w:jc w:val="both"/>
      </w:pPr>
      <w:r>
        <w:rPr>
          <w:rFonts w:ascii="Times New Roman" w:hAnsi="Times New Roman"/>
          <w:color w:val="000000"/>
          <w:sz w:val="24"/>
          <w:szCs w:val="24"/>
        </w:rPr>
        <w:t>Вопрос: «</w:t>
      </w:r>
      <w:r>
        <w:rPr>
          <w:rFonts w:ascii="Times New Roman" w:hAnsi="Times New Roman"/>
          <w:b/>
          <w:bCs/>
          <w:color w:val="000000"/>
          <w:sz w:val="24"/>
          <w:szCs w:val="24"/>
        </w:rPr>
        <w:t>Функции государства»</w:t>
      </w:r>
    </w:p>
    <w:p w:rsidR="00891D1C" w:rsidRDefault="00891D1C" w:rsidP="00891D1C"/>
    <w:p w:rsidR="00891D1C" w:rsidRDefault="00891D1C" w:rsidP="00891D1C">
      <w:pPr>
        <w:pStyle w:val="af6"/>
        <w:spacing w:before="0" w:beforeAutospacing="0" w:after="0" w:afterAutospacing="0"/>
        <w:ind w:firstLine="709"/>
        <w:jc w:val="both"/>
      </w:pPr>
      <w:r>
        <w:rPr>
          <w:rFonts w:ascii="Times New Roman" w:hAnsi="Times New Roman"/>
          <w:b/>
          <w:bCs/>
          <w:color w:val="000000"/>
          <w:sz w:val="24"/>
          <w:szCs w:val="24"/>
        </w:rPr>
        <w:t>Примерный ответ</w:t>
      </w:r>
      <w:r>
        <w:rPr>
          <w:rFonts w:ascii="Times New Roman" w:hAnsi="Times New Roman"/>
          <w:color w:val="000000"/>
          <w:sz w:val="24"/>
          <w:szCs w:val="24"/>
        </w:rPr>
        <w:t>:</w:t>
      </w:r>
    </w:p>
    <w:p w:rsidR="00891D1C" w:rsidRDefault="00891D1C" w:rsidP="00891D1C">
      <w:pPr>
        <w:pStyle w:val="af6"/>
        <w:spacing w:before="0" w:beforeAutospacing="0" w:after="0" w:afterAutospacing="0"/>
        <w:ind w:firstLine="720"/>
        <w:jc w:val="both"/>
      </w:pPr>
      <w:r>
        <w:rPr>
          <w:rFonts w:ascii="Times New Roman" w:hAnsi="Times New Roman"/>
          <w:i/>
          <w:iCs/>
          <w:color w:val="000000"/>
          <w:sz w:val="24"/>
          <w:szCs w:val="24"/>
        </w:rPr>
        <w:t>Функции государства</w:t>
      </w:r>
      <w:r>
        <w:rPr>
          <w:rFonts w:ascii="Times New Roman" w:hAnsi="Times New Roman"/>
          <w:color w:val="000000"/>
          <w:sz w:val="24"/>
          <w:szCs w:val="24"/>
        </w:rPr>
        <w:t xml:space="preserve"> – это основные направления воздействия государства на общественные отношения. Система функций государства претерпевает изменения в исторической перспективе, поскольку меняется и само общество. Одни функции утрачивают своё значение, на их место приходят иные, более актуальные. Все функции государства обычно делят на внутренние и внешние. </w:t>
      </w:r>
    </w:p>
    <w:p w:rsidR="00891D1C" w:rsidRDefault="00891D1C" w:rsidP="00891D1C">
      <w:pPr>
        <w:pStyle w:val="af6"/>
        <w:spacing w:before="0" w:beforeAutospacing="0" w:after="0" w:afterAutospacing="0"/>
        <w:ind w:firstLine="709"/>
        <w:jc w:val="both"/>
      </w:pPr>
      <w:r>
        <w:rPr>
          <w:rFonts w:ascii="Times New Roman" w:hAnsi="Times New Roman"/>
          <w:color w:val="000000"/>
          <w:sz w:val="24"/>
          <w:szCs w:val="24"/>
        </w:rPr>
        <w:t xml:space="preserve">К </w:t>
      </w:r>
      <w:r>
        <w:rPr>
          <w:rFonts w:ascii="Times New Roman" w:hAnsi="Times New Roman"/>
          <w:i/>
          <w:iCs/>
          <w:color w:val="000000"/>
          <w:sz w:val="24"/>
          <w:szCs w:val="24"/>
        </w:rPr>
        <w:t>внутренним</w:t>
      </w:r>
      <w:r>
        <w:rPr>
          <w:rFonts w:ascii="Times New Roman" w:hAnsi="Times New Roman"/>
          <w:color w:val="000000"/>
          <w:sz w:val="24"/>
          <w:szCs w:val="24"/>
        </w:rPr>
        <w:t xml:space="preserve"> функциям государства относят основные направления воздействия государства на общественные отношения на национальном уровне. Укажем на некоторые из них.</w:t>
      </w:r>
    </w:p>
    <w:p w:rsidR="00891D1C" w:rsidRDefault="00891D1C" w:rsidP="00891D1C">
      <w:pPr>
        <w:pStyle w:val="af6"/>
        <w:spacing w:before="0" w:beforeAutospacing="0" w:after="0" w:afterAutospacing="0"/>
        <w:ind w:firstLine="709"/>
        <w:jc w:val="both"/>
      </w:pPr>
      <w:r>
        <w:rPr>
          <w:rFonts w:ascii="Times New Roman" w:hAnsi="Times New Roman"/>
          <w:i/>
          <w:iCs/>
          <w:color w:val="000000"/>
          <w:sz w:val="24"/>
          <w:szCs w:val="24"/>
        </w:rPr>
        <w:lastRenderedPageBreak/>
        <w:t>Функция поддержания общественного порядка.</w:t>
      </w:r>
      <w:r>
        <w:rPr>
          <w:rFonts w:ascii="Times New Roman" w:hAnsi="Times New Roman"/>
          <w:color w:val="000000"/>
          <w:sz w:val="24"/>
          <w:szCs w:val="24"/>
        </w:rPr>
        <w:t xml:space="preserve"> Государство прежде всего стремится обеспечить единый, реально функционирующий правопорядок, в рамках которого общественные отношения обретут необходимую степень устойчивости. Эта функция предполагает закрепление в нормативно-правовых актах основ общественного, экономического, политического устройства; перечня основных прав, свобод и обязанностей граждан; установление ответственности за нарушение правовых предписаний; создание структур (суд, полиция, органы безопасности и пр.), призванных поддерживать правопорядок и т.д. Порядок, устанавливаемый государством, может в большей или меньшей степени соответствовать представлениям населения о том, каким он должен быть. В том случае, если правовое регулирование в значительной степени расходится с потребностями общества, правовой порядок либо становится «фиктивным», существующим только на бумаге, либо требует значительных ресурсов на его насильственное внедрение и поддержание. Критическое противоречие между реальными общественными отношениями и их правовым отражением зачастую приводит к революционным действиям, ликвидации существующего политического устройства и установлению нового порядка.</w:t>
      </w:r>
    </w:p>
    <w:p w:rsidR="00891D1C" w:rsidRDefault="00891D1C" w:rsidP="00891D1C">
      <w:pPr>
        <w:pStyle w:val="af6"/>
        <w:spacing w:before="0" w:beforeAutospacing="0" w:after="0" w:afterAutospacing="0"/>
        <w:ind w:firstLine="709"/>
        <w:jc w:val="both"/>
      </w:pPr>
      <w:r>
        <w:rPr>
          <w:rFonts w:ascii="Times New Roman" w:hAnsi="Times New Roman"/>
          <w:i/>
          <w:iCs/>
          <w:color w:val="000000"/>
          <w:sz w:val="24"/>
          <w:szCs w:val="24"/>
        </w:rPr>
        <w:t>Экономическая функция.</w:t>
      </w:r>
      <w:r>
        <w:rPr>
          <w:rFonts w:ascii="Times New Roman" w:hAnsi="Times New Roman"/>
          <w:color w:val="000000"/>
          <w:sz w:val="24"/>
          <w:szCs w:val="24"/>
        </w:rPr>
        <w:t xml:space="preserve"> Любое государство так или иначе вмешивается в экономические отношения, хотя степень этого вмешательства может быть разной – от антимонопольных мер до полномасштабной плановой экономики. Посредством нормативно-правового регулирования государство определяет господствующий тип экономических отношений, признаваемые и защищаемые формы собственности, перечень субъектов экономической деятельности и предъявляемые к ним требования и т.д. </w:t>
      </w:r>
    </w:p>
    <w:p w:rsidR="00891D1C" w:rsidRDefault="00891D1C" w:rsidP="00891D1C">
      <w:pPr>
        <w:pStyle w:val="af6"/>
        <w:spacing w:before="0" w:beforeAutospacing="0" w:after="0" w:afterAutospacing="0"/>
        <w:ind w:firstLine="709"/>
        <w:jc w:val="both"/>
      </w:pPr>
      <w:r>
        <w:rPr>
          <w:rFonts w:ascii="Times New Roman" w:hAnsi="Times New Roman"/>
          <w:i/>
          <w:iCs/>
          <w:color w:val="000000"/>
          <w:sz w:val="24"/>
          <w:szCs w:val="24"/>
        </w:rPr>
        <w:t>Социальная функция.</w:t>
      </w:r>
      <w:r>
        <w:rPr>
          <w:rFonts w:ascii="Times New Roman" w:hAnsi="Times New Roman"/>
          <w:color w:val="000000"/>
          <w:sz w:val="24"/>
          <w:szCs w:val="24"/>
        </w:rPr>
        <w:t xml:space="preserve"> Эта функция тесно связана с предыдущей, так как предполагает вмешательство государства в экономику и ограничение свободы рыночных отношений. Большинство современных государств позиционируют себя как государства социальные, то есть стремящиеся гарантировать достойный уровень жизни для всего населения. Это предполагает перераспределение части доходов населения в пользу тех, кто по каким-то причинам не может обеспечить себя самостоятельно. Кроме того, государство вводит ряд ограничений свободы трудового договора, устанавливая минимальный размер оплаты труда, предписывая обязательный отдых для работников и пр. Та же политика распространяется и на такие сферы как образование и здравоохранение, где государство вытесняет частных поставщиков услуг, вводя систему государственного образования и бесплатной медицины, и косвенно взимая оплату за эти услуги с граждан посредством налогообложения.</w:t>
      </w:r>
    </w:p>
    <w:p w:rsidR="00891D1C" w:rsidRDefault="00891D1C" w:rsidP="00891D1C">
      <w:pPr>
        <w:pStyle w:val="af6"/>
        <w:spacing w:before="0" w:beforeAutospacing="0" w:after="0" w:afterAutospacing="0"/>
        <w:ind w:firstLine="709"/>
        <w:jc w:val="both"/>
      </w:pPr>
      <w:r>
        <w:rPr>
          <w:rFonts w:ascii="Times New Roman" w:hAnsi="Times New Roman"/>
          <w:color w:val="000000"/>
          <w:sz w:val="24"/>
          <w:szCs w:val="24"/>
        </w:rPr>
        <w:t xml:space="preserve">К </w:t>
      </w:r>
      <w:r>
        <w:rPr>
          <w:rFonts w:ascii="Times New Roman" w:hAnsi="Times New Roman"/>
          <w:i/>
          <w:iCs/>
          <w:color w:val="000000"/>
          <w:sz w:val="24"/>
          <w:szCs w:val="24"/>
        </w:rPr>
        <w:t xml:space="preserve">внешним </w:t>
      </w:r>
      <w:r>
        <w:rPr>
          <w:rFonts w:ascii="Times New Roman" w:hAnsi="Times New Roman"/>
          <w:color w:val="000000"/>
          <w:sz w:val="24"/>
          <w:szCs w:val="24"/>
        </w:rPr>
        <w:t>функциям относят основные направления воздействия государства на отношения, выходящие за пределы сферы интересов одного государства.</w:t>
      </w:r>
    </w:p>
    <w:p w:rsidR="00891D1C" w:rsidRDefault="00891D1C" w:rsidP="00891D1C">
      <w:pPr>
        <w:pStyle w:val="af6"/>
        <w:spacing w:before="0" w:beforeAutospacing="0" w:after="0" w:afterAutospacing="0"/>
        <w:ind w:firstLine="709"/>
        <w:jc w:val="both"/>
      </w:pPr>
      <w:r>
        <w:rPr>
          <w:rFonts w:ascii="Times New Roman" w:hAnsi="Times New Roman"/>
          <w:i/>
          <w:iCs/>
          <w:color w:val="000000"/>
          <w:sz w:val="24"/>
          <w:szCs w:val="24"/>
        </w:rPr>
        <w:t>Функция обороны.</w:t>
      </w:r>
      <w:r>
        <w:rPr>
          <w:rFonts w:ascii="Times New Roman" w:hAnsi="Times New Roman"/>
          <w:color w:val="000000"/>
          <w:sz w:val="24"/>
          <w:szCs w:val="24"/>
        </w:rPr>
        <w:t xml:space="preserve"> Исторически это первая внешняя функция государства. Любое государство стремится сохранить свою независимость, что предполагает организацию обороны и защиту границ подвластной территории. В действительности государство, имеющее такую возможность, стремится не только обеспечить безопасность своих границ, но и расширить их. В отсутствие международного признания войны как способа решения вопросов, государства до сих пор практикуют территориальную экспансию как напрямую (путём аннексии территории других государств), так и косвенно (посредством установления политического и экономического контроля над территорией формально независимого государства).</w:t>
      </w:r>
    </w:p>
    <w:p w:rsidR="00891D1C" w:rsidRDefault="00891D1C" w:rsidP="00891D1C">
      <w:pPr>
        <w:pStyle w:val="af6"/>
        <w:spacing w:before="0" w:beforeAutospacing="0" w:after="0" w:afterAutospacing="0"/>
        <w:ind w:firstLine="709"/>
        <w:jc w:val="both"/>
      </w:pPr>
      <w:r>
        <w:rPr>
          <w:rFonts w:ascii="Times New Roman" w:hAnsi="Times New Roman"/>
          <w:i/>
          <w:iCs/>
          <w:color w:val="000000"/>
          <w:sz w:val="24"/>
          <w:szCs w:val="24"/>
        </w:rPr>
        <w:t xml:space="preserve">Функция поддержания мирового порядка. </w:t>
      </w:r>
      <w:r>
        <w:rPr>
          <w:rFonts w:ascii="Times New Roman" w:hAnsi="Times New Roman"/>
          <w:color w:val="000000"/>
          <w:sz w:val="24"/>
          <w:szCs w:val="24"/>
        </w:rPr>
        <w:t xml:space="preserve">На современном этапе развития международных отношений основным принципом взаимодействия государств является строгое следование нормам международного права, что возможно только в условиях коллективной работы государств по поддержанию устойчивого правопорядка и взаимному контролю в части соблюдения требований международных соглашений. Однако практически действие международно-правовых норм оказывается в зависимости от политической конъюнктуры – </w:t>
      </w:r>
      <w:r>
        <w:rPr>
          <w:rFonts w:ascii="Times New Roman" w:hAnsi="Times New Roman"/>
          <w:color w:val="000000"/>
          <w:sz w:val="24"/>
          <w:szCs w:val="24"/>
        </w:rPr>
        <w:lastRenderedPageBreak/>
        <w:t>государства, обладающие незначительными экономическими и военными ресурсами, находятся в значительно более уязвимом положении, нежели сверхдержавы. </w:t>
      </w:r>
    </w:p>
    <w:p w:rsidR="00891D1C" w:rsidRDefault="00891D1C" w:rsidP="00891D1C">
      <w:pPr>
        <w:pStyle w:val="af6"/>
        <w:spacing w:before="0" w:beforeAutospacing="0" w:after="0" w:afterAutospacing="0"/>
        <w:ind w:firstLine="709"/>
        <w:jc w:val="both"/>
      </w:pPr>
      <w:r>
        <w:rPr>
          <w:rFonts w:ascii="Times New Roman" w:hAnsi="Times New Roman"/>
          <w:i/>
          <w:iCs/>
          <w:color w:val="000000"/>
          <w:sz w:val="24"/>
          <w:szCs w:val="24"/>
        </w:rPr>
        <w:t>Функция сотрудничества.</w:t>
      </w:r>
      <w:r>
        <w:rPr>
          <w:rFonts w:ascii="Times New Roman" w:hAnsi="Times New Roman"/>
          <w:color w:val="000000"/>
          <w:sz w:val="24"/>
          <w:szCs w:val="24"/>
        </w:rPr>
        <w:t xml:space="preserve"> В ситуации глобализации государство не может изолировать себя от внешнего мира – как между государствами в целом, так и между отдельными гражданами и организациями устанавливаются прочные экономические, культурные, социальные связи. Задача государства в этой ситуации состоит в том, чтобы посредством заключения международных соглашений выстроить режим взаимодействия, наиболее благоприятный для развития подобных связей.</w:t>
      </w:r>
    </w:p>
    <w:p w:rsidR="00891D1C" w:rsidRDefault="00891D1C" w:rsidP="00891D1C">
      <w:pPr>
        <w:pStyle w:val="af6"/>
        <w:spacing w:before="0" w:beforeAutospacing="0" w:after="0" w:afterAutospacing="0"/>
        <w:ind w:firstLine="709"/>
        <w:jc w:val="both"/>
      </w:pPr>
      <w:r>
        <w:rPr>
          <w:rFonts w:ascii="Times New Roman" w:hAnsi="Times New Roman"/>
          <w:i/>
          <w:iCs/>
          <w:color w:val="000000"/>
          <w:sz w:val="24"/>
          <w:szCs w:val="24"/>
        </w:rPr>
        <w:t>Экологическая функция.</w:t>
      </w:r>
      <w:r>
        <w:rPr>
          <w:rFonts w:ascii="Times New Roman" w:hAnsi="Times New Roman"/>
          <w:color w:val="000000"/>
          <w:sz w:val="24"/>
          <w:szCs w:val="24"/>
        </w:rPr>
        <w:t xml:space="preserve"> Она состоит в борьбе государств за улучшение состояния окружающей среды. Эта функция может быть отнесена как к категории внутренних, так и к категории внешних, однако очевидно, что проблемы, вызванные эксплуатацией окружающей среды, носят наднациональный характер и не могут быть окончательно решены на внутригосударственном уровне. </w:t>
      </w:r>
    </w:p>
    <w:p w:rsidR="00891D1C" w:rsidRDefault="00891D1C" w:rsidP="00891D1C">
      <w:r>
        <w:br/>
      </w:r>
    </w:p>
    <w:p w:rsidR="00891D1C" w:rsidRDefault="008258C2" w:rsidP="008258C2">
      <w:pPr>
        <w:pStyle w:val="af6"/>
        <w:spacing w:before="0" w:beforeAutospacing="0" w:after="0" w:afterAutospacing="0"/>
        <w:textAlignment w:val="baseline"/>
        <w:rPr>
          <w:rFonts w:ascii="Times New Roman" w:hAnsi="Times New Roman"/>
          <w:b/>
          <w:bCs/>
          <w:color w:val="000000"/>
          <w:sz w:val="24"/>
          <w:szCs w:val="24"/>
        </w:rPr>
      </w:pPr>
      <w:r>
        <w:rPr>
          <w:rFonts w:ascii="Times New Roman" w:hAnsi="Times New Roman"/>
          <w:b/>
          <w:bCs/>
          <w:color w:val="000000"/>
          <w:sz w:val="24"/>
          <w:szCs w:val="24"/>
        </w:rPr>
        <w:t xml:space="preserve">3.5. </w:t>
      </w:r>
      <w:r w:rsidR="00891D1C">
        <w:rPr>
          <w:rFonts w:ascii="Times New Roman" w:hAnsi="Times New Roman"/>
          <w:b/>
          <w:bCs/>
          <w:color w:val="000000"/>
          <w:sz w:val="24"/>
          <w:szCs w:val="24"/>
        </w:rPr>
        <w:t>Примерный список вопросов для подготовки к экзамену </w:t>
      </w:r>
    </w:p>
    <w:p w:rsidR="00891D1C" w:rsidRDefault="00891D1C" w:rsidP="00891D1C">
      <w:pPr>
        <w:rPr>
          <w:rFonts w:ascii="Times" w:hAnsi="Times"/>
        </w:rPr>
      </w:pPr>
      <w:r>
        <w:br/>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 предмет теории государства и права. </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Функции теории государства и права.</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Методы теории государства и права.</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Теория государства и права в системе общественных и юридических наук. Ее значение для правотворческой и правоприменительной практики, правового образования и воспитания.</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Многообразие подходов к пониманию права. Понятие типа правопонимания. Основные типы правопонимания.</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Теории возрожденного естественного права (юснатурализм).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Юридический позитивизм и нормативизм (легизм).</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Социологическое и психологическое понимание права.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Интегративный (комплексный, системный) подход к правопониманию.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 признаки права.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Принципы права.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Социальное назначение и функции права.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Социальная ценность права.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правовой системы и ее основные элементы.</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 признаки государства. Отличие государства от иных организаций классового общества.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Сущность государства. Экономические, социальные, идеологические, культурные, нравственные, религиозные и другие факторы, определяющие сущность государства.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Социальное назначение и функции государства. Понятие и классификация функций государства.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Правовые, организационные и неправовые способы осуществления функций государства.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Механизм и аппарат государства. Государственный орган. Виды государственных органов.</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Формы государства. Форма правления и форма государственного устройства.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политической системы общества. Структура политической системы. Место и функции государства в политической системе общества.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Политический режим: понятие и виды. Демократические и антидемократические режимы, их отличительные признаки.</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Методологическое значение типологии государства и права для теории государства и права, иных юридических и общественных наук.</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Формационный и цивилизационный подходы к типологии государства и права.</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Правовые системы современности: общая характеристика и основные различия.</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Характерные черты и особенности российской правовой системы.</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Социальное регулирование, его виды. Нормативное и индивидуальное регулирование.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социальной нормы. Виды социальных норм.</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Право и мораль. Право и этика. Право и этикет.</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Право и нормы общественных организаций, корпоративные и локальные нормы.</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Право и религиозные нормы.</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Право и технические нормы.</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Правовое регулирование и правовое воздействие. Многообразие путей воздействия права на общественные отношения.</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Механизм правового регулирования и его элементы.</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Социальный и психологический подходы к пониманию и объяснению механизма правового регулирования.</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«Мягкое» и «твердое» право: понятие, формы,  соотношение.</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источника (формы) права. Виды источников права.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Особенности источников права в различных правовых системах.</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Нормативно-правовой акт как источник права.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Прецедент как источник права.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Правовой обычай как источник права.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Нормативный договор как источник права.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Научная доктрина как источник права.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 признаки норм права. Отличия норм права от индивидуальных правовых актов и актов толкования норм права.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Классификация норм права.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Структура правовой нормы.</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Соотношение нормы права и статьи нормативного правового акта. Способы изложения норм права в статьях нормативных правовых актов.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 признаки нормативного правового акта. Отличие нормативных правовых актов от актов индивидуального регулирования и актов толкования норм права.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Виды (классификации) нормативных правовых актов.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закона. Виды законов по Конституции Российской Федерации.</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Подзаконные нормативные правовые акты. Виды подзаконных нормативных правовых актов (на примере Российской Федерации).</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Акты органов местного самоуправления.</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Нормативные правовые акты общественных организаций. Корпоративные нормативные правовые акты.</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Модельные и рекомендательные нормативные правовые акты.</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Электронный нормативный правовой акт: понятие, структура.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Способы вступления нормативного правового акта в силу и способы утраты юридической силы.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Действие нормативных актов во времени: немедленное действие, обратная сила и переживание закона.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Действие нормативных правовых актов в пространстве.</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Действие нормативных правовых актов по кругу лиц. </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системы права. Соотношение системы права и системы законодательства. </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Предмет, метод правового регулирования и иные основания системы права.</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Структурные уровни системы права. Обязательные и факультативные элементы структуры права. </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отрасли права. Основания деления права на отрасли. Виды отраслей права (на примере Российской Федерации). </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института права. Виды правовых институтов. </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 основания деления права на частное и публичное. </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 основания деления права на материальное и процессуальное. </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Закономерности и тенденции изменения системы законодательства (на примере Российской Федерации).</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процесса правообразования. Объективные и субъективные факторы формирования права.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признаки и принципы нормотворчества.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Виды (формы) нормотворчества. Субъекты нормотворчества. Народ как субъект нормотворчества.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нормотворческого процесса. Этапы (стадии) законодательного процесса (на примере Российской Федерации).</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значение и виды (формы) систематизации нормативных правовых актов.</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Учет, расчистка (ревизия), инкорпорация и консолидация как виды систематизации нормативных правовых актов.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«Расчистка» (ревизия) нормативных правовых актов. Регуляторная гильотина: понятие и задачи.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Кодификация и Свод законов как виды систематизации нормативных правовых актов.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Роль блокчейна для систематизации нормативных правовых актов.</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 средства юридической техники.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Особенности языка и терминологии законов и иных нормативных правовых актов.</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 признаки правоотношения.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Виды (классификации) правоотношений.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Состав правоотношения, его основные элементы.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Содержание правоотношений. Субъективные права и юридические обязанности.</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 виды субъектов права.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Правосубъектность и ее элементы.</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правового статуса. Общий, специальный и индивидуальный правовой статус.</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Объект правоотношения. Основные виды объектов правоотношений.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юридического факта и фактического состава.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Виды (классификации) юридических фактов.</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Юридические презумпции и фикции.</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 виды правомерного поведения. Состав правомерного действия.</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Правовая защита и поддержка правомерного поведения. Стимулы и ограничения в праве.</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реализации норм права. Место реализации норм права в механизме правового регулирования.</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Формы реализации норм права.</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 признаки юридического процесса и юридической процедуры. Соотношение юридической процедуры и процесса.</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Виды юридического процесса и юридических процедур. Значение юридических процедур и процессуальных отношений в правовом государстве.</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применения норм права, его соотношение с иными формами реализации норм права.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Правоприменительная практика, ее роль в правовой системе.</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Стадии правоприменительной деятельности. </w:t>
      </w:r>
    </w:p>
    <w:p w:rsidR="00891D1C" w:rsidRDefault="00891D1C" w:rsidP="00891D1C">
      <w:pPr>
        <w:pStyle w:val="af6"/>
        <w:numPr>
          <w:ilvl w:val="0"/>
          <w:numId w:val="13"/>
        </w:numPr>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 структура акта применения норм права.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Пробелы в праве, способы их восполнения и преодоления.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коллизии и коллизионной нормы. Правила преодоления юридических коллизий.</w:t>
      </w:r>
    </w:p>
    <w:p w:rsidR="00891D1C" w:rsidRDefault="00891D1C" w:rsidP="00891D1C">
      <w:pPr>
        <w:pStyle w:val="af6"/>
        <w:numPr>
          <w:ilvl w:val="0"/>
          <w:numId w:val="13"/>
        </w:numPr>
        <w:shd w:val="clear" w:color="auto" w:fill="FFFFFF"/>
        <w:spacing w:before="0" w:beforeAutospacing="0" w:after="0" w:afterAutospacing="0"/>
        <w:ind w:left="1069"/>
        <w:textAlignment w:val="baseline"/>
        <w:rPr>
          <w:rFonts w:ascii="Times New Roman" w:hAnsi="Times New Roman"/>
          <w:color w:val="000000"/>
          <w:sz w:val="24"/>
          <w:szCs w:val="24"/>
        </w:rPr>
      </w:pPr>
      <w:r>
        <w:rPr>
          <w:rFonts w:ascii="Times New Roman" w:hAnsi="Times New Roman"/>
          <w:color w:val="000000"/>
          <w:sz w:val="24"/>
          <w:szCs w:val="24"/>
        </w:rPr>
        <w:t>Понятие и значение толкования норм права.</w:t>
      </w:r>
    </w:p>
    <w:p w:rsidR="00891D1C" w:rsidRDefault="00891D1C" w:rsidP="00891D1C">
      <w:pPr>
        <w:pStyle w:val="af6"/>
        <w:numPr>
          <w:ilvl w:val="0"/>
          <w:numId w:val="13"/>
        </w:numPr>
        <w:shd w:val="clear" w:color="auto" w:fill="FFFFFF"/>
        <w:spacing w:before="0" w:beforeAutospacing="0" w:after="0" w:afterAutospacing="0"/>
        <w:ind w:left="1069"/>
        <w:textAlignment w:val="baseline"/>
        <w:rPr>
          <w:rFonts w:ascii="Times New Roman" w:hAnsi="Times New Roman"/>
          <w:color w:val="000000"/>
          <w:sz w:val="24"/>
          <w:szCs w:val="24"/>
        </w:rPr>
      </w:pPr>
      <w:r>
        <w:rPr>
          <w:rFonts w:ascii="Times New Roman" w:hAnsi="Times New Roman"/>
          <w:color w:val="000000"/>
          <w:sz w:val="24"/>
          <w:szCs w:val="24"/>
        </w:rPr>
        <w:t>Виды толкования норм права.</w:t>
      </w:r>
    </w:p>
    <w:p w:rsidR="00891D1C" w:rsidRDefault="00891D1C" w:rsidP="00891D1C">
      <w:pPr>
        <w:pStyle w:val="af6"/>
        <w:numPr>
          <w:ilvl w:val="0"/>
          <w:numId w:val="13"/>
        </w:numPr>
        <w:shd w:val="clear" w:color="auto" w:fill="FFFFFF"/>
        <w:spacing w:before="0" w:beforeAutospacing="0" w:after="0" w:afterAutospacing="0"/>
        <w:ind w:left="1069"/>
        <w:textAlignment w:val="baseline"/>
        <w:rPr>
          <w:rFonts w:ascii="Times New Roman" w:hAnsi="Times New Roman"/>
          <w:color w:val="000000"/>
          <w:sz w:val="24"/>
          <w:szCs w:val="24"/>
        </w:rPr>
      </w:pPr>
      <w:r>
        <w:rPr>
          <w:rFonts w:ascii="Times New Roman" w:hAnsi="Times New Roman"/>
          <w:color w:val="000000"/>
          <w:sz w:val="24"/>
          <w:szCs w:val="24"/>
        </w:rPr>
        <w:t>Способы толкования норм права.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Акты толкования норм права (интерпретационные акты), их отличие нормативных и индивидуальных правовых актов.</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Место в правовой системе России актов толкования Верховного Суда Российской Федерации.</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Правонарушение: понятие и признаки.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Виды (классификации) правонарушений.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Состав правонарушения.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Социальная природа преступности, ее причины. Методы и средства предупреждения правонарушений и борьбы с преступностью.</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 виды латентной преступности.</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Связь свободы и ответственности личности. Ответственность проспективная и ретроспективная.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 признаки юридической ответственности.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Цели и функции юридической ответственности.</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Принципы юридической ответственности.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Виды (классификации) юридической ответственности.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Обстоятельства, исключающие противоправность деяния.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Основания освобождения от юридической ответственности.</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Отграничение юридической ответственности от иных мер государственного принуждения.</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Свобода личности как социальная ценность. Роль государства и права в обеспечении свободы личности, прав и свобод человека и гражданина.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Правовой статус и фактическое положение личности в государстве.</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Взаимные права и обязанности государства и гражданина.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прав человека и гражданина. Классификации прав человека и гражданина.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Историческое развитие концепции прав человека и гражданина. Поколения прав и свобод человека и гражданина.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Национальный (внутригосударственный) механизм защиты прав человека.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Международный механизм защиты прав человека.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правового государства. Основные признаки (принципы) правового государства.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Исторические этапы возникновения и развития идеи правового государства.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 признаки гражданского общества. Институты гражданского общества. Роль права в гражданском обществе.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Актуальные проблемы формирования гражданского общества в Российской Федерации.</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Правозащитная деятельность в гражданском обществе.</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Возникновение и развитие идеи социального государства. Модели социального государства.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Отличительные признаки социального государства.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Проблемы и перспективы формирования социального государства в Российской Федерации.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 содержание (принципы и требования) законности. Гарантии законности.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правопорядка. Правопорядок и общественный порядок.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 виды правовой дисциплины. Социальная ценность правовой дисциплины.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Проблемы укрепления законности и правопорядка в Российской Федерации.</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 структура правосознания. Виды правосознания.</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Функции правосознания в правовом регулировании общественных отношений.</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Деформации правосознания, их причины и виды.</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Правовая культура, ее элементы и роль в развитии общества.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Актуальные проблемы развития правосознания и повышения правовой культуры в Российской Федерации.</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и роль международного права. Субъекты международного права. </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Источники международного права. Система международного права.</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Общепризнанные принципы и нормы международного права как составная часть правовой системы Российской Федерации.</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Понятие глобализации. Позитивные и негативные последствия глобализации.</w:t>
      </w:r>
    </w:p>
    <w:p w:rsidR="00891D1C" w:rsidRDefault="00891D1C" w:rsidP="00891D1C">
      <w:pPr>
        <w:pStyle w:val="af6"/>
        <w:numPr>
          <w:ilvl w:val="0"/>
          <w:numId w:val="13"/>
        </w:numPr>
        <w:shd w:val="clear" w:color="auto" w:fill="FFFFFF"/>
        <w:spacing w:before="0" w:beforeAutospacing="0" w:after="0" w:afterAutospacing="0"/>
        <w:ind w:left="1069"/>
        <w:jc w:val="both"/>
        <w:textAlignment w:val="baseline"/>
        <w:rPr>
          <w:rFonts w:ascii="Times New Roman" w:hAnsi="Times New Roman"/>
          <w:color w:val="000000"/>
          <w:sz w:val="24"/>
          <w:szCs w:val="24"/>
        </w:rPr>
      </w:pPr>
      <w:r>
        <w:rPr>
          <w:rFonts w:ascii="Times New Roman" w:hAnsi="Times New Roman"/>
          <w:color w:val="000000"/>
          <w:sz w:val="24"/>
          <w:szCs w:val="24"/>
        </w:rPr>
        <w:t>Перспективы развития национальных государств и национальных правовых систем в условиях глобализации. Место России в глобализирующемся мире.</w:t>
      </w:r>
    </w:p>
    <w:p w:rsidR="007019C3" w:rsidRDefault="007019C3" w:rsidP="007019C3">
      <w:pPr>
        <w:suppressAutoHyphens w:val="0"/>
        <w:textAlignment w:val="baseline"/>
        <w:rPr>
          <w:rFonts w:eastAsia="Times New Roman"/>
          <w:b/>
          <w:bCs/>
          <w:color w:val="000000"/>
          <w:sz w:val="24"/>
          <w:szCs w:val="24"/>
          <w:lang w:eastAsia="ru-RU"/>
        </w:rPr>
      </w:pPr>
    </w:p>
    <w:p w:rsidR="00891D1C" w:rsidRPr="00891D1C" w:rsidRDefault="008258C2" w:rsidP="00891D1C">
      <w:pPr>
        <w:suppressAutoHyphens w:val="0"/>
        <w:ind w:firstLine="539"/>
        <w:rPr>
          <w:rFonts w:ascii="Times" w:eastAsia="Times New Roman" w:hAnsi="Times"/>
          <w:lang w:eastAsia="ru-RU"/>
        </w:rPr>
      </w:pPr>
      <w:r>
        <w:rPr>
          <w:rFonts w:eastAsia="Times New Roman"/>
          <w:b/>
          <w:bCs/>
          <w:color w:val="000000"/>
          <w:sz w:val="24"/>
          <w:szCs w:val="24"/>
          <w:lang w:eastAsia="ru-RU"/>
        </w:rPr>
        <w:t xml:space="preserve">4. </w:t>
      </w:r>
      <w:r w:rsidR="00891D1C" w:rsidRPr="00891D1C">
        <w:rPr>
          <w:rFonts w:eastAsia="Times New Roman"/>
          <w:b/>
          <w:bCs/>
          <w:color w:val="000000"/>
          <w:sz w:val="24"/>
          <w:szCs w:val="24"/>
          <w:lang w:eastAsia="ru-RU"/>
        </w:rPr>
        <w:t>Первая и третья части итогового междисциплинарного государственного экзамена</w:t>
      </w:r>
    </w:p>
    <w:p w:rsidR="00891D1C" w:rsidRPr="00891D1C" w:rsidRDefault="00891D1C" w:rsidP="00891D1C">
      <w:pPr>
        <w:suppressAutoHyphens w:val="0"/>
        <w:rPr>
          <w:rFonts w:ascii="Times" w:eastAsia="Times New Roman" w:hAnsi="Times"/>
          <w:lang w:eastAsia="ru-RU"/>
        </w:rPr>
      </w:pPr>
    </w:p>
    <w:p w:rsidR="00891D1C" w:rsidRPr="00891D1C" w:rsidRDefault="00891D1C" w:rsidP="00891D1C">
      <w:pPr>
        <w:suppressAutoHyphens w:val="0"/>
        <w:rPr>
          <w:rFonts w:ascii="Times" w:eastAsia="Times New Roman" w:hAnsi="Times"/>
          <w:lang w:eastAsia="ru-RU"/>
        </w:rPr>
      </w:pPr>
      <w:r w:rsidRPr="00891D1C">
        <w:rPr>
          <w:rFonts w:ascii="Times" w:eastAsia="Times New Roman" w:hAnsi="Times"/>
          <w:lang w:eastAsia="ru-RU"/>
        </w:rPr>
        <w:br/>
      </w:r>
    </w:p>
    <w:p w:rsidR="00891D1C" w:rsidRPr="00891D1C" w:rsidRDefault="008258C2" w:rsidP="008258C2">
      <w:pPr>
        <w:suppressAutoHyphens w:val="0"/>
        <w:textAlignment w:val="baseline"/>
        <w:rPr>
          <w:rFonts w:eastAsia="Times New Roman"/>
          <w:color w:val="000000"/>
          <w:sz w:val="24"/>
          <w:szCs w:val="24"/>
          <w:lang w:eastAsia="ru-RU"/>
        </w:rPr>
      </w:pPr>
      <w:r>
        <w:rPr>
          <w:rFonts w:eastAsia="Times New Roman"/>
          <w:b/>
          <w:bCs/>
          <w:color w:val="000000"/>
          <w:sz w:val="24"/>
          <w:szCs w:val="24"/>
          <w:lang w:eastAsia="ru-RU"/>
        </w:rPr>
        <w:t xml:space="preserve">4.1. </w:t>
      </w:r>
      <w:r w:rsidR="00891D1C" w:rsidRPr="00891D1C">
        <w:rPr>
          <w:rFonts w:eastAsia="Times New Roman"/>
          <w:b/>
          <w:bCs/>
          <w:color w:val="000000"/>
          <w:sz w:val="24"/>
          <w:szCs w:val="24"/>
          <w:lang w:eastAsia="ru-RU"/>
        </w:rPr>
        <w:t>Общие положения. Порядок проведения 1 и 3 частей экзамена</w:t>
      </w:r>
    </w:p>
    <w:p w:rsidR="00891D1C" w:rsidRPr="00891D1C" w:rsidRDefault="00891D1C" w:rsidP="00891D1C">
      <w:pPr>
        <w:suppressAutoHyphens w:val="0"/>
        <w:rPr>
          <w:rFonts w:ascii="Times" w:eastAsia="Times New Roman" w:hAnsi="Times"/>
          <w:lang w:eastAsia="ru-RU"/>
        </w:rPr>
      </w:pPr>
    </w:p>
    <w:p w:rsidR="00891D1C" w:rsidRPr="00891D1C" w:rsidRDefault="00891D1C" w:rsidP="00891D1C">
      <w:pPr>
        <w:suppressAutoHyphens w:val="0"/>
        <w:jc w:val="both"/>
        <w:rPr>
          <w:rFonts w:ascii="Times" w:eastAsia="Times New Roman" w:hAnsi="Times"/>
          <w:lang w:eastAsia="ru-RU"/>
        </w:rPr>
      </w:pPr>
      <w:r w:rsidRPr="00891D1C">
        <w:rPr>
          <w:rFonts w:eastAsia="Times New Roman"/>
          <w:color w:val="000000"/>
          <w:sz w:val="24"/>
          <w:szCs w:val="24"/>
          <w:lang w:eastAsia="ru-RU"/>
        </w:rPr>
        <w:t xml:space="preserve">Программа первой </w:t>
      </w:r>
      <w:r>
        <w:rPr>
          <w:rFonts w:eastAsia="Times New Roman"/>
          <w:color w:val="000000"/>
          <w:sz w:val="24"/>
          <w:szCs w:val="24"/>
          <w:lang w:eastAsia="ru-RU"/>
        </w:rPr>
        <w:t>части</w:t>
      </w:r>
      <w:r w:rsidRPr="00891D1C">
        <w:rPr>
          <w:rFonts w:eastAsia="Times New Roman"/>
          <w:color w:val="000000"/>
          <w:sz w:val="24"/>
          <w:szCs w:val="24"/>
          <w:lang w:eastAsia="ru-RU"/>
        </w:rPr>
        <w:t xml:space="preserve"> ИМГЭ предполагает письменное решение </w:t>
      </w:r>
      <w:r w:rsidRPr="00707FD7">
        <w:rPr>
          <w:rFonts w:eastAsia="Times New Roman"/>
          <w:color w:val="000000"/>
          <w:sz w:val="24"/>
          <w:szCs w:val="24"/>
          <w:lang w:eastAsia="ru-RU"/>
        </w:rPr>
        <w:t xml:space="preserve">2 </w:t>
      </w:r>
      <w:r>
        <w:rPr>
          <w:rFonts w:eastAsia="Times New Roman"/>
          <w:color w:val="000000"/>
          <w:sz w:val="24"/>
          <w:szCs w:val="24"/>
          <w:lang w:eastAsia="ru-RU"/>
        </w:rPr>
        <w:t>задач</w:t>
      </w:r>
      <w:r w:rsidRPr="00891D1C">
        <w:rPr>
          <w:rFonts w:eastAsia="Times New Roman"/>
          <w:color w:val="000000"/>
          <w:sz w:val="24"/>
          <w:szCs w:val="24"/>
          <w:lang w:eastAsia="ru-RU"/>
        </w:rPr>
        <w:t xml:space="preserve"> с использованием системы LMS в</w:t>
      </w:r>
      <w:r>
        <w:rPr>
          <w:rFonts w:eastAsia="Times New Roman"/>
          <w:color w:val="000000"/>
          <w:sz w:val="24"/>
          <w:szCs w:val="24"/>
          <w:lang w:eastAsia="ru-RU"/>
        </w:rPr>
        <w:t xml:space="preserve"> </w:t>
      </w:r>
      <w:r w:rsidR="008258C2">
        <w:rPr>
          <w:rFonts w:eastAsia="Times New Roman"/>
          <w:color w:val="000000"/>
          <w:sz w:val="24"/>
          <w:szCs w:val="24"/>
          <w:lang w:eastAsia="ru-RU"/>
        </w:rPr>
        <w:t xml:space="preserve">компьютерном классе в </w:t>
      </w:r>
      <w:r w:rsidR="008258C2" w:rsidRPr="00443163">
        <w:rPr>
          <w:rFonts w:eastAsia="Times New Roman"/>
          <w:color w:val="000000"/>
          <w:sz w:val="24"/>
          <w:szCs w:val="24"/>
          <w:lang w:eastAsia="ru-RU"/>
        </w:rPr>
        <w:t>течение 8</w:t>
      </w:r>
      <w:r w:rsidRPr="00443163">
        <w:rPr>
          <w:rFonts w:eastAsia="Times New Roman"/>
          <w:color w:val="000000"/>
          <w:sz w:val="24"/>
          <w:szCs w:val="24"/>
          <w:lang w:eastAsia="ru-RU"/>
        </w:rPr>
        <w:t>0 минут в письменной</w:t>
      </w:r>
      <w:r w:rsidRPr="00891D1C">
        <w:rPr>
          <w:rFonts w:eastAsia="Times New Roman"/>
          <w:color w:val="000000"/>
          <w:sz w:val="24"/>
          <w:szCs w:val="24"/>
          <w:lang w:eastAsia="ru-RU"/>
        </w:rPr>
        <w:t xml:space="preserve"> форме с использованием СПС «КонсультантПлюс», но без использования интернет-ресурсов. </w:t>
      </w:r>
      <w:r>
        <w:rPr>
          <w:rFonts w:eastAsia="Times New Roman"/>
          <w:color w:val="000000"/>
          <w:sz w:val="24"/>
          <w:szCs w:val="24"/>
          <w:lang w:eastAsia="ru-RU"/>
        </w:rPr>
        <w:t>Программа третьей части ИМГЭ предполагает</w:t>
      </w:r>
      <w:r w:rsidRPr="00891D1C">
        <w:rPr>
          <w:rFonts w:eastAsia="Times New Roman"/>
          <w:color w:val="000000"/>
          <w:sz w:val="24"/>
          <w:szCs w:val="24"/>
          <w:lang w:eastAsia="ru-RU"/>
        </w:rPr>
        <w:t xml:space="preserve"> ответ студента в </w:t>
      </w:r>
      <w:r>
        <w:rPr>
          <w:rFonts w:eastAsia="Times New Roman"/>
          <w:color w:val="000000"/>
          <w:sz w:val="24"/>
          <w:szCs w:val="24"/>
          <w:lang w:eastAsia="ru-RU"/>
        </w:rPr>
        <w:t>устной</w:t>
      </w:r>
      <w:r w:rsidRPr="00891D1C">
        <w:rPr>
          <w:rFonts w:eastAsia="Times New Roman"/>
          <w:color w:val="000000"/>
          <w:sz w:val="24"/>
          <w:szCs w:val="24"/>
          <w:lang w:eastAsia="ru-RU"/>
        </w:rPr>
        <w:t xml:space="preserve"> форме на вопросы по гра</w:t>
      </w:r>
      <w:r>
        <w:rPr>
          <w:rFonts w:eastAsia="Times New Roman"/>
          <w:color w:val="000000"/>
          <w:sz w:val="24"/>
          <w:szCs w:val="24"/>
          <w:lang w:eastAsia="ru-RU"/>
        </w:rPr>
        <w:t xml:space="preserve">жданскому праву </w:t>
      </w:r>
      <w:r w:rsidRPr="00891D1C">
        <w:rPr>
          <w:rFonts w:eastAsia="Times New Roman"/>
          <w:color w:val="000000"/>
          <w:sz w:val="24"/>
          <w:szCs w:val="24"/>
          <w:lang w:eastAsia="ru-RU"/>
        </w:rPr>
        <w:t>без использования СПС «КонсультантПлюс» и интернет-ресурсов. Студенту необходимо ответить на 3 вопроса</w:t>
      </w:r>
      <w:r w:rsidR="009E1534">
        <w:rPr>
          <w:rFonts w:eastAsia="Times New Roman"/>
          <w:color w:val="000000"/>
          <w:sz w:val="24"/>
          <w:szCs w:val="24"/>
          <w:lang w:eastAsia="ru-RU"/>
        </w:rPr>
        <w:t xml:space="preserve"> экзаменационного билета, который</w:t>
      </w:r>
      <w:r>
        <w:rPr>
          <w:rFonts w:eastAsia="Times New Roman"/>
          <w:color w:val="000000"/>
          <w:sz w:val="24"/>
          <w:szCs w:val="24"/>
          <w:lang w:eastAsia="ru-RU"/>
        </w:rPr>
        <w:t xml:space="preserve"> выбирае</w:t>
      </w:r>
      <w:r w:rsidRPr="00891D1C">
        <w:rPr>
          <w:rFonts w:eastAsia="Times New Roman"/>
          <w:color w:val="000000"/>
          <w:sz w:val="24"/>
          <w:szCs w:val="24"/>
          <w:lang w:eastAsia="ru-RU"/>
        </w:rPr>
        <w:t xml:space="preserve">тся </w:t>
      </w:r>
      <w:r>
        <w:rPr>
          <w:rFonts w:eastAsia="Times New Roman"/>
          <w:color w:val="000000"/>
          <w:sz w:val="24"/>
          <w:szCs w:val="24"/>
          <w:lang w:eastAsia="ru-RU"/>
        </w:rPr>
        <w:t xml:space="preserve">студентом </w:t>
      </w:r>
      <w:r w:rsidRPr="00891D1C">
        <w:rPr>
          <w:rFonts w:eastAsia="Times New Roman"/>
          <w:color w:val="000000"/>
          <w:sz w:val="24"/>
          <w:szCs w:val="24"/>
          <w:lang w:eastAsia="ru-RU"/>
        </w:rPr>
        <w:t xml:space="preserve">случайным образом из </w:t>
      </w:r>
      <w:r w:rsidR="009E1534">
        <w:rPr>
          <w:rFonts w:eastAsia="Times New Roman"/>
          <w:color w:val="000000"/>
          <w:sz w:val="24"/>
          <w:szCs w:val="24"/>
          <w:lang w:eastAsia="ru-RU"/>
        </w:rPr>
        <w:t>массы билетов</w:t>
      </w:r>
      <w:r w:rsidRPr="00891D1C">
        <w:rPr>
          <w:rFonts w:eastAsia="Times New Roman"/>
          <w:color w:val="000000"/>
          <w:sz w:val="24"/>
          <w:szCs w:val="24"/>
          <w:lang w:eastAsia="ru-RU"/>
        </w:rPr>
        <w:t>. Общее количество вопросов – 120.</w:t>
      </w:r>
      <w:r w:rsidR="009E1534">
        <w:rPr>
          <w:rFonts w:eastAsia="Times New Roman"/>
          <w:color w:val="000000"/>
          <w:sz w:val="24"/>
          <w:szCs w:val="24"/>
          <w:lang w:eastAsia="ru-RU"/>
        </w:rPr>
        <w:t xml:space="preserve"> Время на подготовку к устному ответу составляет 40 минут.</w:t>
      </w:r>
      <w:r w:rsidRPr="00891D1C">
        <w:rPr>
          <w:rFonts w:eastAsia="Times New Roman"/>
          <w:color w:val="000000"/>
          <w:sz w:val="24"/>
          <w:szCs w:val="24"/>
          <w:lang w:eastAsia="ru-RU"/>
        </w:rPr>
        <w:t> </w:t>
      </w:r>
    </w:p>
    <w:p w:rsidR="00891D1C" w:rsidRPr="00891D1C" w:rsidRDefault="00891D1C" w:rsidP="00891D1C">
      <w:pPr>
        <w:suppressAutoHyphens w:val="0"/>
        <w:rPr>
          <w:rFonts w:ascii="Times" w:eastAsia="Times New Roman" w:hAnsi="Times"/>
          <w:lang w:eastAsia="ru-RU"/>
        </w:rPr>
      </w:pPr>
    </w:p>
    <w:p w:rsidR="00891D1C" w:rsidRPr="007019C3" w:rsidRDefault="00891D1C" w:rsidP="007019C3">
      <w:pPr>
        <w:suppressAutoHyphens w:val="0"/>
        <w:textAlignment w:val="baseline"/>
        <w:rPr>
          <w:rFonts w:eastAsia="Times New Roman"/>
          <w:b/>
          <w:bCs/>
          <w:color w:val="000000"/>
          <w:sz w:val="24"/>
          <w:szCs w:val="24"/>
          <w:lang w:eastAsia="ru-RU"/>
        </w:rPr>
      </w:pPr>
    </w:p>
    <w:p w:rsidR="008D508B" w:rsidRDefault="008D508B">
      <w:pPr>
        <w:jc w:val="center"/>
        <w:rPr>
          <w:rFonts w:eastAsia="Times New Roman Bold"/>
          <w:sz w:val="24"/>
          <w:szCs w:val="24"/>
        </w:rPr>
      </w:pPr>
    </w:p>
    <w:p w:rsidR="008D508B" w:rsidRDefault="008258C2" w:rsidP="008258C2">
      <w:r>
        <w:rPr>
          <w:b/>
          <w:sz w:val="24"/>
          <w:szCs w:val="24"/>
          <w:lang w:eastAsia="en-US"/>
        </w:rPr>
        <w:t xml:space="preserve">4.2. </w:t>
      </w:r>
      <w:r w:rsidR="008D508B">
        <w:rPr>
          <w:b/>
          <w:sz w:val="24"/>
          <w:szCs w:val="24"/>
          <w:lang w:eastAsia="en-US"/>
        </w:rPr>
        <w:t>Содержание</w:t>
      </w:r>
      <w:r w:rsidR="008D508B">
        <w:rPr>
          <w:b/>
          <w:bCs/>
          <w:color w:val="000000"/>
          <w:sz w:val="24"/>
          <w:szCs w:val="24"/>
        </w:rPr>
        <w:t xml:space="preserve"> (темы, вопросы, задачи, литература)</w:t>
      </w:r>
    </w:p>
    <w:p w:rsidR="008D508B" w:rsidRDefault="008D508B"/>
    <w:p w:rsidR="008D508B" w:rsidRDefault="008D508B">
      <w:r>
        <w:rPr>
          <w:b/>
          <w:sz w:val="24"/>
          <w:szCs w:val="24"/>
        </w:rPr>
        <w:t>Тема 1. Понятие частного права.</w:t>
      </w:r>
    </w:p>
    <w:p w:rsidR="008D508B" w:rsidRDefault="008D508B">
      <w:pPr>
        <w:jc w:val="both"/>
      </w:pPr>
      <w:r>
        <w:rPr>
          <w:sz w:val="24"/>
          <w:szCs w:val="24"/>
        </w:rPr>
        <w:t>Деление права на частное и публичное. Критерии отличия.</w:t>
      </w:r>
    </w:p>
    <w:p w:rsidR="008D508B" w:rsidRDefault="008D508B">
      <w:pPr>
        <w:jc w:val="both"/>
      </w:pPr>
      <w:r>
        <w:rPr>
          <w:sz w:val="24"/>
          <w:szCs w:val="24"/>
        </w:rPr>
        <w:t>Принципы гражданского права и их практическое значение.</w:t>
      </w:r>
    </w:p>
    <w:p w:rsidR="008D508B" w:rsidRDefault="008D508B">
      <w:pPr>
        <w:jc w:val="both"/>
        <w:rPr>
          <w:sz w:val="24"/>
          <w:szCs w:val="24"/>
        </w:rPr>
      </w:pPr>
    </w:p>
    <w:p w:rsidR="008D508B" w:rsidRDefault="008D508B">
      <w:r>
        <w:rPr>
          <w:b/>
          <w:sz w:val="24"/>
          <w:szCs w:val="24"/>
        </w:rPr>
        <w:t>Тема 2. Гражданское и предпринимательское право. Отрасли права, отрасли законодательства, научные и учебные дисциплины.</w:t>
      </w:r>
    </w:p>
    <w:p w:rsidR="008D508B" w:rsidRDefault="008D508B">
      <w:r>
        <w:rPr>
          <w:rFonts w:eastAsia="Arial Unicode MS"/>
          <w:sz w:val="24"/>
          <w:szCs w:val="24"/>
        </w:rPr>
        <w:t xml:space="preserve">Гражданское право в системе отраслей права. </w:t>
      </w:r>
    </w:p>
    <w:p w:rsidR="008D508B" w:rsidRDefault="008D508B">
      <w:r>
        <w:rPr>
          <w:sz w:val="24"/>
          <w:szCs w:val="24"/>
        </w:rPr>
        <w:t>Система гражданского права.</w:t>
      </w:r>
    </w:p>
    <w:p w:rsidR="008D508B" w:rsidRDefault="008D508B">
      <w:r>
        <w:rPr>
          <w:sz w:val="24"/>
          <w:szCs w:val="24"/>
        </w:rPr>
        <w:t>Концепции предпринимательского права.</w:t>
      </w:r>
    </w:p>
    <w:p w:rsidR="008D508B" w:rsidRDefault="008D508B"/>
    <w:p w:rsidR="008D508B" w:rsidRDefault="008D508B">
      <w:r>
        <w:rPr>
          <w:b/>
          <w:sz w:val="24"/>
          <w:szCs w:val="24"/>
        </w:rPr>
        <w:t>Тема 3. Источники гражданского права и применение гражданско-правовых норм.</w:t>
      </w:r>
    </w:p>
    <w:p w:rsidR="008D508B" w:rsidRDefault="008D508B">
      <w:pPr>
        <w:jc w:val="both"/>
      </w:pPr>
      <w:r>
        <w:rPr>
          <w:sz w:val="24"/>
          <w:szCs w:val="24"/>
        </w:rPr>
        <w:t>Понятие источника гражданского права и система источников гражданского права.</w:t>
      </w:r>
    </w:p>
    <w:p w:rsidR="008D508B" w:rsidRDefault="008D508B">
      <w:pPr>
        <w:jc w:val="both"/>
      </w:pPr>
      <w:r>
        <w:rPr>
          <w:sz w:val="24"/>
          <w:szCs w:val="24"/>
        </w:rPr>
        <w:t>Императивные и диспозитивные нормы. Понятие и отличие.</w:t>
      </w:r>
    </w:p>
    <w:p w:rsidR="008D508B" w:rsidRDefault="008D508B">
      <w:pPr>
        <w:jc w:val="both"/>
      </w:pPr>
      <w:r>
        <w:rPr>
          <w:sz w:val="24"/>
          <w:szCs w:val="24"/>
        </w:rPr>
        <w:t xml:space="preserve">Действие гражданского законодательства во времени, в пространстве и по кругу лиц. Толкование гражданско-правовых норм. </w:t>
      </w:r>
    </w:p>
    <w:p w:rsidR="008D508B" w:rsidRDefault="008D508B">
      <w:pPr>
        <w:jc w:val="both"/>
      </w:pPr>
      <w:r>
        <w:rPr>
          <w:sz w:val="24"/>
          <w:szCs w:val="24"/>
        </w:rPr>
        <w:t>Применение гражданского законодательства по аналогии.</w:t>
      </w:r>
    </w:p>
    <w:p w:rsidR="008D508B" w:rsidRDefault="008D508B">
      <w:pPr>
        <w:jc w:val="both"/>
        <w:rPr>
          <w:sz w:val="24"/>
          <w:szCs w:val="24"/>
        </w:rPr>
      </w:pPr>
    </w:p>
    <w:p w:rsidR="008D508B" w:rsidRDefault="008D508B">
      <w:r>
        <w:rPr>
          <w:b/>
          <w:sz w:val="24"/>
          <w:szCs w:val="24"/>
        </w:rPr>
        <w:t>Тема 4. Гражданское правоотношение.</w:t>
      </w:r>
    </w:p>
    <w:p w:rsidR="008D508B" w:rsidRDefault="008D508B">
      <w:pPr>
        <w:jc w:val="both"/>
      </w:pPr>
      <w:r>
        <w:rPr>
          <w:sz w:val="24"/>
          <w:szCs w:val="24"/>
        </w:rPr>
        <w:t xml:space="preserve">Абсолютные и относительные правоотношения. </w:t>
      </w:r>
    </w:p>
    <w:p w:rsidR="008D508B" w:rsidRDefault="008D508B">
      <w:pPr>
        <w:jc w:val="both"/>
      </w:pPr>
      <w:r>
        <w:rPr>
          <w:sz w:val="24"/>
          <w:szCs w:val="24"/>
        </w:rPr>
        <w:t xml:space="preserve">Имущественные и неимущественные правоотношения. </w:t>
      </w:r>
    </w:p>
    <w:p w:rsidR="008D508B" w:rsidRDefault="008D508B">
      <w:pPr>
        <w:jc w:val="both"/>
      </w:pPr>
      <w:r>
        <w:rPr>
          <w:sz w:val="24"/>
          <w:szCs w:val="24"/>
        </w:rPr>
        <w:t xml:space="preserve">Вещные и обязательственные правоотношения. </w:t>
      </w:r>
    </w:p>
    <w:p w:rsidR="008D508B" w:rsidRDefault="008D508B">
      <w:pPr>
        <w:jc w:val="both"/>
        <w:rPr>
          <w:sz w:val="24"/>
          <w:szCs w:val="24"/>
        </w:rPr>
      </w:pPr>
    </w:p>
    <w:p w:rsidR="008D508B" w:rsidRDefault="008D508B">
      <w:r>
        <w:rPr>
          <w:b/>
          <w:sz w:val="24"/>
          <w:szCs w:val="24"/>
        </w:rPr>
        <w:t>Тема 5. Граждане (физические лица) как участники гражданских правоотношений.</w:t>
      </w:r>
    </w:p>
    <w:p w:rsidR="008D508B" w:rsidRDefault="008D508B">
      <w:r>
        <w:rPr>
          <w:sz w:val="24"/>
          <w:szCs w:val="24"/>
        </w:rPr>
        <w:t>Граждане (физические лица) как субъекты гражданского права. Понятие правоспособности граждан (физических лиц).</w:t>
      </w:r>
    </w:p>
    <w:p w:rsidR="008D508B" w:rsidRDefault="008D508B">
      <w:r>
        <w:rPr>
          <w:sz w:val="24"/>
          <w:szCs w:val="24"/>
        </w:rPr>
        <w:t>Понятие дееспособности граждан. Момент возникновения.</w:t>
      </w:r>
    </w:p>
    <w:p w:rsidR="008D508B" w:rsidRDefault="008D508B">
      <w:r>
        <w:rPr>
          <w:sz w:val="24"/>
          <w:szCs w:val="24"/>
        </w:rPr>
        <w:t xml:space="preserve">Предпринимательская деятельность граждан. </w:t>
      </w:r>
    </w:p>
    <w:p w:rsidR="008D508B" w:rsidRDefault="008D508B">
      <w:r>
        <w:rPr>
          <w:sz w:val="24"/>
          <w:szCs w:val="24"/>
        </w:rPr>
        <w:t>Банкротство гражданина.</w:t>
      </w:r>
    </w:p>
    <w:p w:rsidR="008D508B" w:rsidRDefault="008D508B">
      <w:r>
        <w:rPr>
          <w:sz w:val="24"/>
          <w:szCs w:val="24"/>
        </w:rPr>
        <w:t xml:space="preserve">Неполная (частичная) дееспособность несовершеннолетних в возрасте от 14 до 18 лет. </w:t>
      </w:r>
    </w:p>
    <w:p w:rsidR="008D508B" w:rsidRDefault="008D508B">
      <w:r>
        <w:rPr>
          <w:sz w:val="24"/>
          <w:szCs w:val="24"/>
        </w:rPr>
        <w:t xml:space="preserve">Неполная (частичная) дееспособность несовершеннолетних в возрасте от 6 до 14 лет (малолетних). </w:t>
      </w:r>
    </w:p>
    <w:p w:rsidR="008D508B" w:rsidRDefault="008D508B">
      <w:r>
        <w:rPr>
          <w:sz w:val="24"/>
          <w:szCs w:val="24"/>
        </w:rPr>
        <w:t xml:space="preserve">Ограничение полной дееспособности граждан. </w:t>
      </w:r>
    </w:p>
    <w:p w:rsidR="008D508B" w:rsidRDefault="008D508B">
      <w:r>
        <w:rPr>
          <w:sz w:val="24"/>
          <w:szCs w:val="24"/>
        </w:rPr>
        <w:t xml:space="preserve">Ограничение неполной (частичной) дееспособности несовершеннолетних. </w:t>
      </w:r>
    </w:p>
    <w:p w:rsidR="008D508B" w:rsidRDefault="008D508B">
      <w:r>
        <w:rPr>
          <w:sz w:val="24"/>
          <w:szCs w:val="24"/>
        </w:rPr>
        <w:t>Признание гражданина недееспособным.</w:t>
      </w:r>
    </w:p>
    <w:p w:rsidR="008D508B" w:rsidRDefault="008D508B">
      <w:r>
        <w:rPr>
          <w:sz w:val="24"/>
          <w:szCs w:val="24"/>
        </w:rPr>
        <w:t xml:space="preserve">Понятие и цели опеки и попечительства. </w:t>
      </w:r>
    </w:p>
    <w:p w:rsidR="008D508B" w:rsidRDefault="008D508B">
      <w:r>
        <w:rPr>
          <w:sz w:val="24"/>
          <w:szCs w:val="24"/>
        </w:rPr>
        <w:t>Права и обязанности опекунов и попечителей.</w:t>
      </w:r>
    </w:p>
    <w:p w:rsidR="008D508B" w:rsidRDefault="008D508B">
      <w:r>
        <w:rPr>
          <w:sz w:val="24"/>
          <w:szCs w:val="24"/>
        </w:rPr>
        <w:t>Понятие патронажа и основания его установления.</w:t>
      </w:r>
    </w:p>
    <w:p w:rsidR="008D508B" w:rsidRDefault="008D508B">
      <w:r>
        <w:rPr>
          <w:sz w:val="24"/>
          <w:szCs w:val="24"/>
        </w:rPr>
        <w:t xml:space="preserve">Признание гражданина безвестно отсутствующим. </w:t>
      </w:r>
    </w:p>
    <w:p w:rsidR="008D508B" w:rsidRDefault="008D508B">
      <w:r>
        <w:rPr>
          <w:sz w:val="24"/>
          <w:szCs w:val="24"/>
        </w:rPr>
        <w:t>Объявление гражданина умершим.</w:t>
      </w:r>
    </w:p>
    <w:p w:rsidR="008D508B" w:rsidRDefault="008D508B">
      <w:pPr>
        <w:rPr>
          <w:sz w:val="24"/>
          <w:szCs w:val="24"/>
        </w:rPr>
      </w:pPr>
    </w:p>
    <w:p w:rsidR="008D508B" w:rsidRDefault="008D508B">
      <w:r>
        <w:rPr>
          <w:b/>
          <w:sz w:val="24"/>
          <w:szCs w:val="24"/>
        </w:rPr>
        <w:t>Тема 6. Юридические лица как участники гражданских правоотношений.</w:t>
      </w:r>
    </w:p>
    <w:p w:rsidR="008D508B" w:rsidRDefault="008D508B">
      <w:r>
        <w:rPr>
          <w:sz w:val="24"/>
          <w:szCs w:val="24"/>
        </w:rPr>
        <w:t>Понятие и виды юридических лиц.</w:t>
      </w:r>
    </w:p>
    <w:p w:rsidR="008D508B" w:rsidRDefault="008D508B">
      <w:r>
        <w:rPr>
          <w:sz w:val="24"/>
          <w:szCs w:val="24"/>
        </w:rPr>
        <w:t xml:space="preserve">Основные теории  юридического лица. </w:t>
      </w:r>
    </w:p>
    <w:p w:rsidR="008D508B" w:rsidRDefault="008D508B">
      <w:r>
        <w:rPr>
          <w:sz w:val="24"/>
          <w:szCs w:val="24"/>
        </w:rPr>
        <w:t>Классификация юридических лиц.</w:t>
      </w:r>
    </w:p>
    <w:p w:rsidR="008D508B" w:rsidRDefault="008D508B">
      <w:r>
        <w:rPr>
          <w:sz w:val="24"/>
          <w:szCs w:val="24"/>
        </w:rPr>
        <w:t xml:space="preserve">Органы юридического лица. </w:t>
      </w:r>
    </w:p>
    <w:p w:rsidR="008D508B" w:rsidRDefault="008D508B">
      <w:r>
        <w:rPr>
          <w:sz w:val="24"/>
          <w:szCs w:val="24"/>
        </w:rPr>
        <w:t xml:space="preserve">Реорганизация. </w:t>
      </w:r>
    </w:p>
    <w:p w:rsidR="008D508B" w:rsidRDefault="008D508B">
      <w:r>
        <w:rPr>
          <w:sz w:val="24"/>
          <w:szCs w:val="24"/>
        </w:rPr>
        <w:t xml:space="preserve">Банкротство юридического лица. </w:t>
      </w:r>
    </w:p>
    <w:p w:rsidR="008D508B" w:rsidRDefault="002C0AFF">
      <w:pPr>
        <w:jc w:val="both"/>
      </w:pPr>
      <w:r>
        <w:rPr>
          <w:sz w:val="24"/>
          <w:szCs w:val="24"/>
        </w:rPr>
        <w:t>Некоммерческие организации.</w:t>
      </w:r>
      <w:r w:rsidR="008D508B">
        <w:rPr>
          <w:sz w:val="24"/>
          <w:szCs w:val="24"/>
        </w:rPr>
        <w:t xml:space="preserve"> Особенности правового статуса некоммерческих организаций. </w:t>
      </w:r>
    </w:p>
    <w:p w:rsidR="008D508B" w:rsidRDefault="008D508B">
      <w:pPr>
        <w:rPr>
          <w:b/>
          <w:sz w:val="24"/>
          <w:szCs w:val="24"/>
        </w:rPr>
      </w:pPr>
    </w:p>
    <w:p w:rsidR="008D508B" w:rsidRDefault="008D508B">
      <w:r>
        <w:rPr>
          <w:b/>
          <w:sz w:val="24"/>
          <w:szCs w:val="24"/>
        </w:rPr>
        <w:t>Тема 7. Объекты гражданских прав.</w:t>
      </w:r>
    </w:p>
    <w:p w:rsidR="008D508B" w:rsidRDefault="008D508B">
      <w:r>
        <w:rPr>
          <w:sz w:val="24"/>
          <w:szCs w:val="24"/>
        </w:rPr>
        <w:t>Понятие и классификация объектов гражданских прав.</w:t>
      </w:r>
    </w:p>
    <w:p w:rsidR="008D508B" w:rsidRDefault="008D508B">
      <w:r>
        <w:rPr>
          <w:sz w:val="24"/>
          <w:szCs w:val="24"/>
        </w:rPr>
        <w:t>Оборотоспособность объектов гражданских прав.</w:t>
      </w:r>
    </w:p>
    <w:p w:rsidR="008D508B" w:rsidRDefault="008D508B">
      <w:r>
        <w:rPr>
          <w:sz w:val="24"/>
          <w:szCs w:val="24"/>
        </w:rPr>
        <w:lastRenderedPageBreak/>
        <w:t>Понятие вещи. Классификация вещей.</w:t>
      </w:r>
    </w:p>
    <w:p w:rsidR="008D508B" w:rsidRDefault="008D508B">
      <w:pPr>
        <w:jc w:val="both"/>
      </w:pPr>
      <w:r>
        <w:rPr>
          <w:sz w:val="24"/>
          <w:szCs w:val="24"/>
        </w:rPr>
        <w:t>Правовой режим наличных и безналичных денег.</w:t>
      </w:r>
    </w:p>
    <w:p w:rsidR="008D508B" w:rsidRDefault="008D508B">
      <w:pPr>
        <w:jc w:val="both"/>
      </w:pPr>
      <w:r>
        <w:rPr>
          <w:sz w:val="24"/>
          <w:szCs w:val="24"/>
        </w:rPr>
        <w:t xml:space="preserve">Ценные бумаги. Признаки и свойства ценной бумаги. Классификация (виды) ценных бумаг. </w:t>
      </w:r>
    </w:p>
    <w:p w:rsidR="008D508B" w:rsidRDefault="008D508B">
      <w:pPr>
        <w:jc w:val="both"/>
      </w:pPr>
      <w:r>
        <w:rPr>
          <w:sz w:val="24"/>
          <w:szCs w:val="24"/>
        </w:rPr>
        <w:t>Недвижимое имущество и его виды. Правовое значение деления имущества на движимое и недвижимое.</w:t>
      </w:r>
    </w:p>
    <w:p w:rsidR="008D508B" w:rsidRDefault="008D508B">
      <w:pPr>
        <w:jc w:val="both"/>
      </w:pPr>
      <w:r>
        <w:rPr>
          <w:sz w:val="24"/>
          <w:szCs w:val="24"/>
        </w:rPr>
        <w:t>Результаты работ и оказание услуг.</w:t>
      </w:r>
    </w:p>
    <w:p w:rsidR="008D508B" w:rsidRDefault="008D508B">
      <w:pPr>
        <w:jc w:val="both"/>
      </w:pPr>
      <w:r>
        <w:rPr>
          <w:sz w:val="24"/>
          <w:szCs w:val="24"/>
        </w:rPr>
        <w:t>Охраняемые результаты интеллектуальной деятельности и приравненные к ним средства индивидуализации (интеллектуальная собственность).</w:t>
      </w:r>
    </w:p>
    <w:p w:rsidR="008D508B" w:rsidRDefault="008D508B">
      <w:pPr>
        <w:jc w:val="both"/>
      </w:pPr>
    </w:p>
    <w:p w:rsidR="008D508B" w:rsidRDefault="008D508B">
      <w:r>
        <w:rPr>
          <w:b/>
          <w:sz w:val="24"/>
          <w:szCs w:val="24"/>
        </w:rPr>
        <w:t xml:space="preserve">Тема 8. Основания возникновения, изменения и прекращения </w:t>
      </w:r>
    </w:p>
    <w:p w:rsidR="008D508B" w:rsidRDefault="008D508B">
      <w:r>
        <w:rPr>
          <w:b/>
          <w:sz w:val="24"/>
          <w:szCs w:val="24"/>
        </w:rPr>
        <w:t>гражданских правоотношений</w:t>
      </w:r>
    </w:p>
    <w:p w:rsidR="008D508B" w:rsidRDefault="008D508B">
      <w:pPr>
        <w:jc w:val="both"/>
      </w:pPr>
      <w:r>
        <w:rPr>
          <w:sz w:val="24"/>
          <w:szCs w:val="24"/>
        </w:rPr>
        <w:t xml:space="preserve">Юридические факты и </w:t>
      </w:r>
      <w:r w:rsidR="002C0AFF">
        <w:rPr>
          <w:sz w:val="24"/>
          <w:szCs w:val="24"/>
        </w:rPr>
        <w:t xml:space="preserve">их классификация в гражданском </w:t>
      </w:r>
      <w:r>
        <w:rPr>
          <w:sz w:val="24"/>
          <w:szCs w:val="24"/>
        </w:rPr>
        <w:t xml:space="preserve">праве. </w:t>
      </w:r>
    </w:p>
    <w:p w:rsidR="008D508B" w:rsidRDefault="008D508B">
      <w:pPr>
        <w:jc w:val="both"/>
      </w:pPr>
      <w:r>
        <w:rPr>
          <w:sz w:val="24"/>
          <w:szCs w:val="24"/>
        </w:rPr>
        <w:t xml:space="preserve">Понятие сделки. Сделка как волевое действие. </w:t>
      </w:r>
    </w:p>
    <w:p w:rsidR="008D508B" w:rsidRDefault="008D508B">
      <w:pPr>
        <w:jc w:val="both"/>
      </w:pPr>
      <w:r>
        <w:rPr>
          <w:sz w:val="24"/>
          <w:szCs w:val="24"/>
        </w:rPr>
        <w:t>Виды сделок.</w:t>
      </w:r>
    </w:p>
    <w:p w:rsidR="008D508B" w:rsidRDefault="008D508B">
      <w:pPr>
        <w:jc w:val="both"/>
      </w:pPr>
      <w:r>
        <w:rPr>
          <w:sz w:val="24"/>
          <w:szCs w:val="24"/>
        </w:rPr>
        <w:t xml:space="preserve">Форма сделки. </w:t>
      </w:r>
    </w:p>
    <w:p w:rsidR="008D508B" w:rsidRDefault="008D508B">
      <w:pPr>
        <w:jc w:val="both"/>
      </w:pPr>
      <w:r>
        <w:rPr>
          <w:sz w:val="24"/>
          <w:szCs w:val="24"/>
        </w:rPr>
        <w:t>Правовые последствия нарушения формы сделки.</w:t>
      </w:r>
    </w:p>
    <w:p w:rsidR="008D508B" w:rsidRDefault="008D508B">
      <w:pPr>
        <w:jc w:val="both"/>
      </w:pPr>
      <w:r>
        <w:rPr>
          <w:sz w:val="24"/>
          <w:szCs w:val="24"/>
        </w:rPr>
        <w:t>Основания признания сделок недействительными.</w:t>
      </w:r>
    </w:p>
    <w:p w:rsidR="008D508B" w:rsidRDefault="008D508B">
      <w:pPr>
        <w:jc w:val="both"/>
      </w:pPr>
      <w:r>
        <w:rPr>
          <w:sz w:val="24"/>
          <w:szCs w:val="24"/>
        </w:rPr>
        <w:t>Правовые последствия признания сделок недействительными.</w:t>
      </w:r>
    </w:p>
    <w:p w:rsidR="008D508B" w:rsidRDefault="008D508B">
      <w:pPr>
        <w:jc w:val="both"/>
      </w:pPr>
      <w:r>
        <w:rPr>
          <w:sz w:val="24"/>
          <w:szCs w:val="24"/>
        </w:rPr>
        <w:t>Понятие и значение государственной регистрации сделок.</w:t>
      </w:r>
    </w:p>
    <w:p w:rsidR="008D508B" w:rsidRDefault="008D508B">
      <w:pPr>
        <w:jc w:val="both"/>
        <w:rPr>
          <w:sz w:val="24"/>
          <w:szCs w:val="24"/>
        </w:rPr>
      </w:pPr>
    </w:p>
    <w:p w:rsidR="008D508B" w:rsidRDefault="008D508B">
      <w:r>
        <w:rPr>
          <w:b/>
          <w:sz w:val="24"/>
          <w:szCs w:val="24"/>
        </w:rPr>
        <w:t>Тема 9. Осуществление гражданских прав и исполнение обязанностей</w:t>
      </w:r>
    </w:p>
    <w:p w:rsidR="008D508B" w:rsidRDefault="008D508B">
      <w:pPr>
        <w:jc w:val="both"/>
      </w:pPr>
      <w:r>
        <w:rPr>
          <w:sz w:val="24"/>
          <w:szCs w:val="24"/>
        </w:rPr>
        <w:t>Злоупотребление правом.</w:t>
      </w:r>
    </w:p>
    <w:p w:rsidR="008D508B" w:rsidRDefault="008D508B">
      <w:pPr>
        <w:jc w:val="both"/>
      </w:pPr>
      <w:r>
        <w:rPr>
          <w:sz w:val="24"/>
          <w:szCs w:val="24"/>
        </w:rPr>
        <w:t xml:space="preserve">Обход закона. </w:t>
      </w:r>
    </w:p>
    <w:p w:rsidR="008D508B" w:rsidRDefault="008D508B">
      <w:pPr>
        <w:jc w:val="both"/>
      </w:pPr>
      <w:r>
        <w:rPr>
          <w:sz w:val="24"/>
          <w:szCs w:val="24"/>
        </w:rPr>
        <w:t xml:space="preserve">Формы злоупотребления доминирующим положением на рынке. </w:t>
      </w:r>
    </w:p>
    <w:p w:rsidR="008D508B" w:rsidRDefault="008D508B">
      <w:pPr>
        <w:jc w:val="both"/>
        <w:rPr>
          <w:sz w:val="24"/>
          <w:szCs w:val="24"/>
        </w:rPr>
      </w:pPr>
    </w:p>
    <w:p w:rsidR="008D508B" w:rsidRDefault="008D508B">
      <w:r>
        <w:rPr>
          <w:b/>
          <w:sz w:val="24"/>
          <w:szCs w:val="24"/>
        </w:rPr>
        <w:t>Тема 10. Представительство.</w:t>
      </w:r>
    </w:p>
    <w:p w:rsidR="008D508B" w:rsidRDefault="008D508B">
      <w:pPr>
        <w:jc w:val="both"/>
      </w:pPr>
      <w:r>
        <w:rPr>
          <w:sz w:val="24"/>
          <w:szCs w:val="24"/>
        </w:rPr>
        <w:t xml:space="preserve">Понятие, значение и сущность института представительства. </w:t>
      </w:r>
    </w:p>
    <w:p w:rsidR="008D508B" w:rsidRDefault="008D508B">
      <w:pPr>
        <w:jc w:val="both"/>
      </w:pPr>
      <w:r>
        <w:rPr>
          <w:sz w:val="24"/>
          <w:szCs w:val="24"/>
        </w:rPr>
        <w:t>Принципы представительства.</w:t>
      </w:r>
    </w:p>
    <w:p w:rsidR="008D508B" w:rsidRDefault="008D508B">
      <w:pPr>
        <w:jc w:val="both"/>
      </w:pPr>
      <w:r>
        <w:rPr>
          <w:sz w:val="24"/>
          <w:szCs w:val="24"/>
        </w:rPr>
        <w:t>Полномочия представителя.</w:t>
      </w:r>
    </w:p>
    <w:p w:rsidR="008D508B" w:rsidRDefault="008D508B">
      <w:pPr>
        <w:jc w:val="both"/>
      </w:pPr>
      <w:r>
        <w:rPr>
          <w:sz w:val="24"/>
          <w:szCs w:val="24"/>
        </w:rPr>
        <w:t>Основания возникновения представительства.</w:t>
      </w:r>
    </w:p>
    <w:p w:rsidR="008D508B" w:rsidRDefault="008D508B">
      <w:pPr>
        <w:jc w:val="both"/>
      </w:pPr>
      <w:r>
        <w:rPr>
          <w:sz w:val="24"/>
          <w:szCs w:val="24"/>
        </w:rPr>
        <w:t xml:space="preserve">Виды представительства. </w:t>
      </w:r>
    </w:p>
    <w:p w:rsidR="008D508B" w:rsidRDefault="008D508B">
      <w:pPr>
        <w:jc w:val="both"/>
      </w:pPr>
      <w:r>
        <w:rPr>
          <w:sz w:val="24"/>
          <w:szCs w:val="24"/>
        </w:rPr>
        <w:t xml:space="preserve">Особенности коммерческого представительства. </w:t>
      </w:r>
    </w:p>
    <w:p w:rsidR="008D508B" w:rsidRDefault="008D508B">
      <w:pPr>
        <w:jc w:val="both"/>
      </w:pPr>
      <w:r>
        <w:rPr>
          <w:sz w:val="24"/>
          <w:szCs w:val="24"/>
        </w:rPr>
        <w:t xml:space="preserve">Понятие доверенности. Требования, предъявляемые к доверенности. Виды доверенностей. Срок действия доверенности. </w:t>
      </w:r>
    </w:p>
    <w:p w:rsidR="008D508B" w:rsidRDefault="008D508B">
      <w:pPr>
        <w:jc w:val="both"/>
      </w:pPr>
      <w:r>
        <w:rPr>
          <w:sz w:val="24"/>
          <w:szCs w:val="24"/>
        </w:rPr>
        <w:t xml:space="preserve">Передоверие. </w:t>
      </w:r>
    </w:p>
    <w:p w:rsidR="008D508B" w:rsidRDefault="008D508B">
      <w:pPr>
        <w:jc w:val="both"/>
      </w:pPr>
      <w:r>
        <w:rPr>
          <w:sz w:val="24"/>
          <w:szCs w:val="24"/>
        </w:rPr>
        <w:t>Прекращение доверенности.</w:t>
      </w:r>
    </w:p>
    <w:p w:rsidR="008D508B" w:rsidRDefault="008D508B">
      <w:pPr>
        <w:jc w:val="both"/>
      </w:pPr>
      <w:r>
        <w:rPr>
          <w:sz w:val="24"/>
          <w:szCs w:val="24"/>
        </w:rPr>
        <w:t>Представительство без полномочий. Правовые последствия представительства без полномочий.</w:t>
      </w:r>
    </w:p>
    <w:p w:rsidR="008D508B" w:rsidRDefault="008D508B">
      <w:pPr>
        <w:jc w:val="both"/>
        <w:rPr>
          <w:sz w:val="24"/>
          <w:szCs w:val="24"/>
        </w:rPr>
      </w:pPr>
    </w:p>
    <w:p w:rsidR="008D508B" w:rsidRDefault="008D508B">
      <w:r>
        <w:rPr>
          <w:b/>
          <w:sz w:val="24"/>
          <w:szCs w:val="24"/>
        </w:rPr>
        <w:t xml:space="preserve">Тема 11. Защита гражданских прав. </w:t>
      </w:r>
    </w:p>
    <w:p w:rsidR="008D508B" w:rsidRDefault="008D508B">
      <w:pPr>
        <w:jc w:val="both"/>
      </w:pPr>
      <w:r>
        <w:rPr>
          <w:sz w:val="24"/>
          <w:szCs w:val="24"/>
        </w:rPr>
        <w:t>Способы защиты гражданских прав.</w:t>
      </w:r>
    </w:p>
    <w:p w:rsidR="008D508B" w:rsidRDefault="008D508B">
      <w:pPr>
        <w:jc w:val="both"/>
      </w:pPr>
      <w:r>
        <w:rPr>
          <w:sz w:val="24"/>
          <w:szCs w:val="24"/>
        </w:rPr>
        <w:t>Судебные и внесудебные органы, осуществляющие защиту гражданских прав.</w:t>
      </w:r>
    </w:p>
    <w:p w:rsidR="008D508B" w:rsidRDefault="008D508B">
      <w:pPr>
        <w:rPr>
          <w:b/>
          <w:sz w:val="24"/>
          <w:szCs w:val="24"/>
        </w:rPr>
      </w:pPr>
    </w:p>
    <w:p w:rsidR="008D508B" w:rsidRDefault="008D508B">
      <w:r>
        <w:rPr>
          <w:b/>
          <w:sz w:val="24"/>
          <w:szCs w:val="24"/>
        </w:rPr>
        <w:t>Тема 12. Ответственность по гражданскому праву.</w:t>
      </w:r>
    </w:p>
    <w:p w:rsidR="008D508B" w:rsidRDefault="008D508B">
      <w:pPr>
        <w:jc w:val="both"/>
      </w:pPr>
      <w:r>
        <w:rPr>
          <w:sz w:val="24"/>
          <w:szCs w:val="24"/>
        </w:rPr>
        <w:t xml:space="preserve">Понятие гражданско-правовой ответственности. </w:t>
      </w:r>
    </w:p>
    <w:p w:rsidR="008D508B" w:rsidRDefault="008D508B">
      <w:pPr>
        <w:jc w:val="both"/>
      </w:pPr>
      <w:r>
        <w:rPr>
          <w:sz w:val="24"/>
          <w:szCs w:val="24"/>
        </w:rPr>
        <w:t xml:space="preserve">Характер и особенности гражданско-правовой ответственности. </w:t>
      </w:r>
    </w:p>
    <w:p w:rsidR="008D508B" w:rsidRDefault="008D508B">
      <w:pPr>
        <w:jc w:val="both"/>
      </w:pPr>
      <w:r>
        <w:rPr>
          <w:sz w:val="24"/>
          <w:szCs w:val="24"/>
        </w:rPr>
        <w:t xml:space="preserve">Виды гражданско-правовой ответственности. </w:t>
      </w:r>
    </w:p>
    <w:p w:rsidR="008D508B" w:rsidRDefault="008D508B">
      <w:pPr>
        <w:jc w:val="both"/>
      </w:pPr>
      <w:r>
        <w:rPr>
          <w:sz w:val="24"/>
          <w:szCs w:val="24"/>
        </w:rPr>
        <w:t xml:space="preserve">Договорная и внедоговорная ответственность. </w:t>
      </w:r>
    </w:p>
    <w:p w:rsidR="008D508B" w:rsidRDefault="008D508B">
      <w:pPr>
        <w:jc w:val="both"/>
      </w:pPr>
      <w:r>
        <w:rPr>
          <w:sz w:val="24"/>
          <w:szCs w:val="24"/>
        </w:rPr>
        <w:t xml:space="preserve">Долевая, солидарная, субсидиарная, смешанная ответственность. </w:t>
      </w:r>
    </w:p>
    <w:p w:rsidR="008D508B" w:rsidRDefault="008D508B">
      <w:pPr>
        <w:jc w:val="both"/>
      </w:pPr>
      <w:r>
        <w:rPr>
          <w:sz w:val="24"/>
          <w:szCs w:val="24"/>
        </w:rPr>
        <w:t xml:space="preserve">Понятие и состав убытков. </w:t>
      </w:r>
    </w:p>
    <w:p w:rsidR="008D508B" w:rsidRDefault="008D508B">
      <w:pPr>
        <w:jc w:val="both"/>
        <w:rPr>
          <w:sz w:val="24"/>
          <w:szCs w:val="24"/>
        </w:rPr>
      </w:pPr>
    </w:p>
    <w:p w:rsidR="008D508B" w:rsidRDefault="008D508B">
      <w:r>
        <w:rPr>
          <w:b/>
          <w:sz w:val="24"/>
          <w:szCs w:val="24"/>
        </w:rPr>
        <w:t>Тема 13. Сроки в гражданском праве.</w:t>
      </w:r>
    </w:p>
    <w:p w:rsidR="008D508B" w:rsidRDefault="008D508B">
      <w:pPr>
        <w:jc w:val="both"/>
      </w:pPr>
      <w:r>
        <w:rPr>
          <w:sz w:val="24"/>
          <w:szCs w:val="24"/>
        </w:rPr>
        <w:t>Понятие, значение и исчисление сроков в гражданском праве.</w:t>
      </w:r>
    </w:p>
    <w:p w:rsidR="008D508B" w:rsidRDefault="008D508B">
      <w:pPr>
        <w:jc w:val="both"/>
      </w:pPr>
      <w:r>
        <w:rPr>
          <w:sz w:val="24"/>
          <w:szCs w:val="24"/>
        </w:rPr>
        <w:t xml:space="preserve">Классификация сроков в гражданском праве. </w:t>
      </w:r>
    </w:p>
    <w:p w:rsidR="008D508B" w:rsidRDefault="008D508B">
      <w:pPr>
        <w:jc w:val="both"/>
      </w:pPr>
      <w:r>
        <w:rPr>
          <w:sz w:val="24"/>
          <w:szCs w:val="24"/>
        </w:rPr>
        <w:t xml:space="preserve">Понятие и значение срока исковой давности. </w:t>
      </w:r>
    </w:p>
    <w:p w:rsidR="008D508B" w:rsidRDefault="008D508B">
      <w:pPr>
        <w:jc w:val="both"/>
      </w:pPr>
      <w:r>
        <w:rPr>
          <w:sz w:val="24"/>
          <w:szCs w:val="24"/>
        </w:rPr>
        <w:t xml:space="preserve">Понятие и основания приостановления, перерыва и восстановления течения сроков исковой давности. </w:t>
      </w:r>
    </w:p>
    <w:p w:rsidR="008D508B" w:rsidRDefault="008D508B">
      <w:pPr>
        <w:jc w:val="both"/>
        <w:rPr>
          <w:sz w:val="24"/>
          <w:szCs w:val="24"/>
        </w:rPr>
      </w:pPr>
    </w:p>
    <w:p w:rsidR="008D508B" w:rsidRDefault="008D508B">
      <w:r>
        <w:rPr>
          <w:b/>
          <w:sz w:val="24"/>
          <w:szCs w:val="24"/>
        </w:rPr>
        <w:t>Тема 14. Собственность. Общие положения.</w:t>
      </w:r>
    </w:p>
    <w:p w:rsidR="008D508B" w:rsidRDefault="008D508B">
      <w:pPr>
        <w:jc w:val="both"/>
      </w:pPr>
      <w:r>
        <w:rPr>
          <w:sz w:val="24"/>
          <w:szCs w:val="24"/>
        </w:rPr>
        <w:t>Вещные права и их виды.</w:t>
      </w:r>
    </w:p>
    <w:p w:rsidR="008D508B" w:rsidRDefault="008D508B">
      <w:pPr>
        <w:jc w:val="both"/>
      </w:pPr>
      <w:r>
        <w:rPr>
          <w:sz w:val="24"/>
          <w:szCs w:val="24"/>
        </w:rPr>
        <w:t xml:space="preserve">Ограничение и обременение права собственности. </w:t>
      </w:r>
    </w:p>
    <w:p w:rsidR="008D508B" w:rsidRDefault="008D508B">
      <w:pPr>
        <w:jc w:val="both"/>
      </w:pPr>
      <w:r>
        <w:rPr>
          <w:sz w:val="24"/>
          <w:szCs w:val="24"/>
        </w:rPr>
        <w:t xml:space="preserve">Место права собственности в системе вещных прав. </w:t>
      </w:r>
    </w:p>
    <w:p w:rsidR="008D508B" w:rsidRDefault="008D508B">
      <w:pPr>
        <w:jc w:val="both"/>
      </w:pPr>
      <w:r>
        <w:rPr>
          <w:sz w:val="24"/>
          <w:szCs w:val="24"/>
        </w:rPr>
        <w:t>Правовой режим различных видов (форм) собственности.</w:t>
      </w:r>
    </w:p>
    <w:p w:rsidR="008D508B" w:rsidRDefault="008D508B">
      <w:pPr>
        <w:jc w:val="both"/>
      </w:pPr>
      <w:r>
        <w:rPr>
          <w:sz w:val="24"/>
          <w:szCs w:val="24"/>
        </w:rPr>
        <w:t xml:space="preserve">Приобретение права собственности. Первоначальные и производные способы приобретения права собственности. </w:t>
      </w:r>
    </w:p>
    <w:p w:rsidR="008D508B" w:rsidRDefault="008D508B">
      <w:pPr>
        <w:jc w:val="both"/>
      </w:pPr>
      <w:r>
        <w:rPr>
          <w:sz w:val="24"/>
          <w:szCs w:val="24"/>
        </w:rPr>
        <w:t xml:space="preserve">Момент возникновения права собственности. </w:t>
      </w:r>
    </w:p>
    <w:p w:rsidR="008D508B" w:rsidRDefault="008D508B">
      <w:pPr>
        <w:jc w:val="both"/>
      </w:pPr>
      <w:r>
        <w:rPr>
          <w:sz w:val="24"/>
          <w:szCs w:val="24"/>
        </w:rPr>
        <w:t>Соотношение перехода права собственности и передачи вещи.</w:t>
      </w:r>
    </w:p>
    <w:p w:rsidR="008D508B" w:rsidRDefault="008D508B">
      <w:pPr>
        <w:jc w:val="both"/>
      </w:pPr>
      <w:r>
        <w:rPr>
          <w:sz w:val="24"/>
          <w:szCs w:val="24"/>
        </w:rPr>
        <w:t xml:space="preserve">Понятие и основание прекращения права собственности. </w:t>
      </w:r>
    </w:p>
    <w:p w:rsidR="008D508B" w:rsidRDefault="008D508B">
      <w:pPr>
        <w:jc w:val="both"/>
        <w:rPr>
          <w:sz w:val="24"/>
          <w:szCs w:val="24"/>
        </w:rPr>
      </w:pPr>
    </w:p>
    <w:p w:rsidR="008D508B" w:rsidRDefault="008D508B">
      <w:pPr>
        <w:jc w:val="both"/>
      </w:pPr>
      <w:r>
        <w:rPr>
          <w:b/>
          <w:sz w:val="24"/>
          <w:szCs w:val="24"/>
        </w:rPr>
        <w:t>Тема 15. Право общей собственности.</w:t>
      </w:r>
    </w:p>
    <w:p w:rsidR="008D508B" w:rsidRDefault="008D508B">
      <w:pPr>
        <w:jc w:val="both"/>
      </w:pPr>
      <w:r>
        <w:rPr>
          <w:sz w:val="24"/>
          <w:szCs w:val="24"/>
        </w:rPr>
        <w:t xml:space="preserve">Понятие и способы возникновения общей собственности. </w:t>
      </w:r>
    </w:p>
    <w:p w:rsidR="008D508B" w:rsidRDefault="008D508B">
      <w:pPr>
        <w:jc w:val="both"/>
      </w:pPr>
      <w:r>
        <w:rPr>
          <w:sz w:val="24"/>
          <w:szCs w:val="24"/>
        </w:rPr>
        <w:t xml:space="preserve">Виды общей собственности. </w:t>
      </w:r>
    </w:p>
    <w:p w:rsidR="008D508B" w:rsidRDefault="008D508B">
      <w:pPr>
        <w:jc w:val="both"/>
      </w:pPr>
      <w:r>
        <w:rPr>
          <w:sz w:val="24"/>
          <w:szCs w:val="24"/>
        </w:rPr>
        <w:t xml:space="preserve">Расходы по общему имуществу. </w:t>
      </w:r>
    </w:p>
    <w:p w:rsidR="008D508B" w:rsidRDefault="008D508B">
      <w:pPr>
        <w:jc w:val="both"/>
      </w:pPr>
      <w:r>
        <w:rPr>
          <w:sz w:val="24"/>
          <w:szCs w:val="24"/>
        </w:rPr>
        <w:t>Правила отчуждение доли.</w:t>
      </w:r>
    </w:p>
    <w:p w:rsidR="008D508B" w:rsidRDefault="008D508B">
      <w:pPr>
        <w:jc w:val="both"/>
      </w:pPr>
      <w:r>
        <w:rPr>
          <w:sz w:val="24"/>
          <w:szCs w:val="24"/>
        </w:rPr>
        <w:t xml:space="preserve">Общая совместная собственность и ее виды. </w:t>
      </w:r>
    </w:p>
    <w:p w:rsidR="008D508B" w:rsidRDefault="008D508B">
      <w:pPr>
        <w:jc w:val="both"/>
        <w:rPr>
          <w:sz w:val="24"/>
          <w:szCs w:val="24"/>
        </w:rPr>
      </w:pPr>
    </w:p>
    <w:p w:rsidR="008D508B" w:rsidRDefault="008D508B">
      <w:r>
        <w:rPr>
          <w:b/>
          <w:sz w:val="24"/>
          <w:szCs w:val="24"/>
        </w:rPr>
        <w:t>Тема 16. Ограниченные вещные права.</w:t>
      </w:r>
    </w:p>
    <w:p w:rsidR="008D508B" w:rsidRDefault="008D508B">
      <w:pPr>
        <w:jc w:val="both"/>
      </w:pPr>
      <w:r>
        <w:rPr>
          <w:sz w:val="24"/>
          <w:szCs w:val="24"/>
        </w:rPr>
        <w:t>Виды вещных прав на чужое имущество по ГК РФ. Проблема открытого или закрытого перечня.</w:t>
      </w:r>
    </w:p>
    <w:p w:rsidR="008D508B" w:rsidRDefault="008D508B">
      <w:pPr>
        <w:jc w:val="both"/>
      </w:pPr>
      <w:r>
        <w:rPr>
          <w:sz w:val="24"/>
          <w:szCs w:val="24"/>
        </w:rPr>
        <w:t>Общая характеристика сервитута.</w:t>
      </w:r>
    </w:p>
    <w:p w:rsidR="008D508B" w:rsidRDefault="008D508B">
      <w:pPr>
        <w:jc w:val="both"/>
      </w:pPr>
      <w:r>
        <w:rPr>
          <w:sz w:val="24"/>
          <w:szCs w:val="24"/>
        </w:rPr>
        <w:t>Залог как вещное право.</w:t>
      </w:r>
    </w:p>
    <w:p w:rsidR="008D508B" w:rsidRDefault="008D508B">
      <w:pPr>
        <w:jc w:val="both"/>
      </w:pPr>
      <w:r>
        <w:rPr>
          <w:sz w:val="24"/>
          <w:szCs w:val="24"/>
        </w:rPr>
        <w:t>Вещные черты в аренде.</w:t>
      </w:r>
    </w:p>
    <w:p w:rsidR="008D508B" w:rsidRDefault="008D508B">
      <w:pPr>
        <w:jc w:val="both"/>
      </w:pPr>
      <w:r>
        <w:rPr>
          <w:sz w:val="24"/>
          <w:szCs w:val="24"/>
        </w:rPr>
        <w:t>Общая характеристика права оперативного управления.</w:t>
      </w:r>
    </w:p>
    <w:p w:rsidR="008D508B" w:rsidRDefault="008D508B">
      <w:pPr>
        <w:jc w:val="both"/>
        <w:rPr>
          <w:sz w:val="24"/>
          <w:szCs w:val="24"/>
        </w:rPr>
      </w:pPr>
    </w:p>
    <w:p w:rsidR="008D508B" w:rsidRDefault="008D508B">
      <w:r>
        <w:rPr>
          <w:b/>
          <w:sz w:val="24"/>
          <w:szCs w:val="24"/>
        </w:rPr>
        <w:t>Тема 17. Защита права собственности и иных вещных прав.</w:t>
      </w:r>
    </w:p>
    <w:p w:rsidR="008D508B" w:rsidRDefault="008D508B">
      <w:pPr>
        <w:jc w:val="both"/>
      </w:pPr>
      <w:r>
        <w:rPr>
          <w:sz w:val="24"/>
          <w:szCs w:val="24"/>
        </w:rPr>
        <w:t>Вещно-правовые способы защиты права собственности. Общая характеристика.</w:t>
      </w:r>
    </w:p>
    <w:p w:rsidR="008D508B" w:rsidRDefault="008D508B">
      <w:pPr>
        <w:jc w:val="both"/>
      </w:pPr>
      <w:r>
        <w:rPr>
          <w:sz w:val="24"/>
          <w:szCs w:val="24"/>
        </w:rPr>
        <w:t>Иск об истребовании имущества из чужого незаконного владения (виндикационный иск). Общая характеристика условий удовлетворения.</w:t>
      </w:r>
    </w:p>
    <w:p w:rsidR="008D508B" w:rsidRDefault="00B73D96">
      <w:pPr>
        <w:jc w:val="both"/>
      </w:pPr>
      <w:r>
        <w:rPr>
          <w:sz w:val="24"/>
          <w:szCs w:val="24"/>
        </w:rPr>
        <w:t xml:space="preserve">Иск об устранении нарушений, не </w:t>
      </w:r>
      <w:r w:rsidR="008D508B">
        <w:rPr>
          <w:sz w:val="24"/>
          <w:szCs w:val="24"/>
        </w:rPr>
        <w:t>связанных с лишением владения (негаторный иск). Общая характеристика.</w:t>
      </w:r>
    </w:p>
    <w:p w:rsidR="008D508B" w:rsidRDefault="008D508B">
      <w:pPr>
        <w:jc w:val="both"/>
      </w:pPr>
      <w:r>
        <w:rPr>
          <w:sz w:val="24"/>
          <w:szCs w:val="24"/>
        </w:rPr>
        <w:t>Защита прав владельца, не являющегося собственником.</w:t>
      </w:r>
    </w:p>
    <w:p w:rsidR="008D508B" w:rsidRDefault="008D508B">
      <w:pPr>
        <w:jc w:val="both"/>
        <w:rPr>
          <w:sz w:val="24"/>
          <w:szCs w:val="24"/>
        </w:rPr>
      </w:pPr>
    </w:p>
    <w:p w:rsidR="008D508B" w:rsidRDefault="008D508B">
      <w:r>
        <w:rPr>
          <w:b/>
          <w:sz w:val="24"/>
          <w:szCs w:val="24"/>
        </w:rPr>
        <w:t xml:space="preserve">Тема 18. Понятие и виды личных неимущественных прав. Понятие и виды нематериальных благ </w:t>
      </w:r>
    </w:p>
    <w:p w:rsidR="008D508B" w:rsidRDefault="008D508B">
      <w:pPr>
        <w:jc w:val="both"/>
      </w:pPr>
      <w:r>
        <w:rPr>
          <w:sz w:val="24"/>
          <w:szCs w:val="24"/>
        </w:rPr>
        <w:t xml:space="preserve">Понятие личных неимущественных прав. Отличительные признаки личных неимущественных прав. Систематизация личных неимущественных прав. </w:t>
      </w:r>
    </w:p>
    <w:p w:rsidR="008D508B" w:rsidRDefault="008D508B">
      <w:pPr>
        <w:jc w:val="both"/>
      </w:pPr>
      <w:r>
        <w:rPr>
          <w:sz w:val="24"/>
          <w:szCs w:val="24"/>
        </w:rPr>
        <w:t>Понятие нематериальных благ. Нематериальные блага как объекты личных неимущественных прав. Виды нематериальных благ.</w:t>
      </w:r>
    </w:p>
    <w:p w:rsidR="008D508B" w:rsidRDefault="008D508B">
      <w:pPr>
        <w:jc w:val="both"/>
        <w:rPr>
          <w:sz w:val="24"/>
          <w:szCs w:val="24"/>
        </w:rPr>
      </w:pPr>
    </w:p>
    <w:p w:rsidR="00B73D96" w:rsidRDefault="00B73D96">
      <w:pPr>
        <w:jc w:val="both"/>
        <w:rPr>
          <w:sz w:val="24"/>
          <w:szCs w:val="24"/>
        </w:rPr>
      </w:pPr>
    </w:p>
    <w:p w:rsidR="008D508B" w:rsidRDefault="008D508B">
      <w:r>
        <w:rPr>
          <w:b/>
          <w:sz w:val="24"/>
          <w:szCs w:val="24"/>
        </w:rPr>
        <w:lastRenderedPageBreak/>
        <w:t>Тема 19. Право на защиту чести, достоинства и деловой репутации.</w:t>
      </w:r>
    </w:p>
    <w:p w:rsidR="008D508B" w:rsidRDefault="008D508B">
      <w:pPr>
        <w:jc w:val="both"/>
      </w:pPr>
      <w:r>
        <w:rPr>
          <w:sz w:val="24"/>
          <w:szCs w:val="24"/>
        </w:rPr>
        <w:t xml:space="preserve">Понятие чести, достоинства и деловой репутации. </w:t>
      </w:r>
    </w:p>
    <w:p w:rsidR="008D508B" w:rsidRDefault="008D508B">
      <w:pPr>
        <w:jc w:val="both"/>
      </w:pPr>
      <w:r>
        <w:rPr>
          <w:sz w:val="24"/>
          <w:szCs w:val="24"/>
        </w:rPr>
        <w:t>Отличие гражданско-правовой защиты чести и достоинства от уголовно-правовой защиты. Необходимые условия для гражданско-правовой защиты чести, достоинства и деловой репутации.</w:t>
      </w:r>
    </w:p>
    <w:p w:rsidR="008D508B" w:rsidRDefault="008D508B">
      <w:pPr>
        <w:jc w:val="both"/>
        <w:rPr>
          <w:sz w:val="24"/>
          <w:szCs w:val="24"/>
        </w:rPr>
      </w:pPr>
    </w:p>
    <w:p w:rsidR="008D508B" w:rsidRDefault="008D508B">
      <w:r>
        <w:rPr>
          <w:b/>
          <w:sz w:val="24"/>
          <w:szCs w:val="24"/>
        </w:rPr>
        <w:t>Тема 20. Понятие и виды обязательств.</w:t>
      </w:r>
    </w:p>
    <w:p w:rsidR="008D508B" w:rsidRDefault="008D508B">
      <w:r>
        <w:rPr>
          <w:rFonts w:eastAsia="Arial Unicode MS"/>
          <w:sz w:val="24"/>
          <w:szCs w:val="24"/>
        </w:rPr>
        <w:t xml:space="preserve">Понятие обязательства и его отличительные черты. </w:t>
      </w:r>
    </w:p>
    <w:p w:rsidR="008D508B" w:rsidRDefault="008D508B">
      <w:r>
        <w:rPr>
          <w:rFonts w:eastAsia="Arial Unicode MS"/>
          <w:sz w:val="24"/>
          <w:szCs w:val="24"/>
        </w:rPr>
        <w:t>Система обязательственного права.</w:t>
      </w:r>
    </w:p>
    <w:p w:rsidR="008D508B" w:rsidRDefault="008D508B">
      <w:r>
        <w:rPr>
          <w:sz w:val="24"/>
          <w:szCs w:val="24"/>
        </w:rPr>
        <w:t>Виды обязательств</w:t>
      </w:r>
      <w:r w:rsidR="00CD140F" w:rsidRPr="00CD140F">
        <w:rPr>
          <w:sz w:val="24"/>
          <w:szCs w:val="24"/>
        </w:rPr>
        <w:t>.</w:t>
      </w:r>
      <w:r>
        <w:rPr>
          <w:sz w:val="24"/>
          <w:szCs w:val="24"/>
        </w:rPr>
        <w:t xml:space="preserve"> </w:t>
      </w:r>
    </w:p>
    <w:p w:rsidR="008D508B" w:rsidRDefault="008D508B">
      <w:r>
        <w:rPr>
          <w:sz w:val="24"/>
          <w:szCs w:val="24"/>
        </w:rPr>
        <w:t>Основания возникновения обязательств.</w:t>
      </w:r>
    </w:p>
    <w:p w:rsidR="008D508B" w:rsidRDefault="008D508B">
      <w:pPr>
        <w:jc w:val="both"/>
      </w:pPr>
      <w:r>
        <w:rPr>
          <w:sz w:val="24"/>
          <w:szCs w:val="24"/>
        </w:rPr>
        <w:t xml:space="preserve">Множественность лиц в обязательстве ее виды. </w:t>
      </w:r>
    </w:p>
    <w:p w:rsidR="008D508B" w:rsidRDefault="008D508B">
      <w:pPr>
        <w:jc w:val="both"/>
      </w:pPr>
      <w:r>
        <w:rPr>
          <w:sz w:val="24"/>
          <w:szCs w:val="24"/>
        </w:rPr>
        <w:t xml:space="preserve">Перемена лиц в обязательстве. </w:t>
      </w:r>
    </w:p>
    <w:p w:rsidR="008D508B" w:rsidRDefault="008D508B">
      <w:pPr>
        <w:jc w:val="both"/>
      </w:pPr>
      <w:r>
        <w:rPr>
          <w:sz w:val="24"/>
          <w:szCs w:val="24"/>
        </w:rPr>
        <w:t xml:space="preserve">Понятие уступки права требования (цессии) и ее особенности. </w:t>
      </w:r>
    </w:p>
    <w:p w:rsidR="008D508B" w:rsidRDefault="008D508B">
      <w:pPr>
        <w:jc w:val="both"/>
      </w:pPr>
      <w:r>
        <w:rPr>
          <w:sz w:val="24"/>
          <w:szCs w:val="24"/>
        </w:rPr>
        <w:t>Перемена должника в обязательстве. Перевод долга.</w:t>
      </w:r>
    </w:p>
    <w:p w:rsidR="008D508B" w:rsidRDefault="008D508B">
      <w:pPr>
        <w:jc w:val="both"/>
        <w:rPr>
          <w:sz w:val="24"/>
          <w:szCs w:val="24"/>
        </w:rPr>
      </w:pPr>
    </w:p>
    <w:p w:rsidR="008D508B" w:rsidRDefault="008D508B">
      <w:r>
        <w:rPr>
          <w:b/>
          <w:sz w:val="24"/>
          <w:szCs w:val="24"/>
        </w:rPr>
        <w:t>Тема 21. Гражданско-правовой договор.</w:t>
      </w:r>
    </w:p>
    <w:p w:rsidR="008D508B" w:rsidRDefault="008D508B">
      <w:pPr>
        <w:jc w:val="both"/>
      </w:pPr>
      <w:r>
        <w:rPr>
          <w:sz w:val="24"/>
          <w:szCs w:val="24"/>
        </w:rPr>
        <w:t xml:space="preserve">Понятие договора и его значение. </w:t>
      </w:r>
    </w:p>
    <w:p w:rsidR="008D508B" w:rsidRDefault="008D508B">
      <w:pPr>
        <w:jc w:val="both"/>
      </w:pPr>
      <w:r>
        <w:rPr>
          <w:sz w:val="24"/>
          <w:szCs w:val="24"/>
        </w:rPr>
        <w:t>Существенные условия договора.</w:t>
      </w:r>
    </w:p>
    <w:p w:rsidR="008D508B" w:rsidRDefault="008D508B">
      <w:pPr>
        <w:jc w:val="both"/>
      </w:pPr>
      <w:r>
        <w:rPr>
          <w:sz w:val="24"/>
          <w:szCs w:val="24"/>
        </w:rPr>
        <w:t>Форма договора.</w:t>
      </w:r>
    </w:p>
    <w:p w:rsidR="008D508B" w:rsidRDefault="008D508B">
      <w:pPr>
        <w:jc w:val="both"/>
      </w:pPr>
      <w:r>
        <w:rPr>
          <w:sz w:val="24"/>
          <w:szCs w:val="24"/>
        </w:rPr>
        <w:t>Классификация договоров.</w:t>
      </w:r>
    </w:p>
    <w:p w:rsidR="008D508B" w:rsidRDefault="008D508B">
      <w:pPr>
        <w:jc w:val="both"/>
      </w:pPr>
      <w:r>
        <w:rPr>
          <w:sz w:val="24"/>
          <w:szCs w:val="24"/>
        </w:rPr>
        <w:t xml:space="preserve">Заключение договора. Порядок заключения договора. </w:t>
      </w:r>
    </w:p>
    <w:p w:rsidR="008D508B" w:rsidRPr="001810E7" w:rsidRDefault="008D508B">
      <w:pPr>
        <w:jc w:val="both"/>
      </w:pPr>
      <w:r>
        <w:rPr>
          <w:sz w:val="24"/>
          <w:szCs w:val="24"/>
        </w:rPr>
        <w:t>Преддоговорные споры</w:t>
      </w:r>
      <w:r w:rsidR="00CD140F" w:rsidRPr="001810E7">
        <w:rPr>
          <w:sz w:val="24"/>
          <w:szCs w:val="24"/>
        </w:rPr>
        <w:t>.</w:t>
      </w:r>
    </w:p>
    <w:p w:rsidR="008D508B" w:rsidRDefault="008D508B">
      <w:pPr>
        <w:jc w:val="both"/>
      </w:pPr>
      <w:r>
        <w:rPr>
          <w:sz w:val="24"/>
          <w:szCs w:val="24"/>
        </w:rPr>
        <w:t>Изменение и расторжение  договора, их основания и правовые последствия.</w:t>
      </w:r>
    </w:p>
    <w:p w:rsidR="008D508B" w:rsidRDefault="008D508B">
      <w:pPr>
        <w:jc w:val="both"/>
        <w:rPr>
          <w:sz w:val="24"/>
          <w:szCs w:val="24"/>
        </w:rPr>
      </w:pPr>
    </w:p>
    <w:p w:rsidR="008D508B" w:rsidRDefault="008D508B">
      <w:r>
        <w:rPr>
          <w:b/>
          <w:sz w:val="24"/>
          <w:szCs w:val="24"/>
        </w:rPr>
        <w:t>Тема 22. Исполнение обязательств. Способы обеспечения исполнения обязательств. Прекращение обязательств.</w:t>
      </w:r>
    </w:p>
    <w:p w:rsidR="008D508B" w:rsidRDefault="008D508B">
      <w:pPr>
        <w:jc w:val="both"/>
      </w:pPr>
      <w:r>
        <w:rPr>
          <w:sz w:val="24"/>
          <w:szCs w:val="24"/>
        </w:rPr>
        <w:t>Исполнение обязательств. Общая характеристика.</w:t>
      </w:r>
    </w:p>
    <w:p w:rsidR="008D508B" w:rsidRDefault="008D508B">
      <w:pPr>
        <w:jc w:val="both"/>
      </w:pPr>
      <w:r>
        <w:rPr>
          <w:sz w:val="24"/>
          <w:szCs w:val="24"/>
        </w:rPr>
        <w:t xml:space="preserve">Место исполнения обязательства. Срок исполнения обязательства. Досрочное исполнение обязательства. </w:t>
      </w:r>
    </w:p>
    <w:p w:rsidR="008D508B" w:rsidRDefault="008D508B">
      <w:pPr>
        <w:jc w:val="both"/>
      </w:pPr>
      <w:r>
        <w:rPr>
          <w:sz w:val="24"/>
          <w:szCs w:val="24"/>
        </w:rPr>
        <w:t>Просрочка исполнения обязательства.</w:t>
      </w:r>
    </w:p>
    <w:p w:rsidR="008D508B" w:rsidRDefault="008D508B">
      <w:pPr>
        <w:jc w:val="both"/>
      </w:pPr>
      <w:r>
        <w:rPr>
          <w:sz w:val="24"/>
          <w:szCs w:val="24"/>
        </w:rPr>
        <w:t xml:space="preserve">Понятие и система способов обеспечения исполнения обязательств. </w:t>
      </w:r>
    </w:p>
    <w:p w:rsidR="008D508B" w:rsidRDefault="008D508B">
      <w:pPr>
        <w:jc w:val="both"/>
      </w:pPr>
      <w:r>
        <w:rPr>
          <w:sz w:val="24"/>
          <w:szCs w:val="24"/>
        </w:rPr>
        <w:t xml:space="preserve">Понятие неустойки и ее отличительные черты. </w:t>
      </w:r>
    </w:p>
    <w:p w:rsidR="008D508B" w:rsidRDefault="008D508B">
      <w:pPr>
        <w:jc w:val="both"/>
      </w:pPr>
      <w:r>
        <w:rPr>
          <w:sz w:val="24"/>
          <w:szCs w:val="24"/>
        </w:rPr>
        <w:t>Понятие залога и его виды.</w:t>
      </w:r>
    </w:p>
    <w:p w:rsidR="008D508B" w:rsidRDefault="008D508B">
      <w:pPr>
        <w:jc w:val="both"/>
      </w:pPr>
      <w:r>
        <w:rPr>
          <w:sz w:val="24"/>
          <w:szCs w:val="24"/>
        </w:rPr>
        <w:t>Особые разновидности залога.</w:t>
      </w:r>
    </w:p>
    <w:p w:rsidR="008D508B" w:rsidRDefault="008D508B">
      <w:pPr>
        <w:jc w:val="both"/>
      </w:pPr>
      <w:r>
        <w:rPr>
          <w:sz w:val="24"/>
          <w:szCs w:val="24"/>
        </w:rPr>
        <w:t>Прекращение залога.</w:t>
      </w:r>
    </w:p>
    <w:p w:rsidR="008D508B" w:rsidRDefault="008D508B">
      <w:pPr>
        <w:jc w:val="both"/>
      </w:pPr>
      <w:r>
        <w:rPr>
          <w:sz w:val="24"/>
          <w:szCs w:val="24"/>
        </w:rPr>
        <w:t>Понятие удержания. Права кредитора на удерживаемую вещь.</w:t>
      </w:r>
    </w:p>
    <w:p w:rsidR="008D508B" w:rsidRDefault="008D508B">
      <w:pPr>
        <w:jc w:val="both"/>
      </w:pPr>
      <w:r>
        <w:rPr>
          <w:sz w:val="24"/>
          <w:szCs w:val="24"/>
        </w:rPr>
        <w:t xml:space="preserve">Понятие поручительства. </w:t>
      </w:r>
    </w:p>
    <w:p w:rsidR="008D508B" w:rsidRDefault="008D508B">
      <w:pPr>
        <w:jc w:val="both"/>
      </w:pPr>
      <w:r>
        <w:rPr>
          <w:sz w:val="24"/>
          <w:szCs w:val="24"/>
        </w:rPr>
        <w:t xml:space="preserve">Понятие независимой гарантии и ее отличительные черты. </w:t>
      </w:r>
    </w:p>
    <w:p w:rsidR="008D508B" w:rsidRDefault="008D508B">
      <w:pPr>
        <w:jc w:val="both"/>
      </w:pPr>
      <w:r>
        <w:rPr>
          <w:sz w:val="24"/>
          <w:szCs w:val="24"/>
        </w:rPr>
        <w:t>Понятие задатка и его основные функции. Отличие задатка от аванса.</w:t>
      </w:r>
    </w:p>
    <w:p w:rsidR="008D508B" w:rsidRDefault="008D508B">
      <w:pPr>
        <w:jc w:val="both"/>
      </w:pPr>
      <w:r>
        <w:rPr>
          <w:sz w:val="24"/>
          <w:szCs w:val="24"/>
        </w:rPr>
        <w:t>Понятие обеспечительного платежа.</w:t>
      </w:r>
    </w:p>
    <w:p w:rsidR="008D508B" w:rsidRDefault="008D508B">
      <w:pPr>
        <w:jc w:val="both"/>
      </w:pPr>
      <w:r>
        <w:rPr>
          <w:sz w:val="24"/>
          <w:szCs w:val="24"/>
        </w:rPr>
        <w:t xml:space="preserve">Понятие и виды прекращения обязательства. </w:t>
      </w:r>
    </w:p>
    <w:p w:rsidR="008D508B" w:rsidRDefault="008D508B">
      <w:pPr>
        <w:jc w:val="both"/>
        <w:rPr>
          <w:sz w:val="24"/>
          <w:szCs w:val="24"/>
        </w:rPr>
      </w:pPr>
    </w:p>
    <w:p w:rsidR="008D508B" w:rsidRDefault="008D508B">
      <w:r>
        <w:rPr>
          <w:b/>
          <w:sz w:val="24"/>
          <w:szCs w:val="24"/>
        </w:rPr>
        <w:t>Тема 23. Договор купли-продажи.</w:t>
      </w:r>
    </w:p>
    <w:p w:rsidR="008D508B" w:rsidRDefault="008D508B">
      <w:pPr>
        <w:jc w:val="both"/>
      </w:pPr>
      <w:r>
        <w:rPr>
          <w:sz w:val="24"/>
          <w:szCs w:val="24"/>
        </w:rPr>
        <w:t xml:space="preserve">Понятие договора купли-продажи. </w:t>
      </w:r>
    </w:p>
    <w:p w:rsidR="008D508B" w:rsidRDefault="008D508B">
      <w:pPr>
        <w:jc w:val="both"/>
      </w:pPr>
      <w:r>
        <w:rPr>
          <w:sz w:val="24"/>
          <w:szCs w:val="24"/>
        </w:rPr>
        <w:t xml:space="preserve">Виды договоров купли-продажи. </w:t>
      </w:r>
    </w:p>
    <w:p w:rsidR="008D508B" w:rsidRDefault="008D508B">
      <w:pPr>
        <w:jc w:val="both"/>
      </w:pPr>
      <w:r>
        <w:rPr>
          <w:sz w:val="24"/>
          <w:szCs w:val="24"/>
        </w:rPr>
        <w:t xml:space="preserve">Существенные условия договора купли-продажи. </w:t>
      </w:r>
    </w:p>
    <w:p w:rsidR="008D508B" w:rsidRDefault="008D508B">
      <w:pPr>
        <w:jc w:val="both"/>
      </w:pPr>
      <w:r>
        <w:rPr>
          <w:sz w:val="24"/>
          <w:szCs w:val="24"/>
        </w:rPr>
        <w:t>Содержание обязанности продавца.</w:t>
      </w:r>
    </w:p>
    <w:p w:rsidR="008D508B" w:rsidRDefault="008D508B">
      <w:pPr>
        <w:jc w:val="both"/>
      </w:pPr>
      <w:r>
        <w:rPr>
          <w:sz w:val="24"/>
          <w:szCs w:val="24"/>
        </w:rPr>
        <w:t>Содержание обязанности покупателя.</w:t>
      </w:r>
    </w:p>
    <w:p w:rsidR="008D508B" w:rsidRDefault="008D508B">
      <w:pPr>
        <w:jc w:val="both"/>
      </w:pPr>
      <w:r>
        <w:rPr>
          <w:sz w:val="24"/>
          <w:szCs w:val="24"/>
        </w:rPr>
        <w:lastRenderedPageBreak/>
        <w:t>Отдельные виды купли-продажи.</w:t>
      </w:r>
    </w:p>
    <w:p w:rsidR="008D508B" w:rsidRDefault="008D508B">
      <w:pPr>
        <w:jc w:val="both"/>
      </w:pPr>
      <w:r>
        <w:rPr>
          <w:sz w:val="24"/>
          <w:szCs w:val="24"/>
        </w:rPr>
        <w:t>Договор контрактации.</w:t>
      </w:r>
    </w:p>
    <w:p w:rsidR="008D508B" w:rsidRDefault="008D508B">
      <w:r>
        <w:rPr>
          <w:sz w:val="24"/>
          <w:szCs w:val="24"/>
        </w:rPr>
        <w:t>Договор  продажи недвижимости. Особенности.</w:t>
      </w:r>
    </w:p>
    <w:p w:rsidR="008D508B" w:rsidRDefault="008D508B">
      <w:r>
        <w:rPr>
          <w:sz w:val="24"/>
          <w:szCs w:val="24"/>
        </w:rPr>
        <w:t>Договор  продажи предприятия.</w:t>
      </w:r>
    </w:p>
    <w:p w:rsidR="008D508B" w:rsidRDefault="008D508B">
      <w:r>
        <w:rPr>
          <w:sz w:val="24"/>
          <w:szCs w:val="24"/>
        </w:rPr>
        <w:t>Ответственность продавца за эвикцию.</w:t>
      </w:r>
    </w:p>
    <w:p w:rsidR="008D508B" w:rsidRDefault="008D508B">
      <w:pPr>
        <w:rPr>
          <w:sz w:val="24"/>
          <w:szCs w:val="24"/>
        </w:rPr>
      </w:pPr>
    </w:p>
    <w:p w:rsidR="008D508B" w:rsidRDefault="008D508B">
      <w:r>
        <w:rPr>
          <w:b/>
          <w:sz w:val="24"/>
          <w:szCs w:val="24"/>
        </w:rPr>
        <w:t>Тема 24. Договор аренды.</w:t>
      </w:r>
    </w:p>
    <w:p w:rsidR="008D508B" w:rsidRDefault="008D508B">
      <w:r>
        <w:rPr>
          <w:sz w:val="24"/>
          <w:szCs w:val="24"/>
        </w:rPr>
        <w:t xml:space="preserve">Понятие и признаки договора аренды. </w:t>
      </w:r>
    </w:p>
    <w:p w:rsidR="008D508B" w:rsidRDefault="008D508B">
      <w:r>
        <w:rPr>
          <w:sz w:val="24"/>
          <w:szCs w:val="24"/>
        </w:rPr>
        <w:t xml:space="preserve">Форма договора аренды. </w:t>
      </w:r>
    </w:p>
    <w:p w:rsidR="008D508B" w:rsidRDefault="008D508B">
      <w:r>
        <w:rPr>
          <w:sz w:val="24"/>
          <w:szCs w:val="24"/>
        </w:rPr>
        <w:t>Срок договора аренды.</w:t>
      </w:r>
    </w:p>
    <w:p w:rsidR="008D508B" w:rsidRDefault="008D508B">
      <w:r>
        <w:rPr>
          <w:sz w:val="24"/>
          <w:szCs w:val="24"/>
        </w:rPr>
        <w:t>Предоставление имущества арендатору.</w:t>
      </w:r>
    </w:p>
    <w:p w:rsidR="008D508B" w:rsidRDefault="008D508B">
      <w:r>
        <w:rPr>
          <w:sz w:val="24"/>
          <w:szCs w:val="24"/>
        </w:rPr>
        <w:t xml:space="preserve">Арендная плата. </w:t>
      </w:r>
    </w:p>
    <w:p w:rsidR="008D508B" w:rsidRDefault="008D508B">
      <w:pPr>
        <w:jc w:val="both"/>
      </w:pPr>
      <w:r>
        <w:rPr>
          <w:sz w:val="24"/>
          <w:szCs w:val="24"/>
        </w:rPr>
        <w:t xml:space="preserve">Особенности отдельных видов договора аренды. </w:t>
      </w:r>
    </w:p>
    <w:p w:rsidR="008D508B" w:rsidRDefault="008D508B">
      <w:pPr>
        <w:jc w:val="both"/>
      </w:pPr>
      <w:r>
        <w:rPr>
          <w:sz w:val="24"/>
          <w:szCs w:val="24"/>
        </w:rPr>
        <w:t>Особенности финансовой аренды.</w:t>
      </w:r>
    </w:p>
    <w:p w:rsidR="008D508B" w:rsidRDefault="008D508B">
      <w:pPr>
        <w:jc w:val="both"/>
        <w:rPr>
          <w:sz w:val="24"/>
          <w:szCs w:val="24"/>
        </w:rPr>
      </w:pPr>
    </w:p>
    <w:p w:rsidR="008D508B" w:rsidRDefault="008D508B">
      <w:r>
        <w:rPr>
          <w:b/>
          <w:sz w:val="24"/>
          <w:szCs w:val="24"/>
        </w:rPr>
        <w:t>Тема 25. Договор безвозмездного пользования имуществом (договор ссуды).</w:t>
      </w:r>
    </w:p>
    <w:p w:rsidR="008D508B" w:rsidRDefault="008D508B">
      <w:r>
        <w:rPr>
          <w:sz w:val="24"/>
          <w:szCs w:val="24"/>
        </w:rPr>
        <w:t xml:space="preserve">Понятие договора безвозмездного пользования имуществом (договора ссуды) и сфера его применения. </w:t>
      </w:r>
    </w:p>
    <w:p w:rsidR="008D508B" w:rsidRDefault="008D508B">
      <w:r>
        <w:rPr>
          <w:sz w:val="24"/>
          <w:szCs w:val="24"/>
        </w:rPr>
        <w:t xml:space="preserve">Стороны договора. </w:t>
      </w:r>
    </w:p>
    <w:p w:rsidR="008D508B" w:rsidRDefault="008D508B">
      <w:r>
        <w:rPr>
          <w:sz w:val="24"/>
          <w:szCs w:val="24"/>
        </w:rPr>
        <w:t xml:space="preserve">Последствия непредоставления вещи в безвозмездное пользование. </w:t>
      </w:r>
    </w:p>
    <w:p w:rsidR="008D508B" w:rsidRDefault="008D508B">
      <w:r>
        <w:rPr>
          <w:sz w:val="24"/>
          <w:szCs w:val="24"/>
        </w:rPr>
        <w:t>Ответственность за недостатки вещи, переданной в безвозмездное пользование.</w:t>
      </w:r>
    </w:p>
    <w:p w:rsidR="008D508B" w:rsidRDefault="008D508B">
      <w:pPr>
        <w:jc w:val="both"/>
        <w:rPr>
          <w:sz w:val="24"/>
          <w:szCs w:val="24"/>
        </w:rPr>
      </w:pPr>
    </w:p>
    <w:p w:rsidR="008D508B" w:rsidRDefault="008D508B">
      <w:r>
        <w:rPr>
          <w:b/>
          <w:sz w:val="24"/>
          <w:szCs w:val="24"/>
        </w:rPr>
        <w:t>Тема 26. Договор подряда</w:t>
      </w:r>
    </w:p>
    <w:p w:rsidR="008D508B" w:rsidRDefault="008D508B">
      <w:r>
        <w:rPr>
          <w:sz w:val="24"/>
          <w:szCs w:val="24"/>
        </w:rPr>
        <w:t>Понятие обязательств по производству работ, их отличие от иных гражданско-правовых обязательств.</w:t>
      </w:r>
    </w:p>
    <w:p w:rsidR="008D508B" w:rsidRDefault="008D508B">
      <w:r>
        <w:rPr>
          <w:sz w:val="24"/>
          <w:szCs w:val="24"/>
        </w:rPr>
        <w:t xml:space="preserve">Понятие договора подряда и его виды. </w:t>
      </w:r>
    </w:p>
    <w:p w:rsidR="008D508B" w:rsidRDefault="008D508B">
      <w:r>
        <w:rPr>
          <w:sz w:val="24"/>
          <w:szCs w:val="24"/>
        </w:rPr>
        <w:t xml:space="preserve">Основные условия договора подряда. </w:t>
      </w:r>
    </w:p>
    <w:p w:rsidR="008D508B" w:rsidRDefault="008D508B">
      <w:r>
        <w:rPr>
          <w:sz w:val="24"/>
          <w:szCs w:val="24"/>
        </w:rPr>
        <w:t xml:space="preserve">Риск случайной гибели результата работы. </w:t>
      </w:r>
    </w:p>
    <w:p w:rsidR="008D508B" w:rsidRDefault="008D508B">
      <w:r>
        <w:rPr>
          <w:sz w:val="24"/>
          <w:szCs w:val="24"/>
        </w:rPr>
        <w:t>Генеральный подрядчик и субподрядчик.</w:t>
      </w:r>
    </w:p>
    <w:p w:rsidR="008D508B" w:rsidRDefault="008D508B">
      <w:r>
        <w:rPr>
          <w:sz w:val="24"/>
          <w:szCs w:val="24"/>
        </w:rPr>
        <w:t xml:space="preserve">Права и обязанности подрядчика. </w:t>
      </w:r>
    </w:p>
    <w:p w:rsidR="008D508B" w:rsidRDefault="008D508B">
      <w:r>
        <w:rPr>
          <w:sz w:val="24"/>
          <w:szCs w:val="24"/>
        </w:rPr>
        <w:t>Права и обязанности заказчика.</w:t>
      </w:r>
    </w:p>
    <w:p w:rsidR="008D508B" w:rsidRDefault="008D508B">
      <w:pPr>
        <w:rPr>
          <w:sz w:val="24"/>
          <w:szCs w:val="24"/>
        </w:rPr>
      </w:pPr>
    </w:p>
    <w:p w:rsidR="008D508B" w:rsidRDefault="008D508B">
      <w:r>
        <w:rPr>
          <w:b/>
          <w:sz w:val="24"/>
          <w:szCs w:val="24"/>
        </w:rPr>
        <w:t>Тема 27. Договор возмездного оказания услуг.</w:t>
      </w:r>
    </w:p>
    <w:p w:rsidR="008D508B" w:rsidRDefault="008D508B">
      <w:pPr>
        <w:jc w:val="both"/>
      </w:pPr>
      <w:r>
        <w:rPr>
          <w:sz w:val="24"/>
          <w:szCs w:val="24"/>
        </w:rPr>
        <w:t xml:space="preserve">Понятие и сфера применения договора возмездного оказания услуг. </w:t>
      </w:r>
    </w:p>
    <w:p w:rsidR="008D508B" w:rsidRDefault="008D508B">
      <w:r>
        <w:rPr>
          <w:rFonts w:eastAsia="Arial Unicode MS"/>
          <w:sz w:val="24"/>
          <w:szCs w:val="24"/>
        </w:rPr>
        <w:t xml:space="preserve">Стороны и предмет договора возмездного оказания услуг. </w:t>
      </w:r>
    </w:p>
    <w:p w:rsidR="008D508B" w:rsidRDefault="008D508B">
      <w:r>
        <w:rPr>
          <w:rFonts w:eastAsia="Arial Unicode MS"/>
          <w:sz w:val="24"/>
          <w:szCs w:val="24"/>
        </w:rPr>
        <w:t>Особенности исполнения договора возмездного оказания услуг и оплаты услуг.</w:t>
      </w:r>
    </w:p>
    <w:p w:rsidR="008D508B" w:rsidRDefault="008D508B">
      <w:r>
        <w:rPr>
          <w:rFonts w:eastAsia="Arial Unicode MS"/>
          <w:sz w:val="24"/>
          <w:szCs w:val="24"/>
        </w:rPr>
        <w:t>Прекращение договора возмездного оказания услуг.</w:t>
      </w:r>
    </w:p>
    <w:p w:rsidR="00CD140F" w:rsidRPr="001810E7" w:rsidRDefault="00CD140F">
      <w:pPr>
        <w:rPr>
          <w:rFonts w:eastAsia="Arial Unicode MS"/>
          <w:sz w:val="24"/>
          <w:szCs w:val="24"/>
        </w:rPr>
      </w:pPr>
    </w:p>
    <w:p w:rsidR="008D508B" w:rsidRDefault="008D508B">
      <w:r>
        <w:rPr>
          <w:b/>
          <w:sz w:val="24"/>
          <w:szCs w:val="24"/>
        </w:rPr>
        <w:t>Тема 28. Транспортные договоры.</w:t>
      </w:r>
    </w:p>
    <w:p w:rsidR="008D508B" w:rsidRDefault="008D508B">
      <w:r>
        <w:rPr>
          <w:sz w:val="24"/>
          <w:szCs w:val="24"/>
        </w:rPr>
        <w:t xml:space="preserve">Транспортные обязательства, их виды. </w:t>
      </w:r>
    </w:p>
    <w:p w:rsidR="008D508B" w:rsidRPr="001810E7" w:rsidRDefault="008D508B">
      <w:r>
        <w:rPr>
          <w:sz w:val="24"/>
          <w:szCs w:val="24"/>
        </w:rPr>
        <w:t>Законодательство о перевозках. Общая характеристика</w:t>
      </w:r>
      <w:r w:rsidR="0083052E" w:rsidRPr="001810E7">
        <w:rPr>
          <w:sz w:val="24"/>
          <w:szCs w:val="24"/>
        </w:rPr>
        <w:t>.</w:t>
      </w:r>
    </w:p>
    <w:p w:rsidR="008D508B" w:rsidRDefault="008D508B">
      <w:pPr>
        <w:jc w:val="both"/>
      </w:pPr>
      <w:r>
        <w:rPr>
          <w:sz w:val="24"/>
          <w:szCs w:val="24"/>
        </w:rPr>
        <w:t>Договор перевозки груза. Общая характеристика.</w:t>
      </w:r>
    </w:p>
    <w:p w:rsidR="008D508B" w:rsidRDefault="008D508B">
      <w:pPr>
        <w:jc w:val="both"/>
      </w:pPr>
      <w:r>
        <w:rPr>
          <w:sz w:val="24"/>
          <w:szCs w:val="24"/>
        </w:rPr>
        <w:t xml:space="preserve">Договор перевозки пассажира. </w:t>
      </w:r>
    </w:p>
    <w:p w:rsidR="008D508B" w:rsidRDefault="008D508B">
      <w:pPr>
        <w:jc w:val="both"/>
      </w:pPr>
      <w:r>
        <w:rPr>
          <w:sz w:val="24"/>
          <w:szCs w:val="24"/>
        </w:rPr>
        <w:t>Ответственность перевозчика за задержку отправления пассажира и за не сохранность груза.</w:t>
      </w:r>
    </w:p>
    <w:p w:rsidR="008D508B" w:rsidRDefault="008D508B">
      <w:pPr>
        <w:jc w:val="both"/>
      </w:pPr>
      <w:r>
        <w:rPr>
          <w:sz w:val="24"/>
          <w:szCs w:val="24"/>
        </w:rPr>
        <w:t>Претензии и иски по перевозкам грузов.</w:t>
      </w:r>
    </w:p>
    <w:p w:rsidR="008D508B" w:rsidRDefault="008D508B">
      <w:pPr>
        <w:jc w:val="both"/>
      </w:pPr>
      <w:r>
        <w:rPr>
          <w:sz w:val="24"/>
          <w:szCs w:val="24"/>
        </w:rPr>
        <w:t>Понятие и форма договора транспортной экспедиции. Ответственность экспедитора.</w:t>
      </w:r>
    </w:p>
    <w:p w:rsidR="008D508B" w:rsidRDefault="008D508B">
      <w:pPr>
        <w:jc w:val="both"/>
        <w:rPr>
          <w:sz w:val="24"/>
          <w:szCs w:val="24"/>
        </w:rPr>
      </w:pPr>
    </w:p>
    <w:p w:rsidR="008D508B" w:rsidRDefault="008D508B">
      <w:r>
        <w:rPr>
          <w:b/>
          <w:sz w:val="24"/>
          <w:szCs w:val="24"/>
        </w:rPr>
        <w:t>Тема 29. Договор займа. Кредитный договор.</w:t>
      </w:r>
    </w:p>
    <w:p w:rsidR="008D508B" w:rsidRDefault="008D508B">
      <w:r>
        <w:rPr>
          <w:sz w:val="24"/>
          <w:szCs w:val="24"/>
        </w:rPr>
        <w:t xml:space="preserve">Понятие договора займа. </w:t>
      </w:r>
    </w:p>
    <w:p w:rsidR="008D508B" w:rsidRDefault="008D508B">
      <w:r>
        <w:rPr>
          <w:sz w:val="24"/>
          <w:szCs w:val="24"/>
        </w:rPr>
        <w:lastRenderedPageBreak/>
        <w:t>Форма договора займа.</w:t>
      </w:r>
    </w:p>
    <w:p w:rsidR="008D508B" w:rsidRDefault="008D508B">
      <w:r>
        <w:rPr>
          <w:sz w:val="24"/>
          <w:szCs w:val="24"/>
        </w:rPr>
        <w:t xml:space="preserve">Содержание договора займа. </w:t>
      </w:r>
    </w:p>
    <w:p w:rsidR="008D508B" w:rsidRDefault="008D508B">
      <w:r>
        <w:rPr>
          <w:sz w:val="24"/>
          <w:szCs w:val="24"/>
        </w:rPr>
        <w:t xml:space="preserve">Права и обязанности сторон. </w:t>
      </w:r>
    </w:p>
    <w:p w:rsidR="008D508B" w:rsidRDefault="008D508B">
      <w:r>
        <w:rPr>
          <w:sz w:val="24"/>
          <w:szCs w:val="24"/>
        </w:rPr>
        <w:t xml:space="preserve">Различия между договором займа и кредитным договором. </w:t>
      </w:r>
    </w:p>
    <w:p w:rsidR="008D508B" w:rsidRPr="001810E7" w:rsidRDefault="008D508B">
      <w:r>
        <w:rPr>
          <w:sz w:val="24"/>
          <w:szCs w:val="24"/>
        </w:rPr>
        <w:t>Форма кредитного договора</w:t>
      </w:r>
      <w:r w:rsidR="0083052E" w:rsidRPr="001810E7">
        <w:rPr>
          <w:sz w:val="24"/>
          <w:szCs w:val="24"/>
        </w:rPr>
        <w:t>.</w:t>
      </w:r>
    </w:p>
    <w:p w:rsidR="008D508B" w:rsidRDefault="008D508B">
      <w:pPr>
        <w:jc w:val="both"/>
      </w:pPr>
      <w:r>
        <w:rPr>
          <w:sz w:val="24"/>
          <w:szCs w:val="24"/>
        </w:rPr>
        <w:t>Отказ от предоставления или получения кредита.</w:t>
      </w:r>
    </w:p>
    <w:p w:rsidR="008D508B" w:rsidRDefault="008D508B">
      <w:pPr>
        <w:rPr>
          <w:rFonts w:eastAsia="Arial Unicode MS"/>
          <w:sz w:val="24"/>
          <w:szCs w:val="24"/>
        </w:rPr>
      </w:pPr>
    </w:p>
    <w:p w:rsidR="008D508B" w:rsidRDefault="008D508B">
      <w:r>
        <w:rPr>
          <w:b/>
          <w:sz w:val="24"/>
          <w:szCs w:val="24"/>
        </w:rPr>
        <w:t>Тема 30. Финансирование под уступку денежного требования (факторинг).</w:t>
      </w:r>
    </w:p>
    <w:p w:rsidR="008D508B" w:rsidRDefault="008D508B">
      <w:pPr>
        <w:jc w:val="both"/>
      </w:pPr>
      <w:r>
        <w:rPr>
          <w:sz w:val="24"/>
          <w:szCs w:val="24"/>
        </w:rPr>
        <w:t xml:space="preserve">Понятие договора финансирования под уступку денежного требования. </w:t>
      </w:r>
    </w:p>
    <w:p w:rsidR="008D508B" w:rsidRDefault="008D508B">
      <w:pPr>
        <w:jc w:val="both"/>
      </w:pPr>
      <w:r>
        <w:rPr>
          <w:sz w:val="24"/>
          <w:szCs w:val="24"/>
        </w:rPr>
        <w:t>Финансовый агент и клиент как стороны договора финансирования под уступку денежного требования, их права и обязанности.</w:t>
      </w:r>
    </w:p>
    <w:p w:rsidR="008D508B" w:rsidRDefault="008D508B">
      <w:pPr>
        <w:jc w:val="both"/>
      </w:pPr>
      <w:r>
        <w:rPr>
          <w:sz w:val="24"/>
          <w:szCs w:val="24"/>
        </w:rPr>
        <w:t xml:space="preserve">Предмет договора финансирования под уступку денежного требования. </w:t>
      </w:r>
    </w:p>
    <w:p w:rsidR="008D508B" w:rsidRDefault="008D508B">
      <w:pPr>
        <w:jc w:val="both"/>
      </w:pPr>
      <w:r>
        <w:rPr>
          <w:sz w:val="24"/>
          <w:szCs w:val="24"/>
        </w:rPr>
        <w:t>Уступка денежного требования в целях обеспечения исполнения денежного обязательства. Обязанности финансового агента, связанные с уступаемым денежным требованием. Последующая уступка денежного требования финансовым агентом.</w:t>
      </w:r>
    </w:p>
    <w:p w:rsidR="008D508B" w:rsidRDefault="008D508B">
      <w:pPr>
        <w:jc w:val="both"/>
      </w:pPr>
      <w:r>
        <w:rPr>
          <w:sz w:val="24"/>
          <w:szCs w:val="24"/>
        </w:rPr>
        <w:t>Права финансового агента на суммы, полученные от должника.</w:t>
      </w:r>
    </w:p>
    <w:p w:rsidR="008D508B" w:rsidRDefault="008D508B">
      <w:pPr>
        <w:jc w:val="both"/>
      </w:pPr>
      <w:r>
        <w:rPr>
          <w:sz w:val="24"/>
          <w:szCs w:val="24"/>
        </w:rPr>
        <w:t>Ответственность сторон по договору финансирования под уступку денежного требования.</w:t>
      </w:r>
    </w:p>
    <w:p w:rsidR="008D508B" w:rsidRDefault="008D508B">
      <w:pPr>
        <w:jc w:val="both"/>
      </w:pPr>
    </w:p>
    <w:p w:rsidR="008D508B" w:rsidRDefault="008D508B">
      <w:pPr>
        <w:jc w:val="both"/>
      </w:pPr>
      <w:r>
        <w:rPr>
          <w:b/>
          <w:sz w:val="24"/>
          <w:szCs w:val="24"/>
        </w:rPr>
        <w:t>Тема 31. Банковский вклад. Банковский счет. Расчеты.</w:t>
      </w:r>
    </w:p>
    <w:p w:rsidR="008D508B" w:rsidRDefault="008D508B">
      <w:pPr>
        <w:jc w:val="both"/>
      </w:pPr>
      <w:r>
        <w:rPr>
          <w:sz w:val="24"/>
          <w:szCs w:val="24"/>
        </w:rPr>
        <w:t>Договор банковского вклада.</w:t>
      </w:r>
    </w:p>
    <w:p w:rsidR="008D508B" w:rsidRDefault="008D508B">
      <w:pPr>
        <w:jc w:val="both"/>
      </w:pPr>
      <w:r>
        <w:rPr>
          <w:sz w:val="24"/>
          <w:szCs w:val="24"/>
        </w:rPr>
        <w:t xml:space="preserve">Виды вкладов. </w:t>
      </w:r>
    </w:p>
    <w:p w:rsidR="008D508B" w:rsidRDefault="008D508B">
      <w:pPr>
        <w:jc w:val="both"/>
      </w:pPr>
      <w:r>
        <w:rPr>
          <w:sz w:val="24"/>
          <w:szCs w:val="24"/>
        </w:rPr>
        <w:t>Расторжение договора банковского счета. Банковские счета в драгоценных металлах.</w:t>
      </w:r>
    </w:p>
    <w:p w:rsidR="008D508B" w:rsidRDefault="008D508B">
      <w:pPr>
        <w:jc w:val="both"/>
      </w:pPr>
      <w:r>
        <w:rPr>
          <w:sz w:val="24"/>
          <w:szCs w:val="24"/>
        </w:rPr>
        <w:t>Номинальный счет, счёт эскроу и публичный депозитный счёт.</w:t>
      </w:r>
    </w:p>
    <w:p w:rsidR="008D508B" w:rsidRDefault="008D508B">
      <w:pPr>
        <w:jc w:val="both"/>
      </w:pPr>
      <w:r>
        <w:rPr>
          <w:sz w:val="24"/>
          <w:szCs w:val="24"/>
        </w:rPr>
        <w:t xml:space="preserve">Формы и способы расчетов. </w:t>
      </w:r>
    </w:p>
    <w:p w:rsidR="008D508B" w:rsidRDefault="008D508B">
      <w:pPr>
        <w:jc w:val="both"/>
        <w:rPr>
          <w:sz w:val="24"/>
          <w:szCs w:val="24"/>
        </w:rPr>
      </w:pPr>
    </w:p>
    <w:p w:rsidR="008D508B" w:rsidRDefault="008D508B">
      <w:r>
        <w:rPr>
          <w:b/>
          <w:sz w:val="24"/>
          <w:szCs w:val="24"/>
        </w:rPr>
        <w:t>Тема 32. Договор хранения.</w:t>
      </w:r>
    </w:p>
    <w:p w:rsidR="008D508B" w:rsidRDefault="008D508B">
      <w:pPr>
        <w:jc w:val="both"/>
      </w:pPr>
      <w:r>
        <w:rPr>
          <w:sz w:val="24"/>
          <w:szCs w:val="24"/>
        </w:rPr>
        <w:t xml:space="preserve">Понятие и сферы применения договора хранения. </w:t>
      </w:r>
    </w:p>
    <w:p w:rsidR="008D508B" w:rsidRDefault="008D508B">
      <w:pPr>
        <w:jc w:val="both"/>
      </w:pPr>
      <w:r>
        <w:rPr>
          <w:sz w:val="24"/>
          <w:szCs w:val="24"/>
        </w:rPr>
        <w:t xml:space="preserve">Форма договора хранения. </w:t>
      </w:r>
    </w:p>
    <w:p w:rsidR="008D508B" w:rsidRDefault="008D508B">
      <w:pPr>
        <w:jc w:val="both"/>
      </w:pPr>
      <w:r>
        <w:rPr>
          <w:sz w:val="24"/>
          <w:szCs w:val="24"/>
        </w:rPr>
        <w:t xml:space="preserve">Содержание договора хранения. </w:t>
      </w:r>
    </w:p>
    <w:p w:rsidR="008D508B" w:rsidRDefault="008D508B">
      <w:pPr>
        <w:jc w:val="both"/>
      </w:pPr>
      <w:r>
        <w:rPr>
          <w:sz w:val="24"/>
          <w:szCs w:val="24"/>
        </w:rPr>
        <w:t>Права и обязанности сторон.</w:t>
      </w:r>
    </w:p>
    <w:p w:rsidR="008D508B" w:rsidRDefault="008D508B">
      <w:pPr>
        <w:jc w:val="both"/>
        <w:rPr>
          <w:sz w:val="24"/>
          <w:szCs w:val="24"/>
        </w:rPr>
      </w:pPr>
    </w:p>
    <w:p w:rsidR="008D508B" w:rsidRDefault="008D508B">
      <w:r>
        <w:rPr>
          <w:b/>
          <w:sz w:val="24"/>
          <w:szCs w:val="24"/>
        </w:rPr>
        <w:t>Тема 33. Страхование.</w:t>
      </w:r>
    </w:p>
    <w:p w:rsidR="008D508B" w:rsidRDefault="008D508B">
      <w:pPr>
        <w:jc w:val="both"/>
      </w:pPr>
      <w:r>
        <w:rPr>
          <w:sz w:val="24"/>
          <w:szCs w:val="24"/>
        </w:rPr>
        <w:t>Понятие договора страхования.</w:t>
      </w:r>
    </w:p>
    <w:p w:rsidR="008D508B" w:rsidRDefault="008D508B">
      <w:pPr>
        <w:jc w:val="both"/>
      </w:pPr>
      <w:r>
        <w:rPr>
          <w:sz w:val="24"/>
          <w:szCs w:val="24"/>
        </w:rPr>
        <w:t xml:space="preserve">Виды страхования. </w:t>
      </w:r>
    </w:p>
    <w:p w:rsidR="008D508B" w:rsidRDefault="008D508B">
      <w:pPr>
        <w:jc w:val="both"/>
      </w:pPr>
      <w:r>
        <w:rPr>
          <w:sz w:val="24"/>
          <w:szCs w:val="24"/>
        </w:rPr>
        <w:t xml:space="preserve">Имущественное и личное страхование. </w:t>
      </w:r>
    </w:p>
    <w:p w:rsidR="008D508B" w:rsidRDefault="008D508B">
      <w:pPr>
        <w:jc w:val="both"/>
      </w:pPr>
      <w:r>
        <w:rPr>
          <w:sz w:val="24"/>
          <w:szCs w:val="24"/>
        </w:rPr>
        <w:t xml:space="preserve">Интересы, которые могут быть застрахованы. </w:t>
      </w:r>
    </w:p>
    <w:p w:rsidR="008D508B" w:rsidRDefault="008D508B">
      <w:pPr>
        <w:jc w:val="both"/>
      </w:pPr>
      <w:r>
        <w:rPr>
          <w:sz w:val="24"/>
          <w:szCs w:val="24"/>
        </w:rPr>
        <w:t>Интересы, страхование которых не допускается.</w:t>
      </w:r>
    </w:p>
    <w:p w:rsidR="008D508B" w:rsidRDefault="008D508B">
      <w:pPr>
        <w:jc w:val="both"/>
      </w:pPr>
      <w:r>
        <w:rPr>
          <w:sz w:val="24"/>
          <w:szCs w:val="24"/>
        </w:rPr>
        <w:t>Договор имущественного страхования.</w:t>
      </w:r>
    </w:p>
    <w:p w:rsidR="008D508B" w:rsidRDefault="008D508B">
      <w:pPr>
        <w:jc w:val="both"/>
      </w:pPr>
      <w:r>
        <w:rPr>
          <w:sz w:val="24"/>
          <w:szCs w:val="24"/>
        </w:rPr>
        <w:t xml:space="preserve">Страхование имущества. </w:t>
      </w:r>
    </w:p>
    <w:p w:rsidR="008D508B" w:rsidRDefault="008D508B">
      <w:pPr>
        <w:jc w:val="both"/>
      </w:pPr>
      <w:r>
        <w:rPr>
          <w:sz w:val="24"/>
          <w:szCs w:val="24"/>
        </w:rPr>
        <w:t>Страхование ответственности за причинение вреда.</w:t>
      </w:r>
    </w:p>
    <w:p w:rsidR="008D508B" w:rsidRDefault="008D508B">
      <w:pPr>
        <w:jc w:val="both"/>
      </w:pPr>
      <w:r>
        <w:rPr>
          <w:sz w:val="24"/>
          <w:szCs w:val="24"/>
        </w:rPr>
        <w:t xml:space="preserve">Страхование ответственности по договору. </w:t>
      </w:r>
    </w:p>
    <w:p w:rsidR="008D508B" w:rsidRDefault="008D508B">
      <w:pPr>
        <w:jc w:val="both"/>
      </w:pPr>
      <w:r>
        <w:rPr>
          <w:sz w:val="24"/>
          <w:szCs w:val="24"/>
        </w:rPr>
        <w:t>Страхование предпринимательского риска.</w:t>
      </w:r>
    </w:p>
    <w:p w:rsidR="008D508B" w:rsidRDefault="008D508B">
      <w:pPr>
        <w:jc w:val="both"/>
      </w:pPr>
      <w:r>
        <w:rPr>
          <w:sz w:val="24"/>
          <w:szCs w:val="24"/>
        </w:rPr>
        <w:t xml:space="preserve">Договор личного страхования. </w:t>
      </w:r>
    </w:p>
    <w:p w:rsidR="008D508B" w:rsidRDefault="008D508B">
      <w:pPr>
        <w:jc w:val="both"/>
      </w:pPr>
      <w:r>
        <w:rPr>
          <w:sz w:val="24"/>
          <w:szCs w:val="24"/>
        </w:rPr>
        <w:t>Добровольное и обязательное государственное страхование.</w:t>
      </w:r>
    </w:p>
    <w:p w:rsidR="008D508B" w:rsidRDefault="008D508B">
      <w:pPr>
        <w:jc w:val="both"/>
      </w:pPr>
      <w:r>
        <w:rPr>
          <w:sz w:val="24"/>
          <w:szCs w:val="24"/>
        </w:rPr>
        <w:t>Суброгация. Отличие от регресса.</w:t>
      </w:r>
    </w:p>
    <w:p w:rsidR="008D508B" w:rsidRDefault="008D508B">
      <w:pPr>
        <w:jc w:val="both"/>
        <w:rPr>
          <w:sz w:val="24"/>
          <w:szCs w:val="24"/>
        </w:rPr>
      </w:pPr>
    </w:p>
    <w:p w:rsidR="008D508B" w:rsidRDefault="008D508B">
      <w:r>
        <w:rPr>
          <w:b/>
          <w:sz w:val="24"/>
          <w:szCs w:val="24"/>
        </w:rPr>
        <w:t>Тема 34. Договор поручения. Действия в чужом интересе без поручения.</w:t>
      </w:r>
    </w:p>
    <w:p w:rsidR="008D508B" w:rsidRDefault="008D508B">
      <w:pPr>
        <w:jc w:val="both"/>
      </w:pPr>
      <w:r>
        <w:rPr>
          <w:sz w:val="24"/>
          <w:szCs w:val="24"/>
        </w:rPr>
        <w:t xml:space="preserve">Понятие договора поручения. </w:t>
      </w:r>
    </w:p>
    <w:p w:rsidR="008D508B" w:rsidRDefault="008D508B">
      <w:pPr>
        <w:jc w:val="both"/>
      </w:pPr>
      <w:r>
        <w:rPr>
          <w:sz w:val="24"/>
          <w:szCs w:val="24"/>
        </w:rPr>
        <w:t>Последствия прекращения договора поручения.</w:t>
      </w:r>
    </w:p>
    <w:p w:rsidR="008D508B" w:rsidRDefault="008D508B">
      <w:pPr>
        <w:jc w:val="both"/>
      </w:pPr>
      <w:r>
        <w:rPr>
          <w:sz w:val="24"/>
          <w:szCs w:val="24"/>
        </w:rPr>
        <w:lastRenderedPageBreak/>
        <w:t xml:space="preserve">Понятие действий в чужом интересе. Условия возникновения обязательств из действий в чужом интересе. </w:t>
      </w:r>
    </w:p>
    <w:p w:rsidR="008D508B" w:rsidRDefault="008D508B">
      <w:pPr>
        <w:jc w:val="both"/>
        <w:rPr>
          <w:sz w:val="24"/>
          <w:szCs w:val="24"/>
        </w:rPr>
      </w:pPr>
    </w:p>
    <w:p w:rsidR="008D508B" w:rsidRDefault="008D508B">
      <w:r>
        <w:rPr>
          <w:b/>
          <w:sz w:val="24"/>
          <w:szCs w:val="24"/>
        </w:rPr>
        <w:t>Тема 35. Договор комиссии.</w:t>
      </w:r>
    </w:p>
    <w:p w:rsidR="008D508B" w:rsidRDefault="008D508B">
      <w:pPr>
        <w:jc w:val="both"/>
      </w:pPr>
      <w:r>
        <w:rPr>
          <w:sz w:val="24"/>
          <w:szCs w:val="24"/>
        </w:rPr>
        <w:t>Понятие</w:t>
      </w:r>
      <w:r w:rsidR="0083052E">
        <w:rPr>
          <w:sz w:val="24"/>
          <w:szCs w:val="24"/>
        </w:rPr>
        <w:t xml:space="preserve"> договора комиссии. Отличие от </w:t>
      </w:r>
      <w:r>
        <w:rPr>
          <w:sz w:val="24"/>
          <w:szCs w:val="24"/>
        </w:rPr>
        <w:t>договора поручения и агентирования.</w:t>
      </w:r>
    </w:p>
    <w:p w:rsidR="008D508B" w:rsidRDefault="008D508B">
      <w:pPr>
        <w:jc w:val="both"/>
      </w:pPr>
      <w:r>
        <w:rPr>
          <w:sz w:val="24"/>
          <w:szCs w:val="24"/>
        </w:rPr>
        <w:t xml:space="preserve">Форма договора комиссии. </w:t>
      </w:r>
    </w:p>
    <w:p w:rsidR="008D508B" w:rsidRDefault="008D508B">
      <w:pPr>
        <w:jc w:val="both"/>
      </w:pPr>
      <w:r>
        <w:rPr>
          <w:sz w:val="24"/>
          <w:szCs w:val="24"/>
        </w:rPr>
        <w:t xml:space="preserve">Стороны в договоре комиссии. Права и обязанности сторон. </w:t>
      </w:r>
    </w:p>
    <w:p w:rsidR="008D508B" w:rsidRDefault="008D508B">
      <w:pPr>
        <w:jc w:val="both"/>
      </w:pPr>
      <w:r>
        <w:rPr>
          <w:sz w:val="24"/>
          <w:szCs w:val="24"/>
        </w:rPr>
        <w:t xml:space="preserve">Прекращение договора комиссии. </w:t>
      </w:r>
    </w:p>
    <w:p w:rsidR="008D508B" w:rsidRDefault="008D508B">
      <w:pPr>
        <w:jc w:val="both"/>
        <w:rPr>
          <w:rFonts w:eastAsia="Arial Unicode MS"/>
          <w:sz w:val="24"/>
          <w:szCs w:val="24"/>
        </w:rPr>
      </w:pPr>
    </w:p>
    <w:p w:rsidR="008D508B" w:rsidRDefault="008D508B">
      <w:r>
        <w:rPr>
          <w:rFonts w:eastAsia="Arial Unicode MS"/>
          <w:b/>
          <w:sz w:val="24"/>
          <w:szCs w:val="24"/>
        </w:rPr>
        <w:t>Тема 36. Доверительное управление имуществом.</w:t>
      </w:r>
    </w:p>
    <w:p w:rsidR="008D508B" w:rsidRDefault="008D508B">
      <w:pPr>
        <w:jc w:val="both"/>
      </w:pPr>
      <w:r>
        <w:rPr>
          <w:sz w:val="24"/>
          <w:szCs w:val="24"/>
        </w:rPr>
        <w:t>Институты доверительной собственности и доверительного управления. Отличия.</w:t>
      </w:r>
    </w:p>
    <w:p w:rsidR="008D508B" w:rsidRDefault="008D508B">
      <w:r>
        <w:rPr>
          <w:rFonts w:eastAsia="Arial Unicode MS"/>
          <w:sz w:val="24"/>
          <w:szCs w:val="24"/>
        </w:rPr>
        <w:t>Договор доверительного управления: понятие, содержание, заключение, прекращение.</w:t>
      </w:r>
    </w:p>
    <w:p w:rsidR="008D508B" w:rsidRDefault="008D508B">
      <w:pPr>
        <w:jc w:val="both"/>
      </w:pPr>
      <w:r>
        <w:rPr>
          <w:sz w:val="24"/>
          <w:szCs w:val="24"/>
        </w:rPr>
        <w:t xml:space="preserve">Сделки с переданным в доверительное управление имуществом: порядок совершения, форма. </w:t>
      </w:r>
    </w:p>
    <w:p w:rsidR="008D508B" w:rsidRDefault="008D508B">
      <w:pPr>
        <w:jc w:val="both"/>
        <w:rPr>
          <w:sz w:val="24"/>
          <w:szCs w:val="24"/>
        </w:rPr>
      </w:pPr>
    </w:p>
    <w:p w:rsidR="008D508B" w:rsidRDefault="008D508B">
      <w:r>
        <w:rPr>
          <w:b/>
          <w:sz w:val="24"/>
          <w:szCs w:val="24"/>
        </w:rPr>
        <w:t>Тема 37. Коммерческая концессия.</w:t>
      </w:r>
    </w:p>
    <w:p w:rsidR="008D508B" w:rsidRDefault="008D508B">
      <w:pPr>
        <w:jc w:val="both"/>
      </w:pPr>
      <w:r>
        <w:rPr>
          <w:sz w:val="24"/>
          <w:szCs w:val="24"/>
        </w:rPr>
        <w:t>Понятие, форма и регистрация договора коммерческой концессии.</w:t>
      </w:r>
    </w:p>
    <w:p w:rsidR="008D508B" w:rsidRDefault="008D508B">
      <w:pPr>
        <w:jc w:val="both"/>
      </w:pPr>
      <w:r>
        <w:rPr>
          <w:sz w:val="24"/>
          <w:szCs w:val="24"/>
        </w:rPr>
        <w:t>Коммерческая субконцессия.</w:t>
      </w:r>
    </w:p>
    <w:p w:rsidR="008D508B" w:rsidRDefault="008D508B">
      <w:pPr>
        <w:jc w:val="both"/>
      </w:pPr>
      <w:r>
        <w:rPr>
          <w:sz w:val="24"/>
          <w:szCs w:val="24"/>
        </w:rPr>
        <w:t>Обязанности правообладателя и пользователя.</w:t>
      </w:r>
    </w:p>
    <w:p w:rsidR="008D508B" w:rsidRDefault="008D508B">
      <w:r>
        <w:rPr>
          <w:rFonts w:eastAsia="Arial Unicode MS"/>
          <w:sz w:val="24"/>
          <w:szCs w:val="24"/>
        </w:rPr>
        <w:t>Ответственность правообладателя по требованиям, предъявляемым пользователю.</w:t>
      </w:r>
    </w:p>
    <w:p w:rsidR="008D508B" w:rsidRDefault="008D508B">
      <w:pPr>
        <w:jc w:val="both"/>
      </w:pPr>
      <w:r>
        <w:rPr>
          <w:sz w:val="24"/>
          <w:szCs w:val="24"/>
        </w:rPr>
        <w:t>Изменение и прекращение договора коммерческой концессии.</w:t>
      </w:r>
    </w:p>
    <w:p w:rsidR="008D508B" w:rsidRDefault="008D508B">
      <w:pPr>
        <w:jc w:val="both"/>
        <w:rPr>
          <w:sz w:val="24"/>
          <w:szCs w:val="24"/>
        </w:rPr>
      </w:pPr>
    </w:p>
    <w:p w:rsidR="008D508B" w:rsidRDefault="008D508B">
      <w:r>
        <w:rPr>
          <w:b/>
          <w:sz w:val="24"/>
          <w:szCs w:val="24"/>
        </w:rPr>
        <w:t>Тема 38. Простое товарищество.</w:t>
      </w:r>
    </w:p>
    <w:p w:rsidR="008D508B" w:rsidRDefault="008D508B">
      <w:r>
        <w:rPr>
          <w:rFonts w:eastAsia="Arial Unicode MS"/>
          <w:sz w:val="24"/>
          <w:szCs w:val="24"/>
        </w:rPr>
        <w:t>Понятие и значение договора простого товарищества (договора о совместной деятельности). Стороны договора, их права и обязанности. Вклады и правовой режим общего имущества товарищей. Ведение общих дел товарищей.</w:t>
      </w:r>
    </w:p>
    <w:p w:rsidR="008D508B" w:rsidRDefault="008D508B">
      <w:pPr>
        <w:rPr>
          <w:rFonts w:eastAsia="Arial Unicode MS"/>
          <w:sz w:val="24"/>
          <w:szCs w:val="24"/>
        </w:rPr>
      </w:pPr>
    </w:p>
    <w:p w:rsidR="008D508B" w:rsidRDefault="008D508B">
      <w:r>
        <w:rPr>
          <w:b/>
          <w:sz w:val="24"/>
          <w:szCs w:val="24"/>
        </w:rPr>
        <w:t>Тема 39. Обязательства вследствие причинения вреда.</w:t>
      </w:r>
    </w:p>
    <w:p w:rsidR="008D508B" w:rsidRDefault="008D508B">
      <w:pPr>
        <w:jc w:val="both"/>
      </w:pPr>
      <w:r>
        <w:rPr>
          <w:sz w:val="24"/>
          <w:szCs w:val="24"/>
        </w:rPr>
        <w:t xml:space="preserve">Понятие обязательств вследствие причинения вреда. </w:t>
      </w:r>
    </w:p>
    <w:p w:rsidR="008D508B" w:rsidRDefault="008D508B">
      <w:pPr>
        <w:jc w:val="both"/>
      </w:pPr>
      <w:r>
        <w:rPr>
          <w:sz w:val="24"/>
          <w:szCs w:val="24"/>
        </w:rPr>
        <w:t xml:space="preserve">Субъекты и содержание обязательств из причинения вреда. </w:t>
      </w:r>
    </w:p>
    <w:p w:rsidR="008D508B" w:rsidRDefault="008D508B">
      <w:pPr>
        <w:jc w:val="both"/>
      </w:pPr>
      <w:r>
        <w:rPr>
          <w:sz w:val="24"/>
          <w:szCs w:val="24"/>
        </w:rPr>
        <w:t>Общие основания ответственности за причинение вреда.</w:t>
      </w:r>
    </w:p>
    <w:p w:rsidR="008D508B" w:rsidRDefault="008D508B">
      <w:pPr>
        <w:jc w:val="both"/>
      </w:pPr>
      <w:r>
        <w:rPr>
          <w:sz w:val="24"/>
          <w:szCs w:val="24"/>
        </w:rPr>
        <w:t xml:space="preserve">Ответственность юридического лица или гражданина за вред, причиненный его работником. Ответственность за вред, причиненный государственными органами, органами местного самоуправления, а также их должностными лицами. </w:t>
      </w:r>
    </w:p>
    <w:p w:rsidR="008D508B" w:rsidRDefault="008D508B">
      <w:pPr>
        <w:jc w:val="both"/>
      </w:pPr>
      <w:r>
        <w:rPr>
          <w:sz w:val="24"/>
          <w:szCs w:val="24"/>
        </w:rPr>
        <w:t xml:space="preserve">Ответственность за вред, причиненный незаконными действиями органов дознания, предварительного следствия, прокуратуры и суда. Ответственность за вред, причиненный несовершеннолетними и недееспособными. </w:t>
      </w:r>
    </w:p>
    <w:p w:rsidR="008D508B" w:rsidRDefault="008D508B">
      <w:pPr>
        <w:jc w:val="both"/>
      </w:pPr>
      <w:r>
        <w:rPr>
          <w:sz w:val="24"/>
          <w:szCs w:val="24"/>
        </w:rPr>
        <w:t>Ответственность за вред, причиненный деятельностью, создающей повышенную опасность для окружающих.</w:t>
      </w:r>
    </w:p>
    <w:p w:rsidR="008D508B" w:rsidRDefault="008D508B">
      <w:pPr>
        <w:jc w:val="both"/>
      </w:pPr>
      <w:r>
        <w:rPr>
          <w:sz w:val="24"/>
          <w:szCs w:val="24"/>
        </w:rPr>
        <w:t>Учет вины потерпевшего и имущественного положения лица, причинившего вред.</w:t>
      </w:r>
    </w:p>
    <w:p w:rsidR="008D508B" w:rsidRDefault="008D508B">
      <w:pPr>
        <w:jc w:val="both"/>
      </w:pPr>
      <w:r>
        <w:rPr>
          <w:sz w:val="24"/>
          <w:szCs w:val="24"/>
        </w:rPr>
        <w:t>Особенности возмещения вреда, причиненного жизни или здоровью гражданина. Объем и характер возмещения вреда.</w:t>
      </w:r>
    </w:p>
    <w:p w:rsidR="008D508B" w:rsidRDefault="008D508B">
      <w:pPr>
        <w:jc w:val="both"/>
      </w:pPr>
      <w:r>
        <w:rPr>
          <w:sz w:val="24"/>
          <w:szCs w:val="24"/>
        </w:rPr>
        <w:t>Особенности возмещения вреда, причиненного вследствие недостатков товаров, работ или услуг.</w:t>
      </w:r>
    </w:p>
    <w:p w:rsidR="008D508B" w:rsidRDefault="008D508B">
      <w:pPr>
        <w:jc w:val="both"/>
      </w:pPr>
      <w:r>
        <w:rPr>
          <w:sz w:val="24"/>
          <w:szCs w:val="24"/>
        </w:rPr>
        <w:t>Компенсация морального вреда.</w:t>
      </w:r>
    </w:p>
    <w:p w:rsidR="008D508B" w:rsidRDefault="008D508B">
      <w:pPr>
        <w:jc w:val="both"/>
        <w:rPr>
          <w:sz w:val="24"/>
          <w:szCs w:val="24"/>
        </w:rPr>
      </w:pPr>
    </w:p>
    <w:p w:rsidR="008D508B" w:rsidRDefault="008D508B">
      <w:r>
        <w:rPr>
          <w:b/>
          <w:sz w:val="24"/>
          <w:szCs w:val="24"/>
        </w:rPr>
        <w:t>Тема 40. Обязательства вследствие неосновательного обогащения.</w:t>
      </w:r>
    </w:p>
    <w:p w:rsidR="008D508B" w:rsidRDefault="008D508B">
      <w:pPr>
        <w:jc w:val="both"/>
      </w:pPr>
      <w:r>
        <w:rPr>
          <w:sz w:val="24"/>
          <w:szCs w:val="24"/>
        </w:rPr>
        <w:t xml:space="preserve">Понятие обязательств из неосновательного обогащения. </w:t>
      </w:r>
    </w:p>
    <w:p w:rsidR="008D508B" w:rsidRDefault="008D508B">
      <w:pPr>
        <w:jc w:val="both"/>
      </w:pPr>
      <w:r>
        <w:rPr>
          <w:sz w:val="24"/>
          <w:szCs w:val="24"/>
        </w:rPr>
        <w:t xml:space="preserve">Основные случаи неосновательного обогащения. </w:t>
      </w:r>
    </w:p>
    <w:p w:rsidR="008D508B" w:rsidRDefault="008D508B">
      <w:pPr>
        <w:jc w:val="both"/>
      </w:pPr>
      <w:r>
        <w:rPr>
          <w:sz w:val="24"/>
          <w:szCs w:val="24"/>
        </w:rPr>
        <w:lastRenderedPageBreak/>
        <w:t xml:space="preserve">Соотношение обязательств из неосновательного обогащения с другими видами правоотношений. </w:t>
      </w:r>
    </w:p>
    <w:p w:rsidR="008D508B" w:rsidRDefault="008D508B">
      <w:pPr>
        <w:jc w:val="both"/>
      </w:pPr>
      <w:r>
        <w:rPr>
          <w:sz w:val="24"/>
          <w:szCs w:val="24"/>
        </w:rPr>
        <w:t>Содержание требований о возврате неосновательного обогащения: возвращение неосновательного обогащения в натуре, возмещение стоимости неосновательного обогащения, возмещение потерпевшему неполученный доход, а приобретателю - затрат на имущество, подлежащее возврату.</w:t>
      </w:r>
    </w:p>
    <w:p w:rsidR="008D508B" w:rsidRDefault="008D508B">
      <w:pPr>
        <w:jc w:val="both"/>
      </w:pPr>
      <w:r>
        <w:rPr>
          <w:sz w:val="24"/>
          <w:szCs w:val="24"/>
        </w:rPr>
        <w:t>Неосновательное обогащение</w:t>
      </w:r>
      <w:r w:rsidR="00CD3DBA" w:rsidRPr="00CD3DBA">
        <w:rPr>
          <w:sz w:val="24"/>
          <w:szCs w:val="24"/>
        </w:rPr>
        <w:t>,</w:t>
      </w:r>
      <w:r>
        <w:rPr>
          <w:sz w:val="24"/>
          <w:szCs w:val="24"/>
        </w:rPr>
        <w:t xml:space="preserve"> не подлежащее возврату.</w:t>
      </w:r>
    </w:p>
    <w:p w:rsidR="008D508B" w:rsidRDefault="008D508B">
      <w:pPr>
        <w:rPr>
          <w:b/>
          <w:sz w:val="24"/>
          <w:szCs w:val="24"/>
        </w:rPr>
      </w:pPr>
    </w:p>
    <w:p w:rsidR="008D508B" w:rsidRDefault="00CD3DBA">
      <w:r>
        <w:rPr>
          <w:b/>
          <w:sz w:val="24"/>
          <w:szCs w:val="24"/>
        </w:rPr>
        <w:t xml:space="preserve">Тема 41. </w:t>
      </w:r>
      <w:r w:rsidR="008D508B">
        <w:rPr>
          <w:b/>
          <w:sz w:val="24"/>
          <w:szCs w:val="24"/>
        </w:rPr>
        <w:t>Авторское право.</w:t>
      </w:r>
    </w:p>
    <w:p w:rsidR="008D508B" w:rsidRDefault="008D508B">
      <w:pPr>
        <w:jc w:val="both"/>
      </w:pPr>
      <w:r>
        <w:rPr>
          <w:sz w:val="24"/>
          <w:szCs w:val="24"/>
        </w:rPr>
        <w:t xml:space="preserve">Понятие и источники авторского права. </w:t>
      </w:r>
    </w:p>
    <w:p w:rsidR="008D508B" w:rsidRDefault="008D508B">
      <w:pPr>
        <w:jc w:val="both"/>
      </w:pPr>
      <w:r>
        <w:rPr>
          <w:sz w:val="24"/>
          <w:szCs w:val="24"/>
        </w:rPr>
        <w:t xml:space="preserve">Объекты авторского права. </w:t>
      </w:r>
    </w:p>
    <w:p w:rsidR="008D508B" w:rsidRDefault="008D508B">
      <w:pPr>
        <w:jc w:val="both"/>
      </w:pPr>
      <w:r>
        <w:rPr>
          <w:sz w:val="24"/>
          <w:szCs w:val="24"/>
        </w:rPr>
        <w:t>Основные виды объектов авторского права.</w:t>
      </w:r>
    </w:p>
    <w:p w:rsidR="008D508B" w:rsidRDefault="008D508B">
      <w:pPr>
        <w:jc w:val="both"/>
      </w:pPr>
      <w:r>
        <w:rPr>
          <w:sz w:val="24"/>
          <w:szCs w:val="24"/>
        </w:rPr>
        <w:t xml:space="preserve">Субъекты авторского права. </w:t>
      </w:r>
    </w:p>
    <w:p w:rsidR="008D508B" w:rsidRDefault="008D508B">
      <w:pPr>
        <w:jc w:val="both"/>
      </w:pPr>
      <w:r>
        <w:rPr>
          <w:sz w:val="24"/>
          <w:szCs w:val="24"/>
        </w:rPr>
        <w:t xml:space="preserve">Права авторов, их содержание и осуществление. </w:t>
      </w:r>
    </w:p>
    <w:p w:rsidR="008D508B" w:rsidRDefault="008D508B">
      <w:pPr>
        <w:jc w:val="both"/>
      </w:pPr>
      <w:r>
        <w:rPr>
          <w:sz w:val="24"/>
          <w:szCs w:val="24"/>
        </w:rPr>
        <w:t xml:space="preserve">Имущественные права. </w:t>
      </w:r>
    </w:p>
    <w:p w:rsidR="008D508B" w:rsidRDefault="008D508B">
      <w:pPr>
        <w:jc w:val="both"/>
        <w:rPr>
          <w:sz w:val="24"/>
          <w:szCs w:val="24"/>
        </w:rPr>
      </w:pPr>
    </w:p>
    <w:p w:rsidR="008D508B" w:rsidRDefault="008D508B">
      <w:r>
        <w:rPr>
          <w:b/>
          <w:sz w:val="24"/>
          <w:szCs w:val="24"/>
        </w:rPr>
        <w:t>Тема 42. Патентное право.</w:t>
      </w:r>
    </w:p>
    <w:p w:rsidR="008D508B" w:rsidRDefault="008D508B">
      <w:pPr>
        <w:jc w:val="both"/>
      </w:pPr>
      <w:r>
        <w:rPr>
          <w:sz w:val="24"/>
          <w:szCs w:val="24"/>
        </w:rPr>
        <w:t xml:space="preserve">Объекты патентного права: изобретения, полезные модели и промышленные образцы. </w:t>
      </w:r>
    </w:p>
    <w:p w:rsidR="008D508B" w:rsidRDefault="008D508B">
      <w:pPr>
        <w:jc w:val="both"/>
      </w:pPr>
      <w:r>
        <w:rPr>
          <w:sz w:val="24"/>
          <w:szCs w:val="24"/>
        </w:rPr>
        <w:t>Условия патентоспособности изобретения, полезной модели, промышленного образца.</w:t>
      </w:r>
    </w:p>
    <w:p w:rsidR="008D508B" w:rsidRDefault="008D508B">
      <w:pPr>
        <w:jc w:val="both"/>
      </w:pPr>
      <w:r>
        <w:rPr>
          <w:sz w:val="24"/>
          <w:szCs w:val="24"/>
        </w:rPr>
        <w:t>Субъекты патентного права. Оформление прав на изобретения, полезную модель, промышленный образец.</w:t>
      </w:r>
    </w:p>
    <w:p w:rsidR="008D508B" w:rsidRDefault="008D508B">
      <w:pPr>
        <w:jc w:val="both"/>
      </w:pPr>
      <w:r>
        <w:rPr>
          <w:sz w:val="24"/>
          <w:szCs w:val="24"/>
        </w:rPr>
        <w:t xml:space="preserve">Права автора изобретения, полезной модели, промышленного образца. </w:t>
      </w:r>
    </w:p>
    <w:p w:rsidR="008D508B" w:rsidRDefault="008D508B">
      <w:pPr>
        <w:jc w:val="both"/>
      </w:pPr>
      <w:r>
        <w:rPr>
          <w:sz w:val="24"/>
          <w:szCs w:val="24"/>
        </w:rPr>
        <w:t xml:space="preserve">Исключительные права патентообладателя. </w:t>
      </w:r>
    </w:p>
    <w:p w:rsidR="008D508B" w:rsidRDefault="008D508B">
      <w:pPr>
        <w:jc w:val="both"/>
        <w:rPr>
          <w:sz w:val="24"/>
          <w:szCs w:val="24"/>
        </w:rPr>
      </w:pPr>
    </w:p>
    <w:p w:rsidR="008D508B" w:rsidRDefault="008D508B">
      <w:r>
        <w:rPr>
          <w:b/>
          <w:sz w:val="24"/>
          <w:szCs w:val="24"/>
        </w:rPr>
        <w:t>Тема 43. Права на тов</w:t>
      </w:r>
      <w:r w:rsidR="00CD3DBA">
        <w:rPr>
          <w:b/>
          <w:sz w:val="24"/>
          <w:szCs w:val="24"/>
        </w:rPr>
        <w:t>арные знаки, знаки обслуживания</w:t>
      </w:r>
      <w:r>
        <w:rPr>
          <w:b/>
          <w:sz w:val="24"/>
          <w:szCs w:val="24"/>
        </w:rPr>
        <w:t xml:space="preserve"> и наименования места происхождения товара.</w:t>
      </w:r>
    </w:p>
    <w:p w:rsidR="008D508B" w:rsidRDefault="008D508B">
      <w:pPr>
        <w:jc w:val="both"/>
      </w:pPr>
      <w:r>
        <w:rPr>
          <w:sz w:val="24"/>
          <w:szCs w:val="24"/>
        </w:rPr>
        <w:t xml:space="preserve">Понятие товарного знака и знака обслуживания. </w:t>
      </w:r>
    </w:p>
    <w:p w:rsidR="008D508B" w:rsidRDefault="008D508B">
      <w:pPr>
        <w:jc w:val="both"/>
      </w:pPr>
      <w:r>
        <w:rPr>
          <w:sz w:val="24"/>
          <w:szCs w:val="24"/>
        </w:rPr>
        <w:t>Виды и отличительные признаки товарных знаков.</w:t>
      </w:r>
    </w:p>
    <w:p w:rsidR="008D508B" w:rsidRDefault="008D508B">
      <w:pPr>
        <w:jc w:val="both"/>
      </w:pPr>
      <w:r>
        <w:rPr>
          <w:sz w:val="24"/>
          <w:szCs w:val="24"/>
        </w:rPr>
        <w:t xml:space="preserve">Оформление прав на товарный знак. </w:t>
      </w:r>
    </w:p>
    <w:p w:rsidR="008D508B" w:rsidRDefault="008D508B">
      <w:pPr>
        <w:jc w:val="both"/>
      </w:pPr>
      <w:r>
        <w:rPr>
          <w:sz w:val="24"/>
          <w:szCs w:val="24"/>
        </w:rPr>
        <w:t>Регистрация товарных знаков.</w:t>
      </w:r>
    </w:p>
    <w:p w:rsidR="008D508B" w:rsidRDefault="008D508B">
      <w:pPr>
        <w:jc w:val="both"/>
        <w:rPr>
          <w:sz w:val="24"/>
          <w:szCs w:val="24"/>
        </w:rPr>
      </w:pPr>
    </w:p>
    <w:p w:rsidR="008D508B" w:rsidRDefault="008D508B">
      <w:r>
        <w:rPr>
          <w:b/>
          <w:sz w:val="24"/>
          <w:szCs w:val="24"/>
        </w:rPr>
        <w:t>Тема 44. Наследственное право.</w:t>
      </w:r>
    </w:p>
    <w:p w:rsidR="008D508B" w:rsidRDefault="008D508B">
      <w:pPr>
        <w:jc w:val="both"/>
      </w:pPr>
      <w:r>
        <w:rPr>
          <w:sz w:val="24"/>
          <w:szCs w:val="24"/>
        </w:rPr>
        <w:t>Понятие и особенности наследственного правопреемства.</w:t>
      </w:r>
    </w:p>
    <w:p w:rsidR="008D508B" w:rsidRDefault="008D508B">
      <w:pPr>
        <w:jc w:val="both"/>
      </w:pPr>
      <w:r>
        <w:rPr>
          <w:sz w:val="24"/>
          <w:szCs w:val="24"/>
        </w:rPr>
        <w:t xml:space="preserve">Наследодатели. </w:t>
      </w:r>
    </w:p>
    <w:p w:rsidR="008D508B" w:rsidRDefault="008D508B">
      <w:pPr>
        <w:jc w:val="both"/>
      </w:pPr>
      <w:r>
        <w:rPr>
          <w:sz w:val="24"/>
          <w:szCs w:val="24"/>
        </w:rPr>
        <w:t xml:space="preserve">Наследники. Недостойные наследники. </w:t>
      </w:r>
    </w:p>
    <w:p w:rsidR="008D508B" w:rsidRDefault="008D508B">
      <w:pPr>
        <w:jc w:val="both"/>
      </w:pPr>
      <w:r>
        <w:rPr>
          <w:sz w:val="24"/>
          <w:szCs w:val="24"/>
        </w:rPr>
        <w:t xml:space="preserve">Открытие наследства. Время и место открытия наследства. </w:t>
      </w:r>
    </w:p>
    <w:p w:rsidR="008D508B" w:rsidRDefault="008D508B">
      <w:pPr>
        <w:jc w:val="both"/>
      </w:pPr>
      <w:r>
        <w:rPr>
          <w:sz w:val="24"/>
          <w:szCs w:val="24"/>
        </w:rPr>
        <w:t>Наследование по закону. Круг наследников по закону. Порядок призвания наследников по закону к наследованию.</w:t>
      </w:r>
    </w:p>
    <w:p w:rsidR="008D508B" w:rsidRDefault="008D508B">
      <w:pPr>
        <w:jc w:val="both"/>
      </w:pPr>
      <w:r>
        <w:rPr>
          <w:sz w:val="24"/>
          <w:szCs w:val="24"/>
        </w:rPr>
        <w:t xml:space="preserve">Наследование по праву представления. </w:t>
      </w:r>
    </w:p>
    <w:p w:rsidR="008D508B" w:rsidRDefault="008D508B">
      <w:pPr>
        <w:jc w:val="both"/>
      </w:pPr>
      <w:r>
        <w:rPr>
          <w:sz w:val="24"/>
          <w:szCs w:val="24"/>
        </w:rPr>
        <w:t xml:space="preserve">Наследование по завещанию и по наследственному договору. </w:t>
      </w:r>
    </w:p>
    <w:p w:rsidR="008D508B" w:rsidRDefault="008D508B">
      <w:pPr>
        <w:jc w:val="both"/>
      </w:pPr>
      <w:r>
        <w:rPr>
          <w:sz w:val="24"/>
          <w:szCs w:val="24"/>
        </w:rPr>
        <w:t>Понятие завещания.</w:t>
      </w:r>
    </w:p>
    <w:p w:rsidR="008D508B" w:rsidRDefault="008D508B">
      <w:pPr>
        <w:jc w:val="both"/>
      </w:pPr>
      <w:r>
        <w:rPr>
          <w:sz w:val="24"/>
          <w:szCs w:val="24"/>
        </w:rPr>
        <w:t xml:space="preserve">Наследники по завещанию. </w:t>
      </w:r>
    </w:p>
    <w:p w:rsidR="008D508B" w:rsidRPr="00B25E0B" w:rsidRDefault="008D508B">
      <w:pPr>
        <w:jc w:val="both"/>
      </w:pPr>
      <w:r>
        <w:rPr>
          <w:sz w:val="24"/>
          <w:szCs w:val="24"/>
        </w:rPr>
        <w:t>Совместные завещания супругов.</w:t>
      </w:r>
    </w:p>
    <w:p w:rsidR="008D508B" w:rsidRDefault="008D508B">
      <w:pPr>
        <w:jc w:val="both"/>
      </w:pPr>
      <w:r>
        <w:rPr>
          <w:sz w:val="24"/>
          <w:szCs w:val="24"/>
        </w:rPr>
        <w:t xml:space="preserve">Особенности наследственного договора. </w:t>
      </w:r>
    </w:p>
    <w:p w:rsidR="008D508B" w:rsidRPr="00B25E0B" w:rsidRDefault="008D508B">
      <w:pPr>
        <w:jc w:val="both"/>
      </w:pPr>
      <w:r>
        <w:rPr>
          <w:sz w:val="24"/>
          <w:szCs w:val="24"/>
        </w:rPr>
        <w:t>Наследственный фонд.</w:t>
      </w:r>
    </w:p>
    <w:p w:rsidR="008D508B" w:rsidRPr="00B25E0B" w:rsidRDefault="008D508B">
      <w:pPr>
        <w:jc w:val="both"/>
      </w:pPr>
      <w:r>
        <w:rPr>
          <w:sz w:val="24"/>
          <w:szCs w:val="24"/>
        </w:rPr>
        <w:t>Понятие обязательной доли.</w:t>
      </w:r>
    </w:p>
    <w:p w:rsidR="008D508B" w:rsidRPr="001810E7" w:rsidRDefault="008D508B">
      <w:pPr>
        <w:jc w:val="both"/>
        <w:rPr>
          <w:sz w:val="24"/>
          <w:szCs w:val="24"/>
        </w:rPr>
      </w:pPr>
      <w:r>
        <w:rPr>
          <w:sz w:val="24"/>
          <w:szCs w:val="24"/>
        </w:rPr>
        <w:t>Охрана наследственного имущества.</w:t>
      </w:r>
    </w:p>
    <w:p w:rsidR="00B25E0B" w:rsidRPr="001810E7" w:rsidRDefault="00B25E0B">
      <w:pPr>
        <w:jc w:val="both"/>
      </w:pPr>
    </w:p>
    <w:p w:rsidR="008D508B" w:rsidRDefault="008D508B">
      <w:pPr>
        <w:jc w:val="both"/>
        <w:rPr>
          <w:sz w:val="24"/>
          <w:szCs w:val="24"/>
        </w:rPr>
      </w:pPr>
    </w:p>
    <w:p w:rsidR="008D508B" w:rsidRDefault="008258C2" w:rsidP="008258C2">
      <w:pPr>
        <w:pStyle w:val="FR2"/>
        <w:spacing w:before="0" w:line="240" w:lineRule="auto"/>
        <w:ind w:left="0"/>
      </w:pPr>
      <w:r>
        <w:rPr>
          <w:b/>
          <w:sz w:val="24"/>
          <w:szCs w:val="24"/>
        </w:rPr>
        <w:lastRenderedPageBreak/>
        <w:t xml:space="preserve">4.3. </w:t>
      </w:r>
      <w:r w:rsidR="008D508B">
        <w:rPr>
          <w:b/>
          <w:sz w:val="24"/>
          <w:szCs w:val="24"/>
        </w:rPr>
        <w:t>Перечень вопросов для подготовки</w:t>
      </w:r>
    </w:p>
    <w:p w:rsidR="008D508B" w:rsidRDefault="008D508B" w:rsidP="00FF2BC3">
      <w:pPr>
        <w:numPr>
          <w:ilvl w:val="0"/>
          <w:numId w:val="2"/>
        </w:numPr>
        <w:jc w:val="both"/>
      </w:pPr>
      <w:r>
        <w:rPr>
          <w:sz w:val="24"/>
          <w:szCs w:val="24"/>
        </w:rPr>
        <w:t>Гражданское право как частное право.</w:t>
      </w:r>
    </w:p>
    <w:p w:rsidR="008D508B" w:rsidRDefault="008D508B">
      <w:pPr>
        <w:numPr>
          <w:ilvl w:val="0"/>
          <w:numId w:val="2"/>
        </w:numPr>
        <w:jc w:val="both"/>
      </w:pPr>
      <w:r>
        <w:rPr>
          <w:sz w:val="24"/>
          <w:szCs w:val="24"/>
        </w:rPr>
        <w:t>Принципы и система гражданского права. Отграничение гражданского права от иных отраслей права.</w:t>
      </w:r>
    </w:p>
    <w:p w:rsidR="008D508B" w:rsidRDefault="008D508B">
      <w:pPr>
        <w:numPr>
          <w:ilvl w:val="0"/>
          <w:numId w:val="2"/>
        </w:numPr>
        <w:jc w:val="both"/>
      </w:pPr>
      <w:r>
        <w:rPr>
          <w:sz w:val="24"/>
          <w:szCs w:val="24"/>
        </w:rPr>
        <w:t>Действие гражданских законов во времени, в пространстве и по кругу лиц.</w:t>
      </w:r>
    </w:p>
    <w:p w:rsidR="00FF2BC3" w:rsidRDefault="008D508B" w:rsidP="00CA7755">
      <w:pPr>
        <w:numPr>
          <w:ilvl w:val="0"/>
          <w:numId w:val="2"/>
        </w:numPr>
        <w:jc w:val="both"/>
      </w:pPr>
      <w:r>
        <w:rPr>
          <w:sz w:val="24"/>
          <w:szCs w:val="24"/>
        </w:rPr>
        <w:t>Аналогия закона и аналогия права.</w:t>
      </w:r>
    </w:p>
    <w:p w:rsidR="00CA7755" w:rsidRDefault="00CA7755" w:rsidP="00CA7755">
      <w:pPr>
        <w:numPr>
          <w:ilvl w:val="0"/>
          <w:numId w:val="2"/>
        </w:numPr>
        <w:jc w:val="both"/>
      </w:pPr>
      <w:r w:rsidRPr="00FF2BC3">
        <w:rPr>
          <w:color w:val="000000"/>
          <w:sz w:val="24"/>
          <w:szCs w:val="24"/>
        </w:rPr>
        <w:t>Гражданское правоотношение, его элементы и виды.</w:t>
      </w:r>
    </w:p>
    <w:p w:rsidR="008D508B" w:rsidRDefault="008D508B">
      <w:pPr>
        <w:numPr>
          <w:ilvl w:val="0"/>
          <w:numId w:val="2"/>
        </w:numPr>
        <w:jc w:val="both"/>
      </w:pPr>
      <w:r>
        <w:rPr>
          <w:sz w:val="24"/>
          <w:szCs w:val="24"/>
        </w:rPr>
        <w:t>Юридические факты в гражданском праве и их классификация.</w:t>
      </w:r>
    </w:p>
    <w:p w:rsidR="008D508B" w:rsidRDefault="008D508B">
      <w:pPr>
        <w:numPr>
          <w:ilvl w:val="0"/>
          <w:numId w:val="2"/>
        </w:numPr>
        <w:jc w:val="both"/>
      </w:pPr>
      <w:r>
        <w:rPr>
          <w:sz w:val="24"/>
          <w:szCs w:val="24"/>
        </w:rPr>
        <w:t>Злоупотребление правом и правовые последствия.</w:t>
      </w:r>
    </w:p>
    <w:p w:rsidR="008D508B" w:rsidRDefault="008D508B">
      <w:pPr>
        <w:numPr>
          <w:ilvl w:val="0"/>
          <w:numId w:val="2"/>
        </w:numPr>
        <w:jc w:val="both"/>
      </w:pPr>
      <w:r>
        <w:rPr>
          <w:sz w:val="24"/>
          <w:szCs w:val="24"/>
        </w:rPr>
        <w:t>Понятие защиты гражданских прав. Формы и способы защиты.</w:t>
      </w:r>
    </w:p>
    <w:p w:rsidR="008D508B" w:rsidRPr="0064050A" w:rsidRDefault="008D508B">
      <w:pPr>
        <w:numPr>
          <w:ilvl w:val="0"/>
          <w:numId w:val="2"/>
        </w:numPr>
        <w:jc w:val="both"/>
      </w:pPr>
      <w:r>
        <w:rPr>
          <w:sz w:val="24"/>
          <w:szCs w:val="24"/>
        </w:rPr>
        <w:t>Правоспособность и дееспособность граждан.</w:t>
      </w:r>
    </w:p>
    <w:p w:rsidR="0064050A" w:rsidRDefault="0064050A" w:rsidP="0064050A">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Правовое положение индивидуальных предпринимателей. Государственная регистрация индивидуальных предпринимателей.</w:t>
      </w:r>
    </w:p>
    <w:p w:rsidR="008D508B" w:rsidRDefault="008D508B" w:rsidP="00FF2BC3">
      <w:pPr>
        <w:numPr>
          <w:ilvl w:val="0"/>
          <w:numId w:val="2"/>
        </w:numPr>
        <w:jc w:val="both"/>
      </w:pPr>
      <w:r w:rsidRPr="00FF2BC3">
        <w:rPr>
          <w:sz w:val="24"/>
          <w:szCs w:val="24"/>
        </w:rPr>
        <w:t>Признание гражданина безвестно отсутствующим и объявление его умершим.</w:t>
      </w:r>
    </w:p>
    <w:p w:rsidR="0064050A" w:rsidRDefault="008D508B" w:rsidP="0064050A">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sz w:val="24"/>
          <w:szCs w:val="24"/>
        </w:rPr>
        <w:t>Опека и попечительство.</w:t>
      </w:r>
      <w:r w:rsidR="0064050A">
        <w:rPr>
          <w:rFonts w:ascii="Times New Roman" w:hAnsi="Times New Roman"/>
          <w:color w:val="000000"/>
          <w:sz w:val="24"/>
          <w:szCs w:val="24"/>
        </w:rPr>
        <w:t xml:space="preserve"> Патронаж.</w:t>
      </w:r>
    </w:p>
    <w:p w:rsidR="008D508B" w:rsidRDefault="008D508B" w:rsidP="00FF2BC3">
      <w:pPr>
        <w:numPr>
          <w:ilvl w:val="0"/>
          <w:numId w:val="2"/>
        </w:numPr>
        <w:jc w:val="both"/>
      </w:pPr>
      <w:r w:rsidRPr="00FF2BC3">
        <w:rPr>
          <w:sz w:val="24"/>
          <w:szCs w:val="24"/>
        </w:rPr>
        <w:t>Понятие и признаки юридического лица.</w:t>
      </w:r>
      <w:r w:rsidRPr="00FF2BC3">
        <w:rPr>
          <w:bCs/>
          <w:sz w:val="24"/>
          <w:szCs w:val="24"/>
        </w:rPr>
        <w:t xml:space="preserve"> Правовая природа корпоративных отношений</w:t>
      </w:r>
    </w:p>
    <w:p w:rsidR="008D508B" w:rsidRDefault="008D508B">
      <w:pPr>
        <w:numPr>
          <w:ilvl w:val="0"/>
          <w:numId w:val="2"/>
        </w:numPr>
        <w:jc w:val="both"/>
      </w:pPr>
      <w:r>
        <w:rPr>
          <w:sz w:val="24"/>
          <w:szCs w:val="24"/>
        </w:rPr>
        <w:t xml:space="preserve">Способы создания юридических лиц. </w:t>
      </w:r>
    </w:p>
    <w:p w:rsidR="008D508B" w:rsidRDefault="008D508B">
      <w:pPr>
        <w:numPr>
          <w:ilvl w:val="0"/>
          <w:numId w:val="2"/>
        </w:numPr>
        <w:jc w:val="both"/>
      </w:pPr>
      <w:r>
        <w:rPr>
          <w:sz w:val="24"/>
          <w:szCs w:val="24"/>
        </w:rPr>
        <w:t>Учредительные документы юридического лица.</w:t>
      </w:r>
    </w:p>
    <w:p w:rsidR="008D508B" w:rsidRDefault="008D508B">
      <w:pPr>
        <w:numPr>
          <w:ilvl w:val="0"/>
          <w:numId w:val="2"/>
        </w:numPr>
        <w:jc w:val="both"/>
      </w:pPr>
      <w:r>
        <w:rPr>
          <w:sz w:val="24"/>
          <w:szCs w:val="24"/>
        </w:rPr>
        <w:t xml:space="preserve">Средства индивидуализации юридических лиц. Место нахождения и адрес юридического лица. </w:t>
      </w:r>
    </w:p>
    <w:p w:rsidR="008D508B" w:rsidRDefault="008D508B">
      <w:pPr>
        <w:numPr>
          <w:ilvl w:val="0"/>
          <w:numId w:val="2"/>
        </w:numPr>
        <w:jc w:val="both"/>
      </w:pPr>
      <w:r>
        <w:rPr>
          <w:sz w:val="24"/>
          <w:szCs w:val="24"/>
        </w:rPr>
        <w:t>Государственная регистрация юридических лиц. Правовое значение единого государственного реестра юридических лиц и записей в нем.</w:t>
      </w:r>
    </w:p>
    <w:p w:rsidR="008D508B" w:rsidRDefault="008D508B">
      <w:pPr>
        <w:numPr>
          <w:ilvl w:val="0"/>
          <w:numId w:val="2"/>
        </w:numPr>
        <w:jc w:val="both"/>
      </w:pPr>
      <w:r>
        <w:rPr>
          <w:bCs/>
          <w:sz w:val="24"/>
          <w:szCs w:val="24"/>
        </w:rPr>
        <w:t>Понятие и признаки органа юридического лица. Органическая и представительская теория органа юридического лица.</w:t>
      </w:r>
    </w:p>
    <w:p w:rsidR="008D508B" w:rsidRDefault="008D508B">
      <w:pPr>
        <w:numPr>
          <w:ilvl w:val="0"/>
          <w:numId w:val="2"/>
        </w:numPr>
        <w:jc w:val="both"/>
      </w:pPr>
      <w:r>
        <w:rPr>
          <w:bCs/>
          <w:sz w:val="24"/>
          <w:szCs w:val="24"/>
        </w:rPr>
        <w:t xml:space="preserve">Классификации органов управления и распределение между ними компетенции. </w:t>
      </w:r>
    </w:p>
    <w:p w:rsidR="008D508B" w:rsidRDefault="008D508B">
      <w:pPr>
        <w:numPr>
          <w:ilvl w:val="0"/>
          <w:numId w:val="2"/>
        </w:numPr>
        <w:jc w:val="both"/>
      </w:pPr>
      <w:r>
        <w:rPr>
          <w:bCs/>
          <w:sz w:val="24"/>
          <w:szCs w:val="24"/>
        </w:rPr>
        <w:t>Ответственность органов управления юридического лица</w:t>
      </w:r>
      <w:r>
        <w:rPr>
          <w:sz w:val="24"/>
          <w:szCs w:val="24"/>
        </w:rPr>
        <w:t>.</w:t>
      </w:r>
      <w:r>
        <w:rPr>
          <w:bCs/>
          <w:sz w:val="24"/>
          <w:szCs w:val="24"/>
        </w:rPr>
        <w:t xml:space="preserve"> </w:t>
      </w:r>
    </w:p>
    <w:p w:rsidR="008D508B" w:rsidRDefault="008D508B">
      <w:pPr>
        <w:numPr>
          <w:ilvl w:val="0"/>
          <w:numId w:val="2"/>
        </w:numPr>
        <w:jc w:val="both"/>
      </w:pPr>
      <w:r>
        <w:rPr>
          <w:sz w:val="24"/>
          <w:szCs w:val="24"/>
        </w:rPr>
        <w:t>Реорганизация юридических лиц и ее виды. Ограничения на реорганизацию юридических лиц определенных видов. Защита интересов юридического лица и его кредиторов при реорганизации.</w:t>
      </w:r>
    </w:p>
    <w:p w:rsidR="008D508B" w:rsidRDefault="008D508B">
      <w:pPr>
        <w:numPr>
          <w:ilvl w:val="0"/>
          <w:numId w:val="2"/>
        </w:numPr>
        <w:jc w:val="both"/>
      </w:pPr>
      <w:r>
        <w:rPr>
          <w:sz w:val="24"/>
          <w:szCs w:val="24"/>
        </w:rPr>
        <w:t>Ликвидация юридических лиц и ее виды. Порядок ликвидации юридического лица. Защита интересов юридического лица и его кредиторов при реорганизации.</w:t>
      </w:r>
    </w:p>
    <w:p w:rsidR="008D508B" w:rsidRDefault="008D508B">
      <w:pPr>
        <w:numPr>
          <w:ilvl w:val="0"/>
          <w:numId w:val="2"/>
        </w:numPr>
        <w:jc w:val="both"/>
      </w:pPr>
      <w:r>
        <w:rPr>
          <w:sz w:val="24"/>
          <w:szCs w:val="24"/>
        </w:rPr>
        <w:t>Понятие и признаки не</w:t>
      </w:r>
      <w:r w:rsidR="00B25E0B">
        <w:rPr>
          <w:sz w:val="24"/>
          <w:szCs w:val="24"/>
        </w:rPr>
        <w:t>состоятельности (банкротства).</w:t>
      </w:r>
      <w:r w:rsidR="00B25E0B" w:rsidRPr="00B25E0B">
        <w:rPr>
          <w:sz w:val="24"/>
          <w:szCs w:val="24"/>
        </w:rPr>
        <w:t xml:space="preserve"> </w:t>
      </w:r>
      <w:r>
        <w:rPr>
          <w:sz w:val="24"/>
          <w:szCs w:val="24"/>
        </w:rPr>
        <w:t>Критерии несостоятельности (банкротства).</w:t>
      </w:r>
    </w:p>
    <w:p w:rsidR="008D508B" w:rsidRDefault="008D508B">
      <w:pPr>
        <w:numPr>
          <w:ilvl w:val="0"/>
          <w:numId w:val="2"/>
        </w:numPr>
        <w:jc w:val="both"/>
      </w:pPr>
      <w:r>
        <w:rPr>
          <w:sz w:val="24"/>
          <w:szCs w:val="24"/>
        </w:rPr>
        <w:t xml:space="preserve">Признание недействительными сделок и иных действий должника при банкротстве. </w:t>
      </w:r>
    </w:p>
    <w:p w:rsidR="008D508B" w:rsidRDefault="008D508B">
      <w:pPr>
        <w:numPr>
          <w:ilvl w:val="0"/>
          <w:numId w:val="2"/>
        </w:numPr>
        <w:jc w:val="both"/>
      </w:pPr>
      <w:r>
        <w:rPr>
          <w:sz w:val="24"/>
          <w:szCs w:val="24"/>
        </w:rPr>
        <w:t>Последствия введения различных процедур банкротства: сравнительный анализ.</w:t>
      </w:r>
    </w:p>
    <w:p w:rsidR="008D508B" w:rsidRDefault="008D508B">
      <w:pPr>
        <w:numPr>
          <w:ilvl w:val="0"/>
          <w:numId w:val="2"/>
        </w:numPr>
        <w:jc w:val="both"/>
      </w:pPr>
      <w:r>
        <w:rPr>
          <w:sz w:val="24"/>
          <w:szCs w:val="24"/>
        </w:rPr>
        <w:t>Виды требований кредиторов при банкротстве. Удовлетворение требований кредиторов при банкротстве: очередность и порядок.</w:t>
      </w:r>
    </w:p>
    <w:p w:rsidR="008D508B" w:rsidRDefault="008D508B">
      <w:pPr>
        <w:numPr>
          <w:ilvl w:val="0"/>
          <w:numId w:val="2"/>
        </w:numPr>
        <w:jc w:val="both"/>
      </w:pPr>
      <w:r>
        <w:rPr>
          <w:sz w:val="24"/>
          <w:szCs w:val="24"/>
        </w:rPr>
        <w:t>Банкротство граждан и его особенности.</w:t>
      </w:r>
    </w:p>
    <w:p w:rsidR="008D508B" w:rsidRDefault="008D508B">
      <w:pPr>
        <w:numPr>
          <w:ilvl w:val="0"/>
          <w:numId w:val="2"/>
        </w:numPr>
        <w:jc w:val="both"/>
      </w:pPr>
      <w:r>
        <w:rPr>
          <w:bCs/>
          <w:sz w:val="24"/>
          <w:szCs w:val="24"/>
        </w:rPr>
        <w:t xml:space="preserve">Корпоративные и унитарные юридические лица. Понятие и признаки корпорации по российскому законодательству. </w:t>
      </w:r>
    </w:p>
    <w:p w:rsidR="008D508B" w:rsidRDefault="008D508B">
      <w:pPr>
        <w:numPr>
          <w:ilvl w:val="0"/>
          <w:numId w:val="2"/>
        </w:numPr>
        <w:jc w:val="both"/>
      </w:pPr>
      <w:r>
        <w:rPr>
          <w:sz w:val="24"/>
          <w:szCs w:val="24"/>
        </w:rPr>
        <w:t>Правовое положение обществ с ограниченной ответственностью.</w:t>
      </w:r>
    </w:p>
    <w:p w:rsidR="008D508B" w:rsidRDefault="008D508B">
      <w:pPr>
        <w:numPr>
          <w:ilvl w:val="0"/>
          <w:numId w:val="2"/>
        </w:numPr>
        <w:jc w:val="both"/>
      </w:pPr>
      <w:r>
        <w:rPr>
          <w:sz w:val="24"/>
          <w:szCs w:val="24"/>
        </w:rPr>
        <w:t>Правовое положение акционерных обществ.</w:t>
      </w:r>
    </w:p>
    <w:p w:rsidR="008D508B" w:rsidRDefault="008D508B">
      <w:pPr>
        <w:numPr>
          <w:ilvl w:val="0"/>
          <w:numId w:val="2"/>
        </w:numPr>
        <w:jc w:val="both"/>
      </w:pPr>
      <w:r>
        <w:rPr>
          <w:sz w:val="24"/>
          <w:szCs w:val="24"/>
        </w:rPr>
        <w:t>Некоммерческие организации как юридические лица. Предпринимательская деятельность некоммерческих организаций.</w:t>
      </w:r>
    </w:p>
    <w:p w:rsidR="008D508B" w:rsidRPr="0064050A" w:rsidRDefault="008D508B">
      <w:pPr>
        <w:numPr>
          <w:ilvl w:val="0"/>
          <w:numId w:val="2"/>
        </w:numPr>
        <w:jc w:val="both"/>
      </w:pPr>
      <w:r>
        <w:rPr>
          <w:sz w:val="24"/>
          <w:szCs w:val="24"/>
        </w:rPr>
        <w:t>Участие Российской Федерации, субъектов РФ и муниципальных образований в гражданских правоотношениях.</w:t>
      </w:r>
    </w:p>
    <w:p w:rsidR="0064050A" w:rsidRPr="0064050A" w:rsidRDefault="0064050A" w:rsidP="0064050A">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Понятие и виды объектов гражданских прав. Классификации объектов гражданских прав.</w:t>
      </w:r>
    </w:p>
    <w:p w:rsidR="008D508B" w:rsidRDefault="008D508B">
      <w:pPr>
        <w:numPr>
          <w:ilvl w:val="0"/>
          <w:numId w:val="2"/>
        </w:numPr>
        <w:jc w:val="both"/>
      </w:pPr>
      <w:r>
        <w:rPr>
          <w:sz w:val="24"/>
          <w:szCs w:val="24"/>
        </w:rPr>
        <w:t xml:space="preserve">Недвижимое имущество и его виды. Правовое значение деления имущества на движимое и недвижимое. </w:t>
      </w:r>
    </w:p>
    <w:p w:rsidR="008D508B" w:rsidRDefault="008D508B">
      <w:pPr>
        <w:numPr>
          <w:ilvl w:val="0"/>
          <w:numId w:val="2"/>
        </w:numPr>
        <w:jc w:val="both"/>
      </w:pPr>
      <w:r>
        <w:rPr>
          <w:sz w:val="24"/>
          <w:szCs w:val="24"/>
        </w:rPr>
        <w:lastRenderedPageBreak/>
        <w:t xml:space="preserve">Государственная регистрация прав. Понятие, основания и порядок осуществления. Единый государственный реестр недвижимости. </w:t>
      </w:r>
    </w:p>
    <w:p w:rsidR="008D508B" w:rsidRPr="0064050A" w:rsidRDefault="008D508B">
      <w:pPr>
        <w:numPr>
          <w:ilvl w:val="0"/>
          <w:numId w:val="2"/>
        </w:numPr>
        <w:jc w:val="both"/>
      </w:pPr>
      <w:r>
        <w:rPr>
          <w:sz w:val="24"/>
          <w:szCs w:val="24"/>
        </w:rPr>
        <w:t>Ценные бумаги (понятие, классификация, правовой режим).</w:t>
      </w:r>
    </w:p>
    <w:p w:rsidR="0064050A" w:rsidRDefault="0064050A" w:rsidP="0064050A">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Деньги и денежные обязательства. Наличные и безналичные деньги. Ограничения на расчеты наличными деньгами для предпринимателей. Ис</w:t>
      </w:r>
      <w:r w:rsidR="00B25E0B">
        <w:rPr>
          <w:rFonts w:ascii="Times New Roman" w:hAnsi="Times New Roman"/>
          <w:color w:val="000000"/>
          <w:sz w:val="24"/>
          <w:szCs w:val="24"/>
        </w:rPr>
        <w:t>пользование иностранной валюты.</w:t>
      </w:r>
    </w:p>
    <w:p w:rsidR="0064050A" w:rsidRDefault="0064050A" w:rsidP="0064050A">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Нематериальные блага как объекты гражданских прав (понятие, классификация, защита). Личные неимущественные права. Моральный вред.</w:t>
      </w:r>
    </w:p>
    <w:p w:rsidR="0064050A" w:rsidRDefault="0064050A" w:rsidP="0064050A">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Решения собраний как юридический факт. Оспоримость и ничтожность решений собраний. </w:t>
      </w:r>
    </w:p>
    <w:p w:rsidR="00FF2BC3" w:rsidRPr="00FF2BC3" w:rsidRDefault="008D508B" w:rsidP="00FF2BC3">
      <w:pPr>
        <w:numPr>
          <w:ilvl w:val="0"/>
          <w:numId w:val="2"/>
        </w:numPr>
        <w:jc w:val="both"/>
      </w:pPr>
      <w:r w:rsidRPr="00FF2BC3">
        <w:rPr>
          <w:sz w:val="24"/>
          <w:szCs w:val="24"/>
        </w:rPr>
        <w:t xml:space="preserve">Понятие и виды сделок. </w:t>
      </w:r>
      <w:r w:rsidR="00FF2BC3" w:rsidRPr="00FF2BC3">
        <w:rPr>
          <w:color w:val="000000"/>
          <w:sz w:val="24"/>
          <w:szCs w:val="24"/>
        </w:rPr>
        <w:t>Форма сделок и последствия её нарушения. Государственная регистрация сделок.</w:t>
      </w:r>
    </w:p>
    <w:p w:rsidR="00FF2BC3" w:rsidRDefault="00FF2BC3" w:rsidP="00FF2BC3">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Понятие недействительных сделок. Последствия недействитель</w:t>
      </w:r>
      <w:r w:rsidR="00B25E0B">
        <w:rPr>
          <w:rFonts w:ascii="Times New Roman" w:hAnsi="Times New Roman"/>
          <w:color w:val="000000"/>
          <w:sz w:val="24"/>
          <w:szCs w:val="24"/>
        </w:rPr>
        <w:t>ности.</w:t>
      </w:r>
    </w:p>
    <w:p w:rsidR="00FF2BC3" w:rsidRDefault="00FF2BC3" w:rsidP="00FF2BC3">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Недействительность мнимых и притворных сделок.</w:t>
      </w:r>
    </w:p>
    <w:p w:rsidR="00FF2BC3" w:rsidRDefault="00FF2BC3" w:rsidP="00FF2BC3">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Недействительность сделки, совершенной гражданином, признанным недееспособным. Недействительность сделки, совершенной гражданином, не способным понимать значение своих действий или руководить ими.</w:t>
      </w:r>
    </w:p>
    <w:p w:rsidR="00FF2BC3" w:rsidRDefault="00FF2BC3" w:rsidP="00FF2BC3">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Недействительность сделок, совершенных несовершеннолетними.</w:t>
      </w:r>
    </w:p>
    <w:p w:rsidR="00FF2BC3" w:rsidRDefault="00FF2BC3" w:rsidP="00FF2BC3">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FF2BC3" w:rsidRDefault="00FF2BC3" w:rsidP="00FF2BC3">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Последствия совершения сделки в отношении имущества, распоряжение которым запрещено или ограничено.</w:t>
      </w:r>
    </w:p>
    <w:p w:rsidR="00FF2BC3" w:rsidRDefault="00FF2BC3" w:rsidP="00FF2BC3">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Недействительность сделки, совершенной под влиянием существенного заблуждения. Недействительность сделки, совершенной под влиянием обмана, насилия, угрозы или неблагоприятных обстоятельств.</w:t>
      </w:r>
    </w:p>
    <w:p w:rsidR="008D508B" w:rsidRDefault="008D508B">
      <w:pPr>
        <w:numPr>
          <w:ilvl w:val="0"/>
          <w:numId w:val="2"/>
        </w:numPr>
        <w:jc w:val="both"/>
      </w:pPr>
      <w:r>
        <w:rPr>
          <w:sz w:val="24"/>
          <w:szCs w:val="24"/>
        </w:rPr>
        <w:t xml:space="preserve">Представительство и его виды. </w:t>
      </w:r>
    </w:p>
    <w:p w:rsidR="008D508B" w:rsidRDefault="008D508B">
      <w:pPr>
        <w:numPr>
          <w:ilvl w:val="0"/>
          <w:numId w:val="2"/>
        </w:numPr>
        <w:jc w:val="both"/>
      </w:pPr>
      <w:r>
        <w:rPr>
          <w:sz w:val="24"/>
          <w:szCs w:val="24"/>
        </w:rPr>
        <w:t xml:space="preserve">Принципы представительства. </w:t>
      </w:r>
    </w:p>
    <w:p w:rsidR="00FF2BC3" w:rsidRDefault="00FF2BC3" w:rsidP="00FF2BC3">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Понятие и виды сроков в гражданском праве. Порядок исчисления сроков.</w:t>
      </w:r>
    </w:p>
    <w:p w:rsidR="00FF2BC3" w:rsidRDefault="00FF2BC3" w:rsidP="00FF2BC3">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Исковая давность. Приостановление, перерыв и восстановление сроков исковой давности. Случаи, когда исковая давность не течет.</w:t>
      </w:r>
    </w:p>
    <w:p w:rsidR="008D508B" w:rsidRPr="009C55A3" w:rsidRDefault="008D508B">
      <w:pPr>
        <w:numPr>
          <w:ilvl w:val="0"/>
          <w:numId w:val="2"/>
        </w:numPr>
        <w:jc w:val="both"/>
      </w:pPr>
      <w:r>
        <w:rPr>
          <w:sz w:val="24"/>
          <w:szCs w:val="24"/>
        </w:rPr>
        <w:t>Понятие и виды вещных прав.</w:t>
      </w:r>
    </w:p>
    <w:p w:rsidR="009C55A3" w:rsidRDefault="009C55A3">
      <w:pPr>
        <w:numPr>
          <w:ilvl w:val="0"/>
          <w:numId w:val="2"/>
        </w:numPr>
        <w:jc w:val="both"/>
      </w:pPr>
      <w:r>
        <w:rPr>
          <w:sz w:val="24"/>
          <w:szCs w:val="24"/>
        </w:rPr>
        <w:t>Понятие собственности и права собственности.</w:t>
      </w:r>
    </w:p>
    <w:p w:rsidR="008D508B" w:rsidRDefault="008D508B">
      <w:pPr>
        <w:numPr>
          <w:ilvl w:val="0"/>
          <w:numId w:val="2"/>
        </w:numPr>
        <w:jc w:val="both"/>
      </w:pPr>
      <w:r>
        <w:rPr>
          <w:sz w:val="24"/>
          <w:szCs w:val="24"/>
        </w:rPr>
        <w:t>Общая характеристика первоначальных способов приобретения права собственности</w:t>
      </w:r>
    </w:p>
    <w:p w:rsidR="008D508B" w:rsidRDefault="008D508B">
      <w:pPr>
        <w:numPr>
          <w:ilvl w:val="0"/>
          <w:numId w:val="2"/>
        </w:numPr>
        <w:jc w:val="both"/>
      </w:pPr>
      <w:r>
        <w:rPr>
          <w:sz w:val="24"/>
          <w:szCs w:val="24"/>
        </w:rPr>
        <w:t>Общая характеристика производных способов приобретения права собственности</w:t>
      </w:r>
    </w:p>
    <w:p w:rsidR="002E7218" w:rsidRPr="002E7218" w:rsidRDefault="008D508B" w:rsidP="002E7218">
      <w:pPr>
        <w:numPr>
          <w:ilvl w:val="0"/>
          <w:numId w:val="2"/>
        </w:numPr>
        <w:jc w:val="both"/>
      </w:pPr>
      <w:r>
        <w:rPr>
          <w:sz w:val="24"/>
          <w:szCs w:val="24"/>
        </w:rPr>
        <w:t>Приобретение права собственности по давности владения (приобретательная давность).</w:t>
      </w:r>
    </w:p>
    <w:p w:rsidR="002E7218" w:rsidRDefault="002E7218" w:rsidP="002E7218">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Право общей собственности (понятие и виды).</w:t>
      </w:r>
    </w:p>
    <w:p w:rsidR="002E7218" w:rsidRDefault="002E7218" w:rsidP="002E7218">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Право собственности и иные вещные права на земельные участки.</w:t>
      </w:r>
    </w:p>
    <w:p w:rsidR="002E7218" w:rsidRDefault="002E7218" w:rsidP="002E7218">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Право собственности и иные вещные права на жилые помещения.</w:t>
      </w:r>
    </w:p>
    <w:p w:rsidR="002E7218" w:rsidRPr="002E7218" w:rsidRDefault="002E7218" w:rsidP="002E7218">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Право хозяйственного ведения и право оперативного управления.</w:t>
      </w:r>
    </w:p>
    <w:p w:rsidR="008D508B" w:rsidRDefault="008D508B">
      <w:pPr>
        <w:numPr>
          <w:ilvl w:val="0"/>
          <w:numId w:val="2"/>
        </w:numPr>
        <w:jc w:val="both"/>
      </w:pPr>
      <w:r>
        <w:rPr>
          <w:sz w:val="24"/>
          <w:szCs w:val="24"/>
        </w:rPr>
        <w:t>Вещно-правовые способы защиты права собственности и иных вещных прав. Общая характеристика.</w:t>
      </w:r>
    </w:p>
    <w:p w:rsidR="008D508B" w:rsidRDefault="008D508B">
      <w:pPr>
        <w:numPr>
          <w:ilvl w:val="0"/>
          <w:numId w:val="2"/>
        </w:numPr>
        <w:jc w:val="both"/>
      </w:pPr>
      <w:r>
        <w:rPr>
          <w:rFonts w:eastAsia="Times New Roman"/>
          <w:sz w:val="24"/>
          <w:szCs w:val="24"/>
        </w:rPr>
        <w:t>Условия удовлетворения в</w:t>
      </w:r>
      <w:r>
        <w:rPr>
          <w:sz w:val="24"/>
          <w:szCs w:val="24"/>
        </w:rPr>
        <w:t>индикационного иска</w:t>
      </w:r>
    </w:p>
    <w:p w:rsidR="008D508B" w:rsidRDefault="008D508B">
      <w:pPr>
        <w:numPr>
          <w:ilvl w:val="0"/>
          <w:numId w:val="2"/>
        </w:numPr>
        <w:jc w:val="both"/>
      </w:pPr>
      <w:r>
        <w:rPr>
          <w:sz w:val="24"/>
          <w:szCs w:val="24"/>
        </w:rPr>
        <w:t>Условия удовлетворения негаторного иска.</w:t>
      </w:r>
    </w:p>
    <w:p w:rsidR="008D508B" w:rsidRDefault="008D508B">
      <w:pPr>
        <w:numPr>
          <w:ilvl w:val="0"/>
          <w:numId w:val="2"/>
        </w:numPr>
        <w:jc w:val="both"/>
      </w:pPr>
      <w:r>
        <w:rPr>
          <w:sz w:val="24"/>
          <w:szCs w:val="24"/>
        </w:rPr>
        <w:t>Иск о признании права собственности. Сфера применения.</w:t>
      </w:r>
    </w:p>
    <w:p w:rsidR="008D508B" w:rsidRDefault="008D508B">
      <w:pPr>
        <w:numPr>
          <w:ilvl w:val="0"/>
          <w:numId w:val="2"/>
        </w:numPr>
        <w:jc w:val="both"/>
      </w:pPr>
      <w:r>
        <w:rPr>
          <w:rFonts w:eastAsia="Times New Roman"/>
          <w:sz w:val="24"/>
          <w:szCs w:val="24"/>
        </w:rPr>
        <w:t>О</w:t>
      </w:r>
      <w:r>
        <w:rPr>
          <w:sz w:val="24"/>
          <w:szCs w:val="24"/>
        </w:rPr>
        <w:t>снования возникновения обязательств.</w:t>
      </w:r>
    </w:p>
    <w:p w:rsidR="008D508B" w:rsidRDefault="008D508B">
      <w:pPr>
        <w:numPr>
          <w:ilvl w:val="0"/>
          <w:numId w:val="2"/>
        </w:numPr>
        <w:jc w:val="both"/>
      </w:pPr>
      <w:r>
        <w:rPr>
          <w:sz w:val="24"/>
          <w:szCs w:val="24"/>
        </w:rPr>
        <w:t>Исполнение обязательства. Надлежащее исполнение обязательств.</w:t>
      </w:r>
    </w:p>
    <w:p w:rsidR="008D508B" w:rsidRDefault="008D508B">
      <w:pPr>
        <w:numPr>
          <w:ilvl w:val="0"/>
          <w:numId w:val="2"/>
        </w:numPr>
        <w:jc w:val="both"/>
      </w:pPr>
      <w:r>
        <w:rPr>
          <w:sz w:val="24"/>
          <w:szCs w:val="24"/>
        </w:rPr>
        <w:t xml:space="preserve">Множественность лиц в обязательстве. </w:t>
      </w:r>
    </w:p>
    <w:p w:rsidR="008D508B" w:rsidRDefault="008D508B">
      <w:pPr>
        <w:numPr>
          <w:ilvl w:val="0"/>
          <w:numId w:val="2"/>
        </w:numPr>
        <w:jc w:val="both"/>
      </w:pPr>
      <w:r>
        <w:rPr>
          <w:sz w:val="24"/>
          <w:szCs w:val="24"/>
        </w:rPr>
        <w:t>Перемена лиц в обязательстве. Общая характеристика.</w:t>
      </w:r>
    </w:p>
    <w:p w:rsidR="008D508B" w:rsidRDefault="008D508B">
      <w:pPr>
        <w:numPr>
          <w:ilvl w:val="0"/>
          <w:numId w:val="2"/>
        </w:numPr>
        <w:jc w:val="both"/>
      </w:pPr>
      <w:r>
        <w:rPr>
          <w:sz w:val="24"/>
          <w:szCs w:val="24"/>
        </w:rPr>
        <w:t xml:space="preserve">Залог как способ обеспечения исполнения обязательств. </w:t>
      </w:r>
    </w:p>
    <w:p w:rsidR="008D508B" w:rsidRDefault="008D508B">
      <w:pPr>
        <w:numPr>
          <w:ilvl w:val="0"/>
          <w:numId w:val="2"/>
        </w:numPr>
        <w:jc w:val="both"/>
      </w:pPr>
      <w:r>
        <w:rPr>
          <w:sz w:val="24"/>
          <w:szCs w:val="24"/>
        </w:rPr>
        <w:t>Удержание. Общая характеристика</w:t>
      </w:r>
    </w:p>
    <w:p w:rsidR="008D508B" w:rsidRDefault="008D508B">
      <w:pPr>
        <w:numPr>
          <w:ilvl w:val="0"/>
          <w:numId w:val="2"/>
        </w:numPr>
        <w:jc w:val="both"/>
      </w:pPr>
      <w:r>
        <w:rPr>
          <w:sz w:val="24"/>
          <w:szCs w:val="24"/>
        </w:rPr>
        <w:lastRenderedPageBreak/>
        <w:t xml:space="preserve">Неустойка и ее виды. </w:t>
      </w:r>
    </w:p>
    <w:p w:rsidR="008D508B" w:rsidRDefault="008D508B">
      <w:pPr>
        <w:numPr>
          <w:ilvl w:val="0"/>
          <w:numId w:val="2"/>
        </w:numPr>
        <w:jc w:val="both"/>
      </w:pPr>
      <w:r>
        <w:rPr>
          <w:sz w:val="24"/>
          <w:szCs w:val="24"/>
        </w:rPr>
        <w:t xml:space="preserve">Обеспечительный платеж. </w:t>
      </w:r>
    </w:p>
    <w:p w:rsidR="008D508B" w:rsidRDefault="008D508B">
      <w:pPr>
        <w:numPr>
          <w:ilvl w:val="0"/>
          <w:numId w:val="2"/>
        </w:numPr>
        <w:jc w:val="both"/>
      </w:pPr>
      <w:r>
        <w:rPr>
          <w:sz w:val="24"/>
          <w:szCs w:val="24"/>
        </w:rPr>
        <w:t>Поручительство и независимая гарантия. Основные отличия.</w:t>
      </w:r>
    </w:p>
    <w:p w:rsidR="008D508B" w:rsidRPr="002E7218" w:rsidRDefault="008D508B">
      <w:pPr>
        <w:numPr>
          <w:ilvl w:val="0"/>
          <w:numId w:val="2"/>
        </w:numPr>
        <w:jc w:val="both"/>
      </w:pPr>
      <w:r>
        <w:rPr>
          <w:sz w:val="24"/>
          <w:szCs w:val="24"/>
        </w:rPr>
        <w:t xml:space="preserve">Понятие гражданско-правовой ответственности и ее условия. </w:t>
      </w:r>
    </w:p>
    <w:p w:rsidR="002E7218" w:rsidRDefault="002E7218" w:rsidP="002E7218">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Виды гражданско-правовой ответственности. Ответственность долевая, солидарная и субсидиарная. Ответственность за действия работников и третьих лиц. Ответственность в порядке регресса.</w:t>
      </w:r>
    </w:p>
    <w:p w:rsidR="008D508B" w:rsidRPr="002E7218" w:rsidRDefault="002E7218" w:rsidP="002E7218">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Формы гражданско-правовой ответственности. Понятие и состав убытков. Принципы возмещения убытков. Соотношение убытков с иными мерами (неустойкой, процентами за пользование чужими денежными с</w:t>
      </w:r>
      <w:r w:rsidR="00B25E0B">
        <w:rPr>
          <w:rFonts w:ascii="Times New Roman" w:hAnsi="Times New Roman"/>
          <w:color w:val="000000"/>
          <w:sz w:val="24"/>
          <w:szCs w:val="24"/>
        </w:rPr>
        <w:t>редствами, возмещением потерь).</w:t>
      </w:r>
    </w:p>
    <w:p w:rsidR="008D508B" w:rsidRDefault="008D508B">
      <w:pPr>
        <w:numPr>
          <w:ilvl w:val="0"/>
          <w:numId w:val="2"/>
        </w:numPr>
        <w:jc w:val="both"/>
      </w:pPr>
      <w:r>
        <w:rPr>
          <w:sz w:val="24"/>
          <w:szCs w:val="24"/>
        </w:rPr>
        <w:t>Прекращение обязательств. Анализ основных видов.</w:t>
      </w:r>
    </w:p>
    <w:p w:rsidR="008D508B" w:rsidRDefault="008D508B">
      <w:pPr>
        <w:numPr>
          <w:ilvl w:val="0"/>
          <w:numId w:val="2"/>
        </w:numPr>
        <w:jc w:val="both"/>
      </w:pPr>
      <w:r>
        <w:rPr>
          <w:sz w:val="24"/>
          <w:szCs w:val="24"/>
        </w:rPr>
        <w:t xml:space="preserve">Договор в пользу третьего лица. </w:t>
      </w:r>
    </w:p>
    <w:p w:rsidR="008D508B" w:rsidRDefault="008D508B">
      <w:pPr>
        <w:numPr>
          <w:ilvl w:val="0"/>
          <w:numId w:val="2"/>
        </w:numPr>
        <w:jc w:val="both"/>
      </w:pPr>
      <w:r>
        <w:rPr>
          <w:sz w:val="24"/>
          <w:szCs w:val="24"/>
        </w:rPr>
        <w:t>Понятие предварительного договора. Отличие от абонентского договора и опциона.</w:t>
      </w:r>
    </w:p>
    <w:p w:rsidR="008D508B" w:rsidRDefault="008D508B">
      <w:pPr>
        <w:numPr>
          <w:ilvl w:val="0"/>
          <w:numId w:val="2"/>
        </w:numPr>
        <w:jc w:val="both"/>
      </w:pPr>
      <w:r>
        <w:rPr>
          <w:sz w:val="24"/>
          <w:szCs w:val="24"/>
        </w:rPr>
        <w:t>Договор присоединения и  публичный договор.</w:t>
      </w:r>
    </w:p>
    <w:p w:rsidR="008D508B" w:rsidRDefault="008D508B">
      <w:pPr>
        <w:numPr>
          <w:ilvl w:val="0"/>
          <w:numId w:val="2"/>
        </w:numPr>
        <w:jc w:val="both"/>
      </w:pPr>
      <w:r>
        <w:rPr>
          <w:sz w:val="24"/>
          <w:szCs w:val="24"/>
        </w:rPr>
        <w:t>Порядок заключения договоров. Оферта и акцепт.</w:t>
      </w:r>
    </w:p>
    <w:p w:rsidR="008D508B" w:rsidRDefault="008D508B">
      <w:pPr>
        <w:numPr>
          <w:ilvl w:val="0"/>
          <w:numId w:val="2"/>
        </w:numPr>
        <w:jc w:val="both"/>
      </w:pPr>
      <w:r>
        <w:rPr>
          <w:sz w:val="24"/>
          <w:szCs w:val="24"/>
        </w:rPr>
        <w:t>Преддоговорная ответственность.</w:t>
      </w:r>
    </w:p>
    <w:p w:rsidR="008D508B" w:rsidRDefault="008D508B">
      <w:pPr>
        <w:numPr>
          <w:ilvl w:val="0"/>
          <w:numId w:val="2"/>
        </w:numPr>
        <w:jc w:val="both"/>
      </w:pPr>
      <w:r>
        <w:rPr>
          <w:sz w:val="24"/>
          <w:szCs w:val="24"/>
        </w:rPr>
        <w:t>Правовое основание для расторжения договора. Правовые последствия расторжения.</w:t>
      </w:r>
    </w:p>
    <w:p w:rsidR="008D508B" w:rsidRDefault="008D508B">
      <w:pPr>
        <w:numPr>
          <w:ilvl w:val="0"/>
          <w:numId w:val="2"/>
        </w:numPr>
        <w:jc w:val="both"/>
      </w:pPr>
      <w:r>
        <w:rPr>
          <w:sz w:val="24"/>
          <w:szCs w:val="24"/>
        </w:rPr>
        <w:t>Понятие купли-продажи. Права и обязанности сторон договора.</w:t>
      </w:r>
    </w:p>
    <w:p w:rsidR="008D508B" w:rsidRDefault="008D508B">
      <w:pPr>
        <w:numPr>
          <w:ilvl w:val="0"/>
          <w:numId w:val="2"/>
        </w:numPr>
        <w:jc w:val="both"/>
      </w:pPr>
      <w:r>
        <w:rPr>
          <w:sz w:val="24"/>
          <w:szCs w:val="24"/>
        </w:rPr>
        <w:t>Договор поставки и договор контрактации. Сравнение с общими правилами о купле.</w:t>
      </w:r>
    </w:p>
    <w:p w:rsidR="008D508B" w:rsidRPr="009C55A3" w:rsidRDefault="008D508B">
      <w:pPr>
        <w:numPr>
          <w:ilvl w:val="0"/>
          <w:numId w:val="2"/>
        </w:numPr>
        <w:jc w:val="both"/>
      </w:pPr>
      <w:r>
        <w:rPr>
          <w:sz w:val="24"/>
          <w:szCs w:val="24"/>
        </w:rPr>
        <w:t>Особенности договора купли-продажи недвижимого имущества.</w:t>
      </w:r>
    </w:p>
    <w:p w:rsidR="009C55A3" w:rsidRDefault="009C55A3">
      <w:pPr>
        <w:numPr>
          <w:ilvl w:val="0"/>
          <w:numId w:val="2"/>
        </w:numPr>
        <w:jc w:val="both"/>
      </w:pPr>
      <w:r>
        <w:rPr>
          <w:sz w:val="24"/>
          <w:szCs w:val="24"/>
        </w:rPr>
        <w:t>Договор мены.</w:t>
      </w:r>
    </w:p>
    <w:p w:rsidR="008D508B" w:rsidRPr="009C55A3" w:rsidRDefault="00B558D0">
      <w:pPr>
        <w:numPr>
          <w:ilvl w:val="0"/>
          <w:numId w:val="2"/>
        </w:numPr>
        <w:jc w:val="both"/>
      </w:pPr>
      <w:r>
        <w:rPr>
          <w:sz w:val="24"/>
          <w:szCs w:val="24"/>
        </w:rPr>
        <w:t>Договор</w:t>
      </w:r>
      <w:r w:rsidR="008D508B">
        <w:rPr>
          <w:sz w:val="24"/>
          <w:szCs w:val="24"/>
        </w:rPr>
        <w:t xml:space="preserve"> дарения. Проблема понуждения к исполнению.</w:t>
      </w:r>
    </w:p>
    <w:p w:rsidR="009C55A3" w:rsidRPr="009C55A3" w:rsidRDefault="009C55A3" w:rsidP="009C55A3">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Рента и пожизненное содержание с иждивением.</w:t>
      </w:r>
    </w:p>
    <w:p w:rsidR="008D508B" w:rsidRDefault="008D508B">
      <w:pPr>
        <w:numPr>
          <w:ilvl w:val="0"/>
          <w:numId w:val="2"/>
        </w:numPr>
        <w:jc w:val="both"/>
      </w:pPr>
      <w:r>
        <w:rPr>
          <w:sz w:val="24"/>
          <w:szCs w:val="24"/>
        </w:rPr>
        <w:t xml:space="preserve">Безвозмездное пользование имуществом. Особенности договорной конструкции. </w:t>
      </w:r>
    </w:p>
    <w:p w:rsidR="008D508B" w:rsidRDefault="008D508B">
      <w:pPr>
        <w:numPr>
          <w:ilvl w:val="0"/>
          <w:numId w:val="2"/>
        </w:numPr>
        <w:jc w:val="both"/>
      </w:pPr>
      <w:r>
        <w:rPr>
          <w:sz w:val="24"/>
          <w:szCs w:val="24"/>
        </w:rPr>
        <w:t>Договор аренды и его виды.</w:t>
      </w:r>
    </w:p>
    <w:p w:rsidR="008D508B" w:rsidRDefault="008D508B">
      <w:pPr>
        <w:numPr>
          <w:ilvl w:val="0"/>
          <w:numId w:val="2"/>
        </w:numPr>
        <w:jc w:val="both"/>
      </w:pPr>
      <w:r>
        <w:rPr>
          <w:sz w:val="24"/>
          <w:szCs w:val="24"/>
        </w:rPr>
        <w:t>Финансовая аренда (лизинг).</w:t>
      </w:r>
    </w:p>
    <w:p w:rsidR="002E7218" w:rsidRDefault="008D508B" w:rsidP="002E7218">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sz w:val="24"/>
          <w:szCs w:val="24"/>
        </w:rPr>
        <w:t>Договор подряда. Общая характеристика.</w:t>
      </w:r>
      <w:r w:rsidR="002E7218">
        <w:rPr>
          <w:rFonts w:ascii="Times New Roman" w:hAnsi="Times New Roman"/>
          <w:color w:val="000000"/>
          <w:sz w:val="24"/>
          <w:szCs w:val="24"/>
        </w:rPr>
        <w:t xml:space="preserve"> Бытовой подряд.</w:t>
      </w:r>
    </w:p>
    <w:p w:rsidR="008D508B" w:rsidRPr="002E7218" w:rsidRDefault="002E7218" w:rsidP="002E7218">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Договор строительного подряда.</w:t>
      </w:r>
    </w:p>
    <w:p w:rsidR="008D508B" w:rsidRDefault="008D508B">
      <w:pPr>
        <w:numPr>
          <w:ilvl w:val="0"/>
          <w:numId w:val="2"/>
        </w:numPr>
        <w:jc w:val="both"/>
      </w:pPr>
      <w:r>
        <w:rPr>
          <w:sz w:val="24"/>
          <w:szCs w:val="24"/>
        </w:rPr>
        <w:t>Договор перевозки и его виды. Ответственность сторон за нарушение договора перевозки и за иные нарушения в процессе перевозки.</w:t>
      </w:r>
    </w:p>
    <w:p w:rsidR="008D508B" w:rsidRDefault="008D508B">
      <w:pPr>
        <w:numPr>
          <w:ilvl w:val="0"/>
          <w:numId w:val="2"/>
        </w:numPr>
        <w:jc w:val="both"/>
      </w:pPr>
      <w:r>
        <w:rPr>
          <w:sz w:val="24"/>
          <w:szCs w:val="24"/>
        </w:rPr>
        <w:t>Договор займа и кредитный договор. Сравнение конструкций.</w:t>
      </w:r>
    </w:p>
    <w:p w:rsidR="008D508B" w:rsidRDefault="008D508B">
      <w:pPr>
        <w:numPr>
          <w:ilvl w:val="0"/>
          <w:numId w:val="2"/>
        </w:numPr>
        <w:jc w:val="both"/>
      </w:pPr>
      <w:r>
        <w:rPr>
          <w:sz w:val="24"/>
          <w:szCs w:val="24"/>
        </w:rPr>
        <w:t>Договоры банковского вклада и банковского счета. Сравнение.</w:t>
      </w:r>
    </w:p>
    <w:p w:rsidR="008D508B" w:rsidRDefault="008D508B">
      <w:pPr>
        <w:numPr>
          <w:ilvl w:val="0"/>
          <w:numId w:val="2"/>
        </w:numPr>
        <w:jc w:val="both"/>
      </w:pPr>
      <w:r>
        <w:rPr>
          <w:sz w:val="24"/>
          <w:szCs w:val="24"/>
        </w:rPr>
        <w:t xml:space="preserve">Понятие и виды безналичных расчетов (платежное поручение, инкассо, аккредитив). </w:t>
      </w:r>
    </w:p>
    <w:p w:rsidR="008D508B" w:rsidRDefault="008D508B">
      <w:pPr>
        <w:numPr>
          <w:ilvl w:val="0"/>
          <w:numId w:val="2"/>
        </w:numPr>
        <w:jc w:val="both"/>
      </w:pPr>
      <w:r>
        <w:rPr>
          <w:sz w:val="24"/>
          <w:szCs w:val="24"/>
        </w:rPr>
        <w:t>Договор хранения и его виды. Секвестр. Договор эскроу.</w:t>
      </w:r>
    </w:p>
    <w:p w:rsidR="008D508B" w:rsidRDefault="008D508B">
      <w:pPr>
        <w:numPr>
          <w:ilvl w:val="0"/>
          <w:numId w:val="2"/>
        </w:numPr>
        <w:jc w:val="both"/>
      </w:pPr>
      <w:r>
        <w:rPr>
          <w:sz w:val="24"/>
          <w:szCs w:val="24"/>
        </w:rPr>
        <w:t>Страхование и его виды.</w:t>
      </w:r>
    </w:p>
    <w:p w:rsidR="008D508B" w:rsidRPr="002E7218" w:rsidRDefault="008D508B">
      <w:pPr>
        <w:numPr>
          <w:ilvl w:val="0"/>
          <w:numId w:val="2"/>
        </w:numPr>
        <w:jc w:val="both"/>
      </w:pPr>
      <w:r>
        <w:rPr>
          <w:sz w:val="24"/>
          <w:szCs w:val="24"/>
        </w:rPr>
        <w:t>Договоры поручения, комиссии и агентирования. Особенности каждого договорного типа.</w:t>
      </w:r>
    </w:p>
    <w:p w:rsidR="002E7218" w:rsidRPr="002E7218" w:rsidRDefault="002E7218" w:rsidP="002E7218">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Договор простого товарищества.</w:t>
      </w:r>
    </w:p>
    <w:p w:rsidR="008D508B" w:rsidRDefault="008D508B">
      <w:pPr>
        <w:numPr>
          <w:ilvl w:val="0"/>
          <w:numId w:val="2"/>
        </w:numPr>
        <w:jc w:val="both"/>
      </w:pPr>
      <w:r>
        <w:rPr>
          <w:sz w:val="24"/>
          <w:szCs w:val="24"/>
        </w:rPr>
        <w:t>Договор коммерческой концессии (франчайзинг).</w:t>
      </w:r>
    </w:p>
    <w:p w:rsidR="008D508B" w:rsidRDefault="008D508B">
      <w:pPr>
        <w:numPr>
          <w:ilvl w:val="0"/>
          <w:numId w:val="2"/>
        </w:numPr>
        <w:jc w:val="both"/>
      </w:pPr>
      <w:r>
        <w:rPr>
          <w:sz w:val="24"/>
          <w:szCs w:val="24"/>
        </w:rPr>
        <w:t>Понятие и виды обязательств из причинения вреда.</w:t>
      </w:r>
    </w:p>
    <w:p w:rsidR="008D508B" w:rsidRDefault="008D508B">
      <w:pPr>
        <w:numPr>
          <w:ilvl w:val="0"/>
          <w:numId w:val="2"/>
        </w:numPr>
        <w:jc w:val="both"/>
      </w:pPr>
      <w:r>
        <w:rPr>
          <w:sz w:val="24"/>
          <w:szCs w:val="24"/>
        </w:rPr>
        <w:t>Основание и условия ответственности по обязательствам из причинения вреда.</w:t>
      </w:r>
    </w:p>
    <w:p w:rsidR="008D508B" w:rsidRPr="00B558D0" w:rsidRDefault="008D508B">
      <w:pPr>
        <w:numPr>
          <w:ilvl w:val="0"/>
          <w:numId w:val="2"/>
        </w:numPr>
        <w:jc w:val="both"/>
      </w:pPr>
      <w:r>
        <w:rPr>
          <w:sz w:val="24"/>
          <w:szCs w:val="24"/>
        </w:rPr>
        <w:t>Ответственность за вред, причиненный источником повышенной опасности.</w:t>
      </w:r>
    </w:p>
    <w:p w:rsidR="00B558D0" w:rsidRPr="00B558D0" w:rsidRDefault="00B558D0" w:rsidP="00B558D0">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Обязательства из неосновательного обогащения.</w:t>
      </w:r>
    </w:p>
    <w:p w:rsidR="008D508B" w:rsidRDefault="008D508B">
      <w:pPr>
        <w:numPr>
          <w:ilvl w:val="0"/>
          <w:numId w:val="2"/>
        </w:numPr>
        <w:jc w:val="both"/>
      </w:pPr>
      <w:r>
        <w:rPr>
          <w:sz w:val="24"/>
          <w:szCs w:val="24"/>
        </w:rPr>
        <w:t>Понятие и виды результатов интеллектуальной деятельности и средств индивидуализации.</w:t>
      </w:r>
    </w:p>
    <w:p w:rsidR="008D508B" w:rsidRDefault="008D508B">
      <w:pPr>
        <w:numPr>
          <w:ilvl w:val="0"/>
          <w:numId w:val="2"/>
        </w:numPr>
        <w:jc w:val="both"/>
      </w:pPr>
      <w:r>
        <w:rPr>
          <w:sz w:val="24"/>
          <w:szCs w:val="24"/>
        </w:rPr>
        <w:t>Договор об отчуждении исключительного права. Лицензионный договор.</w:t>
      </w:r>
    </w:p>
    <w:p w:rsidR="008D508B" w:rsidRDefault="008D508B">
      <w:pPr>
        <w:numPr>
          <w:ilvl w:val="0"/>
          <w:numId w:val="2"/>
        </w:numPr>
        <w:jc w:val="both"/>
      </w:pPr>
      <w:r>
        <w:rPr>
          <w:sz w:val="24"/>
          <w:szCs w:val="24"/>
        </w:rPr>
        <w:t>Понятие и виды авторских прав.</w:t>
      </w:r>
    </w:p>
    <w:p w:rsidR="008D508B" w:rsidRDefault="008D508B">
      <w:pPr>
        <w:numPr>
          <w:ilvl w:val="0"/>
          <w:numId w:val="2"/>
        </w:numPr>
        <w:jc w:val="both"/>
      </w:pPr>
      <w:r>
        <w:rPr>
          <w:sz w:val="24"/>
          <w:szCs w:val="24"/>
        </w:rPr>
        <w:t>Понятие и виды смежных прав.</w:t>
      </w:r>
    </w:p>
    <w:p w:rsidR="008D508B" w:rsidRPr="00B558D0" w:rsidRDefault="008D508B">
      <w:pPr>
        <w:numPr>
          <w:ilvl w:val="0"/>
          <w:numId w:val="2"/>
        </w:numPr>
        <w:jc w:val="both"/>
      </w:pPr>
      <w:r>
        <w:rPr>
          <w:sz w:val="24"/>
          <w:szCs w:val="24"/>
        </w:rPr>
        <w:t>Понятие и виды патентных прав.</w:t>
      </w:r>
    </w:p>
    <w:p w:rsidR="00B558D0" w:rsidRDefault="00B558D0" w:rsidP="00B558D0">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Понятие и признаки изобретений, полезных моделей и промышленных образцов.</w:t>
      </w:r>
    </w:p>
    <w:p w:rsidR="00B558D0" w:rsidRPr="00B558D0" w:rsidRDefault="00B558D0" w:rsidP="00B558D0">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Оформление прав на объекты промышленной собственности.</w:t>
      </w:r>
    </w:p>
    <w:p w:rsidR="008D508B" w:rsidRDefault="008D508B">
      <w:pPr>
        <w:numPr>
          <w:ilvl w:val="0"/>
          <w:numId w:val="2"/>
        </w:numPr>
        <w:jc w:val="both"/>
      </w:pPr>
      <w:r>
        <w:rPr>
          <w:sz w:val="24"/>
          <w:szCs w:val="24"/>
        </w:rPr>
        <w:t>Понятие и особенности наследственного правопреемства. Время и место открытия наследства.</w:t>
      </w:r>
    </w:p>
    <w:p w:rsidR="008D508B" w:rsidRDefault="008D508B">
      <w:pPr>
        <w:numPr>
          <w:ilvl w:val="0"/>
          <w:numId w:val="2"/>
        </w:numPr>
        <w:jc w:val="both"/>
      </w:pPr>
      <w:r>
        <w:rPr>
          <w:sz w:val="24"/>
          <w:szCs w:val="24"/>
        </w:rPr>
        <w:t>Круг наследников по закону и по завещанию. Понятие недостойных наследников.</w:t>
      </w:r>
    </w:p>
    <w:p w:rsidR="008D508B" w:rsidRDefault="008D508B">
      <w:pPr>
        <w:numPr>
          <w:ilvl w:val="0"/>
          <w:numId w:val="2"/>
        </w:numPr>
        <w:jc w:val="both"/>
      </w:pPr>
      <w:r>
        <w:rPr>
          <w:sz w:val="24"/>
          <w:szCs w:val="24"/>
        </w:rPr>
        <w:t>Наследование по завещанию. Виды завещаний. Обязательная доля. Подназначение наследников. Наследственный договор.</w:t>
      </w:r>
    </w:p>
    <w:p w:rsidR="008D508B" w:rsidRDefault="008D508B">
      <w:pPr>
        <w:numPr>
          <w:ilvl w:val="0"/>
          <w:numId w:val="2"/>
        </w:numPr>
        <w:jc w:val="both"/>
      </w:pPr>
      <w:r>
        <w:rPr>
          <w:sz w:val="24"/>
          <w:szCs w:val="24"/>
        </w:rPr>
        <w:t>Наследование по закону. Право представления. Приращение наследственной доли.</w:t>
      </w:r>
    </w:p>
    <w:p w:rsidR="008D508B" w:rsidRDefault="00B558D0">
      <w:pPr>
        <w:numPr>
          <w:ilvl w:val="0"/>
          <w:numId w:val="2"/>
        </w:numPr>
        <w:jc w:val="both"/>
        <w:rPr>
          <w:sz w:val="24"/>
          <w:szCs w:val="24"/>
        </w:rPr>
      </w:pPr>
      <w:r>
        <w:rPr>
          <w:color w:val="000000"/>
          <w:sz w:val="24"/>
          <w:szCs w:val="24"/>
        </w:rPr>
        <w:t>Оформление наследственных прав и роль в нем нотариусов. Свидетельство о праве на наследство. Особенности наследования отдельных видов имущества.</w:t>
      </w:r>
    </w:p>
    <w:p w:rsidR="00CA7755" w:rsidRPr="009C55A3" w:rsidRDefault="00B558D0" w:rsidP="009C55A3">
      <w:pPr>
        <w:pStyle w:val="af6"/>
        <w:numPr>
          <w:ilvl w:val="0"/>
          <w:numId w:val="2"/>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Принятие наследства и его способы. Наследственная трансмиссия. Отказ от наследства и его виды.</w:t>
      </w:r>
    </w:p>
    <w:p w:rsidR="008D508B" w:rsidRDefault="008D508B">
      <w:pPr>
        <w:jc w:val="both"/>
        <w:rPr>
          <w:sz w:val="24"/>
          <w:szCs w:val="24"/>
        </w:rPr>
      </w:pPr>
    </w:p>
    <w:p w:rsidR="008D508B" w:rsidRDefault="008258C2" w:rsidP="008258C2">
      <w:pPr>
        <w:widowControl w:val="0"/>
      </w:pPr>
      <w:r>
        <w:rPr>
          <w:b/>
          <w:sz w:val="24"/>
          <w:szCs w:val="24"/>
        </w:rPr>
        <w:t xml:space="preserve">4.4. </w:t>
      </w:r>
      <w:r w:rsidR="008D508B">
        <w:rPr>
          <w:b/>
          <w:sz w:val="24"/>
          <w:szCs w:val="24"/>
        </w:rPr>
        <w:t>Пример задачи (казуса)</w:t>
      </w:r>
    </w:p>
    <w:p w:rsidR="008D508B" w:rsidRDefault="008D508B">
      <w:pPr>
        <w:jc w:val="both"/>
      </w:pPr>
      <w:r>
        <w:rPr>
          <w:sz w:val="24"/>
          <w:szCs w:val="24"/>
        </w:rPr>
        <w:t>Казус 1.</w:t>
      </w:r>
    </w:p>
    <w:p w:rsidR="008D508B" w:rsidRDefault="008D508B">
      <w:pPr>
        <w:jc w:val="both"/>
        <w:rPr>
          <w:sz w:val="24"/>
          <w:szCs w:val="24"/>
        </w:rPr>
      </w:pPr>
    </w:p>
    <w:p w:rsidR="008D508B" w:rsidRDefault="008D508B">
      <w:pPr>
        <w:jc w:val="both"/>
      </w:pPr>
      <w:r>
        <w:rPr>
          <w:sz w:val="24"/>
          <w:szCs w:val="24"/>
        </w:rPr>
        <w:t>01.09.2015 между ООО «Ромашка» и ИП Ивановым был заключен договор купли-продажи стола из красного дуба фирмы «</w:t>
      </w:r>
      <w:r>
        <w:rPr>
          <w:sz w:val="24"/>
          <w:szCs w:val="24"/>
          <w:lang w:val="en-US"/>
        </w:rPr>
        <w:t>Der</w:t>
      </w:r>
      <w:r>
        <w:rPr>
          <w:sz w:val="24"/>
          <w:szCs w:val="24"/>
        </w:rPr>
        <w:t xml:space="preserve"> </w:t>
      </w:r>
      <w:r>
        <w:rPr>
          <w:sz w:val="24"/>
          <w:szCs w:val="24"/>
          <w:lang w:val="en-US"/>
        </w:rPr>
        <w:t>Tisch</w:t>
      </w:r>
      <w:r>
        <w:rPr>
          <w:sz w:val="24"/>
          <w:szCs w:val="24"/>
        </w:rPr>
        <w:t>». Согласно договору, 09.09.2015 покупатель обязался перечислить продавцу аванс в размере 5 000 рублей, а 10.09.2015 в 10 часов утра стол должен быть передан индивидуальному предпринимателю в месте жительства последнего, после чего будет произведена оставшаяся оплата товара в размере 15 000 рублей. 09.09.2015 покупатель перечисли аванс на счет ООО «Ромашка». Однако 10.09.2015 в 10 часов утра продавец не явился в указанное договором место исполнения обязательства. После этого, 11.09.2015, покупатель направил ООО «Ромашка» претензию № 1, в которой требовал исполнить договор купли-продажи и передать стол. ООО «Ромашка» в своем ответе на претензию № 1 извинилось за просрочку, сообщило, что их юрист забыл напомнить о наступлении срока исполнения договора и что товар будет передан «в ближайшее время». Затем, 11.11.2020, покупатель направил претензию № 2 с просьбой исполнить договор купли-продажи, на что продавец, 15.11.2020, ответил, что забыл об этом договоре, но в скором времени привезет товар. 28.09.2022 покупатель подал иск о взыскании суммы аванса и начисленных на нее процентов по статье 395 ГК РФ. В отзыве на иск продавец сказал, что договор недействительный, поскольку истцом был пропущен срок исковой давности. Прав ли ответчик?</w:t>
      </w:r>
    </w:p>
    <w:p w:rsidR="008D508B" w:rsidRDefault="008D508B">
      <w:pPr>
        <w:jc w:val="both"/>
        <w:rPr>
          <w:sz w:val="24"/>
          <w:szCs w:val="24"/>
        </w:rPr>
      </w:pPr>
    </w:p>
    <w:p w:rsidR="008D508B" w:rsidRPr="001810E7" w:rsidRDefault="008D508B">
      <w:pPr>
        <w:jc w:val="both"/>
      </w:pPr>
      <w:r>
        <w:rPr>
          <w:sz w:val="24"/>
          <w:szCs w:val="24"/>
        </w:rPr>
        <w:t>Ответ:</w:t>
      </w:r>
    </w:p>
    <w:p w:rsidR="008D508B" w:rsidRDefault="008D508B">
      <w:pPr>
        <w:jc w:val="both"/>
      </w:pPr>
      <w:r>
        <w:rPr>
          <w:sz w:val="24"/>
          <w:szCs w:val="24"/>
        </w:rPr>
        <w:t>Последствием пропуска исковой давности является решение суда об отказе в иске (п. 2 ст. 199 ГК РФ), а не недействительность договора. Следовательно, договор купли-продажи является действительным.</w:t>
      </w:r>
    </w:p>
    <w:p w:rsidR="008D508B" w:rsidRDefault="008D508B">
      <w:pPr>
        <w:jc w:val="both"/>
      </w:pPr>
      <w:r>
        <w:rPr>
          <w:sz w:val="24"/>
          <w:szCs w:val="24"/>
        </w:rPr>
        <w:t xml:space="preserve">В соответствии с п. 1 ст. 200 ГК РФ и п. 1 Постановления Пленума ВС РФ № 43 от 29.09.2015 «О некоторых вопросах, связанных с применением норм Гражданского кодекса Российской Федерации об исковой давности» течение срока исковой давности начинается со дня, когда лицо, право которого нарушено, узнало или должно было узнать о совокупности следующих обстоятельств: о нарушении своего права и о том, кто является надлежащим ответчиком по иску о защите этого права. А в соответствии с п.2 ст.200 ГК РФ «По обязательствам с определенным сроком исполнения течение срока исковой давности начинается по окончании срока исполнения». Следовательно, учитывая ст. 191 ГК РФ, днем, когда начала течь исковая давность было 11.09.2015. В соответствии со ст. 196 ГК РФ субъективный срок исковой давности составляет 3 года (пункт 1), а объективный – 10 лет (пункт 2). В соответствии с п. 2 ст. 206 ГК РФ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 Исходя из этого, </w:t>
      </w:r>
      <w:r>
        <w:rPr>
          <w:sz w:val="24"/>
          <w:szCs w:val="24"/>
        </w:rPr>
        <w:lastRenderedPageBreak/>
        <w:t>письменное признание долга продавцом 15.11.2020 продлило субъективный срок исковой давности, который начал течь заново и на день подачи искового заявления покупателем не истек. Объективный срок исковой давности (п. 2 ст. 196 ГК РФ) также не был пропущен. Следовательно, возражение ответчика должно быть отклонено.</w:t>
      </w:r>
    </w:p>
    <w:p w:rsidR="008D508B" w:rsidRDefault="008D508B">
      <w:pPr>
        <w:jc w:val="both"/>
        <w:rPr>
          <w:sz w:val="24"/>
          <w:szCs w:val="24"/>
        </w:rPr>
      </w:pPr>
    </w:p>
    <w:p w:rsidR="008D508B" w:rsidRDefault="008D508B">
      <w:pPr>
        <w:jc w:val="both"/>
      </w:pPr>
      <w:r>
        <w:rPr>
          <w:sz w:val="24"/>
          <w:szCs w:val="24"/>
        </w:rPr>
        <w:t>Казус 2.</w:t>
      </w:r>
    </w:p>
    <w:p w:rsidR="008D508B" w:rsidRDefault="008D508B">
      <w:pPr>
        <w:jc w:val="both"/>
        <w:rPr>
          <w:sz w:val="24"/>
          <w:szCs w:val="24"/>
        </w:rPr>
      </w:pPr>
    </w:p>
    <w:p w:rsidR="008D508B" w:rsidRPr="001810E7" w:rsidRDefault="008D508B">
      <w:pPr>
        <w:jc w:val="both"/>
        <w:rPr>
          <w:sz w:val="24"/>
          <w:szCs w:val="24"/>
        </w:rPr>
      </w:pPr>
      <w:r>
        <w:rPr>
          <w:sz w:val="24"/>
          <w:szCs w:val="24"/>
        </w:rPr>
        <w:t>ИП Иванов по договору аренды предоставил ООО «ГОРКА» на 7 лет во владение и пользование нежилое помещение. По прошествии двух лет после подписания и фактического начала исполнения договора аренды, ИП Иванов продал нежилое помещение ИП Петрову, который на протяжении года не мешал арендатору пользоваться помещением и брал с него арендную плату. Однако затем ИП Петров обратился в суд с иском о выселении арендатора на основании того, что договор аренды не был зарегистрирован, и в соответствии с п. 1 ст. 164 ГК РФ правовые последствия сделки не наступили. Более того, согласно п. 3 ст. 433 ГК РФ незарегистрированный договор между ИП Ивановым и ООО «Горка» являе</w:t>
      </w:r>
      <w:r w:rsidR="00613982">
        <w:rPr>
          <w:sz w:val="24"/>
          <w:szCs w:val="24"/>
        </w:rPr>
        <w:t xml:space="preserve">тся для Петрова незаключенным. </w:t>
      </w:r>
      <w:r>
        <w:rPr>
          <w:sz w:val="24"/>
          <w:szCs w:val="24"/>
        </w:rPr>
        <w:t>Прав ли Петров?</w:t>
      </w:r>
    </w:p>
    <w:p w:rsidR="00613982" w:rsidRPr="001810E7" w:rsidRDefault="00613982">
      <w:pPr>
        <w:jc w:val="both"/>
      </w:pPr>
    </w:p>
    <w:p w:rsidR="008D508B" w:rsidRDefault="008D508B">
      <w:pPr>
        <w:jc w:val="both"/>
      </w:pPr>
      <w:r>
        <w:rPr>
          <w:sz w:val="24"/>
          <w:szCs w:val="24"/>
        </w:rPr>
        <w:t>Ответ:</w:t>
      </w:r>
    </w:p>
    <w:p w:rsidR="008D508B" w:rsidRDefault="008D508B">
      <w:pPr>
        <w:jc w:val="both"/>
      </w:pPr>
      <w:r>
        <w:rPr>
          <w:sz w:val="24"/>
          <w:szCs w:val="24"/>
        </w:rPr>
        <w:t xml:space="preserve">В соответствии с п. 3 ст. 433 ГК РФ договор, подлежащий государственной регистрации, считается заключенным </w:t>
      </w:r>
      <w:r>
        <w:rPr>
          <w:i/>
          <w:iCs/>
          <w:sz w:val="24"/>
          <w:szCs w:val="24"/>
        </w:rPr>
        <w:t>для третьих лиц</w:t>
      </w:r>
      <w:r>
        <w:rPr>
          <w:sz w:val="24"/>
          <w:szCs w:val="24"/>
        </w:rPr>
        <w:t xml:space="preserve"> с момент</w:t>
      </w:r>
      <w:r w:rsidR="00613982">
        <w:rPr>
          <w:sz w:val="24"/>
          <w:szCs w:val="24"/>
        </w:rPr>
        <w:t xml:space="preserve">а государственной регистрации. </w:t>
      </w:r>
      <w:r>
        <w:rPr>
          <w:sz w:val="24"/>
          <w:szCs w:val="24"/>
        </w:rPr>
        <w:t>Таким образом, в отношениях между ИП Ивановым и ООО «Горка» договор аренды был заключен. Однако, действительно, в соответствии с п. 3 ст. 433 ГК РФ, п. 3 и 4 Информационного письма ВАС РФ от 25.02.2014 № 165 «Обзор судебной практики по спорам, связанным с признанием договоров незаключенными» и п. 3 Постановления ВС РФ от 23.05.2015 № 25 «О применении судами некоторых положений раздела I части первой Гражданского</w:t>
      </w:r>
      <w:r w:rsidR="00613982">
        <w:rPr>
          <w:sz w:val="24"/>
          <w:szCs w:val="24"/>
        </w:rPr>
        <w:t xml:space="preserve"> кодекса Российской Федерации» </w:t>
      </w:r>
      <w:r>
        <w:rPr>
          <w:sz w:val="24"/>
          <w:szCs w:val="24"/>
        </w:rPr>
        <w:t xml:space="preserve">лицо, которому вещь передана во владение по договору аренды, подлежащему государственной регистрации, но не зарегистрированному, по общему правилу не может ссылаться на сохранение договора при изменении собственника. Вместе с тем, новый собственник – ИП Петров принимал на протяжении года арендную плату и не препятствовал арендатору в пользовании и владении, т.е. своим поведением подтверждал действие договора. Эти обстоятельства в соответствии с принципом эстоппеля (п. 2 ст. 431.1 и п. 3 ст. 432 ГК РФ) лишают ИП Петрова права ссылаться на незаключенность договора. </w:t>
      </w:r>
    </w:p>
    <w:p w:rsidR="008D508B" w:rsidRDefault="008D508B">
      <w:pPr>
        <w:jc w:val="both"/>
        <w:rPr>
          <w:sz w:val="24"/>
          <w:szCs w:val="24"/>
        </w:rPr>
      </w:pPr>
    </w:p>
    <w:p w:rsidR="008D508B" w:rsidRDefault="008D508B">
      <w:pPr>
        <w:jc w:val="both"/>
        <w:rPr>
          <w:sz w:val="24"/>
          <w:szCs w:val="24"/>
        </w:rPr>
      </w:pPr>
    </w:p>
    <w:p w:rsidR="008258C2" w:rsidRDefault="008258C2" w:rsidP="008258C2">
      <w:pPr>
        <w:rPr>
          <w:b/>
          <w:bCs/>
          <w:sz w:val="24"/>
          <w:szCs w:val="24"/>
        </w:rPr>
      </w:pPr>
      <w:r>
        <w:rPr>
          <w:b/>
          <w:bCs/>
          <w:sz w:val="24"/>
          <w:szCs w:val="24"/>
        </w:rPr>
        <w:t>4.5. Литература для подготовки к экзамену</w:t>
      </w:r>
    </w:p>
    <w:p w:rsidR="008D508B" w:rsidRDefault="008258C2" w:rsidP="008258C2">
      <w:pPr>
        <w:rPr>
          <w:b/>
          <w:bCs/>
          <w:sz w:val="24"/>
          <w:szCs w:val="24"/>
        </w:rPr>
      </w:pPr>
      <w:r>
        <w:rPr>
          <w:b/>
          <w:bCs/>
          <w:sz w:val="24"/>
          <w:szCs w:val="24"/>
        </w:rPr>
        <w:t xml:space="preserve">4.5.1. </w:t>
      </w:r>
      <w:r w:rsidR="008D508B">
        <w:rPr>
          <w:b/>
          <w:bCs/>
          <w:sz w:val="24"/>
          <w:szCs w:val="24"/>
        </w:rPr>
        <w:t>Основная литера</w:t>
      </w:r>
      <w:r>
        <w:rPr>
          <w:b/>
          <w:bCs/>
          <w:sz w:val="24"/>
          <w:szCs w:val="24"/>
        </w:rPr>
        <w:t>тура</w:t>
      </w:r>
    </w:p>
    <w:p w:rsidR="00E554CD" w:rsidRDefault="00E554CD">
      <w:pPr>
        <w:jc w:val="center"/>
        <w:rPr>
          <w:b/>
          <w:bCs/>
          <w:sz w:val="24"/>
          <w:szCs w:val="24"/>
        </w:rPr>
      </w:pPr>
    </w:p>
    <w:p w:rsidR="00E554CD" w:rsidRDefault="00E554CD" w:rsidP="00E554CD">
      <w:pPr>
        <w:pStyle w:val="af6"/>
        <w:numPr>
          <w:ilvl w:val="0"/>
          <w:numId w:val="18"/>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 xml:space="preserve">Белов, В. А.  Гражданское право в 4 т. Том I. Общая часть. Введение в гражданское право: учебник для вузов / В. А. Белов. — 3-е изд., перераб. и доп. — Москва: Издательство Юрайт, 2021. — 622 с. — (Высшее образование). — ISBN 978-5-534-08149-7. — Текст: электронный // Образовательная платформа Юрайт [сайт]. — URL: </w:t>
      </w:r>
      <w:hyperlink r:id="rId18" w:history="1">
        <w:r>
          <w:rPr>
            <w:rStyle w:val="a9"/>
            <w:rFonts w:ascii="Times New Roman" w:hAnsi="Times New Roman"/>
            <w:sz w:val="24"/>
            <w:szCs w:val="24"/>
          </w:rPr>
          <w:t>https://urait-ru.proxylibrary.hse.ru/bcode/482748</w:t>
        </w:r>
      </w:hyperlink>
      <w:r>
        <w:rPr>
          <w:rFonts w:ascii="Times New Roman" w:hAnsi="Times New Roman"/>
          <w:color w:val="000000"/>
          <w:sz w:val="24"/>
          <w:szCs w:val="24"/>
        </w:rPr>
        <w:t>.;</w:t>
      </w:r>
    </w:p>
    <w:p w:rsidR="00E554CD" w:rsidRDefault="00E554CD" w:rsidP="00E554CD">
      <w:pPr>
        <w:pStyle w:val="af6"/>
        <w:numPr>
          <w:ilvl w:val="0"/>
          <w:numId w:val="18"/>
        </w:numPr>
        <w:spacing w:before="0" w:beforeAutospacing="0" w:after="0" w:afterAutospacing="0"/>
        <w:jc w:val="both"/>
        <w:textAlignment w:val="baseline"/>
        <w:rPr>
          <w:rFonts w:ascii="Times New Roman" w:hAnsi="Times New Roman"/>
          <w:color w:val="000000"/>
          <w:sz w:val="24"/>
          <w:szCs w:val="24"/>
        </w:rPr>
      </w:pPr>
      <w:r w:rsidRPr="00E554CD">
        <w:rPr>
          <w:rFonts w:ascii="Times New Roman" w:hAnsi="Times New Roman"/>
          <w:color w:val="000000"/>
          <w:sz w:val="24"/>
          <w:szCs w:val="24"/>
        </w:rPr>
        <w:t xml:space="preserve">Гражданское право: учебник: в 3 т. Т. 1 / Е. Н. Абрамова, Н. Н. Аверченко, Ю. Н. Алферова и др.; под ред. А. П. Сергеева. — 2-е изд., перераб. и доп. — Москва: Проспект, 2020. — 1040 с. - ISBN 978-5-392-30058-7; URL: </w:t>
      </w:r>
      <w:hyperlink r:id="rId19" w:history="1">
        <w:r w:rsidRPr="00E554CD">
          <w:rPr>
            <w:rStyle w:val="a9"/>
            <w:rFonts w:ascii="Times New Roman" w:hAnsi="Times New Roman"/>
            <w:sz w:val="24"/>
            <w:szCs w:val="24"/>
          </w:rPr>
          <w:t>http://ebs.prospekt.org.proxylibrary.hse.ru/book/40625</w:t>
        </w:r>
      </w:hyperlink>
      <w:r w:rsidRPr="00E554CD">
        <w:rPr>
          <w:rFonts w:ascii="Times New Roman" w:hAnsi="Times New Roman"/>
          <w:color w:val="000000"/>
          <w:sz w:val="24"/>
          <w:szCs w:val="24"/>
        </w:rPr>
        <w:t>;</w:t>
      </w:r>
    </w:p>
    <w:p w:rsidR="00E554CD" w:rsidRDefault="00E554CD" w:rsidP="00E554CD">
      <w:pPr>
        <w:numPr>
          <w:ilvl w:val="0"/>
          <w:numId w:val="18"/>
        </w:numPr>
        <w:jc w:val="both"/>
      </w:pPr>
      <w:r>
        <w:rPr>
          <w:sz w:val="24"/>
          <w:szCs w:val="24"/>
        </w:rPr>
        <w:t>Договорное и обязательное право (общая часть): постатейный комментарий к статьям 307 – 453 / Отв. ред. А.Г. Карапетов. – М.: М-Логос, 2017. </w:t>
      </w:r>
      <w:r w:rsidRPr="00E554CD">
        <w:rPr>
          <w:rFonts w:eastAsia="Times New Roman"/>
          <w:color w:val="000000"/>
          <w:sz w:val="24"/>
          <w:szCs w:val="24"/>
        </w:rPr>
        <w:t xml:space="preserve"> </w:t>
      </w:r>
      <w:hyperlink r:id="rId20" w:history="1">
        <w:r w:rsidRPr="00E554CD">
          <w:rPr>
            <w:rStyle w:val="a9"/>
            <w:color w:val="000000"/>
            <w:sz w:val="24"/>
            <w:szCs w:val="24"/>
          </w:rPr>
          <w:t>http://m-lawbooks.ru/index.php/product/book</w:t>
        </w:r>
        <w:r w:rsidRPr="00E554CD">
          <w:rPr>
            <w:rStyle w:val="a9"/>
            <w:sz w:val="24"/>
            <w:szCs w:val="24"/>
          </w:rPr>
          <w:t>_1/</w:t>
        </w:r>
      </w:hyperlink>
    </w:p>
    <w:p w:rsidR="00E554CD" w:rsidRPr="00E554CD" w:rsidRDefault="00E554CD" w:rsidP="00E554CD">
      <w:pPr>
        <w:numPr>
          <w:ilvl w:val="0"/>
          <w:numId w:val="18"/>
        </w:numPr>
        <w:jc w:val="both"/>
        <w:rPr>
          <w:color w:val="000000"/>
          <w:sz w:val="24"/>
          <w:szCs w:val="24"/>
          <w:highlight w:val="white"/>
        </w:rPr>
      </w:pPr>
      <w:r w:rsidRPr="00E554CD">
        <w:rPr>
          <w:color w:val="000000"/>
          <w:sz w:val="24"/>
          <w:szCs w:val="24"/>
          <w:highlight w:val="white"/>
        </w:rPr>
        <w:lastRenderedPageBreak/>
        <w:t>Заем, кредит, факторинг, вклад и счет: постатейный комментарий к статьям 807–860.15 ГК под ред А.Г. Карапетова. М. изд Статут. 2019 год.</w:t>
      </w:r>
      <w:r>
        <w:rPr>
          <w:color w:val="000000"/>
          <w:sz w:val="24"/>
          <w:szCs w:val="24"/>
        </w:rPr>
        <w:t xml:space="preserve"> </w:t>
      </w:r>
      <w:hyperlink r:id="rId21" w:history="1">
        <w:r w:rsidRPr="00E554CD">
          <w:rPr>
            <w:rStyle w:val="a9"/>
            <w:color w:val="000000"/>
            <w:sz w:val="24"/>
            <w:szCs w:val="24"/>
          </w:rPr>
          <w:t>http://m-law</w:t>
        </w:r>
        <w:r w:rsidRPr="00E554CD">
          <w:rPr>
            <w:rStyle w:val="a9"/>
            <w:sz w:val="24"/>
            <w:szCs w:val="24"/>
          </w:rPr>
          <w:t>books.ru/index.php/product/zaem-kredit-faktoring-vklad-i-schet-postateynyiy-kommentariy-k-statyam-807-860-15-grazhdanskogo-kodeksa-rossiyskoy-federatsii/</w:t>
        </w:r>
      </w:hyperlink>
    </w:p>
    <w:p w:rsidR="00E554CD" w:rsidRPr="00707FD7" w:rsidRDefault="00E554CD" w:rsidP="00E554CD">
      <w:pPr>
        <w:pStyle w:val="af6"/>
        <w:numPr>
          <w:ilvl w:val="0"/>
          <w:numId w:val="18"/>
        </w:numPr>
        <w:spacing w:before="0" w:beforeAutospacing="0" w:after="0" w:afterAutospacing="0"/>
        <w:jc w:val="both"/>
        <w:textAlignment w:val="baseline"/>
        <w:rPr>
          <w:rFonts w:ascii="Times New Roman" w:hAnsi="Times New Roman"/>
          <w:color w:val="000000"/>
          <w:sz w:val="24"/>
          <w:szCs w:val="24"/>
          <w:lang w:val="en-US"/>
        </w:rPr>
      </w:pPr>
      <w:r>
        <w:rPr>
          <w:rFonts w:ascii="Times New Roman" w:hAnsi="Times New Roman"/>
          <w:color w:val="000000"/>
          <w:sz w:val="24"/>
          <w:szCs w:val="24"/>
        </w:rPr>
        <w:t xml:space="preserve">Основные положения гражданского права: постатейный комментарий к статьям 1–16.1 Гражданского кодекса Российской Федерации [Электронное издание. Редакция 1.0]. Отв. ред. А. Г. Карапетов. – Москва: М-Логос, 2020. – 1469 с. (Комментарии к гражданскому законодательству #Глосса.) </w:t>
      </w:r>
      <w:r w:rsidRPr="00707FD7">
        <w:rPr>
          <w:rFonts w:ascii="Times New Roman" w:hAnsi="Times New Roman"/>
          <w:color w:val="000000"/>
          <w:sz w:val="24"/>
          <w:szCs w:val="24"/>
          <w:lang w:val="en-US"/>
        </w:rPr>
        <w:t xml:space="preserve">ISBN 978-5-6043338-2-2 </w:t>
      </w:r>
      <w:hyperlink r:id="rId22" w:history="1">
        <w:r w:rsidRPr="00707FD7">
          <w:rPr>
            <w:rStyle w:val="a9"/>
            <w:rFonts w:ascii="Times New Roman" w:hAnsi="Times New Roman"/>
            <w:sz w:val="24"/>
            <w:szCs w:val="24"/>
            <w:lang w:val="en-US"/>
          </w:rPr>
          <w:t>https://m-lawbooks.ru/index.php/product/osnovnye-polozheniya-grazhdanskogo-prava-postatejnyj-kommentarij-k-statyam-1-16-1-grazhdanskogo-kodeksa-rossijskoj-federaczii/</w:t>
        </w:r>
      </w:hyperlink>
    </w:p>
    <w:p w:rsidR="008D508B" w:rsidRPr="00E554CD" w:rsidRDefault="008D508B" w:rsidP="00E554CD">
      <w:pPr>
        <w:numPr>
          <w:ilvl w:val="0"/>
          <w:numId w:val="18"/>
        </w:numPr>
        <w:jc w:val="both"/>
      </w:pPr>
      <w:r w:rsidRPr="00E554CD">
        <w:rPr>
          <w:sz w:val="24"/>
          <w:szCs w:val="24"/>
        </w:rPr>
        <w:t>Сделки, представительство, исковая давность: постатейный комментарий к статьям 153–208 Гражданского кодекса Российской Федерации / Отв. ред. А.Г. Карапетов. – М.: М-Логос, 2018. </w:t>
      </w:r>
      <w:hyperlink r:id="rId23" w:history="1">
        <w:r w:rsidR="00E554CD" w:rsidRPr="00B5160B">
          <w:rPr>
            <w:rStyle w:val="a9"/>
            <w:sz w:val="24"/>
            <w:szCs w:val="24"/>
          </w:rPr>
          <w:t>http://m-lawbooks.ru/index.php/product/sdelki-predstavitelstvo-iskovaya-davnost-postateynyiy-kommentariy-k-st-153-208-gk-rf-pod-red-a-g-karapetova/</w:t>
        </w:r>
      </w:hyperlink>
    </w:p>
    <w:p w:rsidR="00E554CD" w:rsidRDefault="00E554CD">
      <w:pPr>
        <w:spacing w:line="360" w:lineRule="auto"/>
        <w:jc w:val="both"/>
        <w:rPr>
          <w:sz w:val="24"/>
          <w:szCs w:val="24"/>
        </w:rPr>
      </w:pPr>
    </w:p>
    <w:p w:rsidR="008D508B" w:rsidRDefault="008D508B">
      <w:pPr>
        <w:tabs>
          <w:tab w:val="left" w:pos="1287"/>
        </w:tabs>
        <w:rPr>
          <w:sz w:val="24"/>
          <w:szCs w:val="24"/>
        </w:rPr>
      </w:pPr>
    </w:p>
    <w:p w:rsidR="008D508B" w:rsidRDefault="008258C2" w:rsidP="008258C2">
      <w:pPr>
        <w:widowControl w:val="0"/>
        <w:rPr>
          <w:b/>
          <w:sz w:val="24"/>
          <w:szCs w:val="24"/>
        </w:rPr>
      </w:pPr>
      <w:r>
        <w:rPr>
          <w:b/>
          <w:sz w:val="24"/>
          <w:szCs w:val="24"/>
        </w:rPr>
        <w:t xml:space="preserve">4.5.2. </w:t>
      </w:r>
      <w:bookmarkStart w:id="0" w:name="_GoBack"/>
      <w:bookmarkEnd w:id="0"/>
      <w:r w:rsidR="008D508B">
        <w:rPr>
          <w:b/>
          <w:sz w:val="24"/>
          <w:szCs w:val="24"/>
        </w:rPr>
        <w:t>Дополнительная литература</w:t>
      </w:r>
    </w:p>
    <w:p w:rsidR="00E554CD" w:rsidRDefault="00E554CD">
      <w:pPr>
        <w:widowControl w:val="0"/>
        <w:jc w:val="center"/>
        <w:rPr>
          <w:b/>
          <w:sz w:val="24"/>
          <w:szCs w:val="24"/>
        </w:rPr>
      </w:pPr>
    </w:p>
    <w:p w:rsidR="005E257D" w:rsidRDefault="005E257D" w:rsidP="005E257D">
      <w:pPr>
        <w:pStyle w:val="af6"/>
        <w:numPr>
          <w:ilvl w:val="0"/>
          <w:numId w:val="19"/>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 xml:space="preserve">Бевзенко Р.С. Земельный участок с постройками на нем: введение в российское право недвижимости [Электронное издание]. – М.: М-Логос, 2017. – 80 с. </w:t>
      </w:r>
      <w:hyperlink r:id="rId24" w:history="1">
        <w:r>
          <w:rPr>
            <w:rStyle w:val="a9"/>
            <w:rFonts w:ascii="Times New Roman" w:hAnsi="Times New Roman"/>
            <w:sz w:val="24"/>
            <w:szCs w:val="24"/>
          </w:rPr>
          <w:t>https://m-lawbooks.ru/index.php/product/r-s-bevzenko-zemelnyiy-uchastok-s-postroykami-na-nem-vvedenie-v-rossiyskoe-pravo-nedvizhimosti-2/</w:t>
        </w:r>
      </w:hyperlink>
      <w:r>
        <w:rPr>
          <w:rFonts w:ascii="Times New Roman" w:hAnsi="Times New Roman"/>
          <w:color w:val="000000"/>
          <w:sz w:val="24"/>
          <w:szCs w:val="24"/>
        </w:rPr>
        <w:t> </w:t>
      </w:r>
    </w:p>
    <w:p w:rsidR="005E257D" w:rsidRDefault="005E257D" w:rsidP="005E257D">
      <w:pPr>
        <w:pStyle w:val="af6"/>
        <w:numPr>
          <w:ilvl w:val="0"/>
          <w:numId w:val="19"/>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Введение в российское право недвижимости. Вып. 2: Принцип единства судьбы прав на земельный участок и на строения на нем [Электронное издание] / Р. С. Бевзенко. – Москва: М-Логос, 2020. – 99 с.</w:t>
      </w:r>
      <w:r>
        <w:rPr>
          <w:rFonts w:ascii="Times New Roman" w:hAnsi="Times New Roman"/>
          <w:color w:val="000000"/>
          <w:sz w:val="24"/>
          <w:szCs w:val="24"/>
        </w:rPr>
        <w:br/>
        <w:t xml:space="preserve">ISBN 978-5-6043338-4-6 </w:t>
      </w:r>
      <w:hyperlink r:id="rId25" w:history="1">
        <w:r>
          <w:rPr>
            <w:rStyle w:val="a9"/>
            <w:rFonts w:ascii="Times New Roman" w:hAnsi="Times New Roman"/>
            <w:sz w:val="24"/>
            <w:szCs w:val="24"/>
          </w:rPr>
          <w:t>https://m-lawbooks.ru/index.php/product/r-s-bevzenko-princzip-edinstva-sudby-prav-na-zemelnyj-uchastok-i-na-stroeniya-na-nem-vvedenie-v-rossijskoe-pravo-nedvizhimosti-vypusk-2-kopirovat/</w:t>
        </w:r>
      </w:hyperlink>
    </w:p>
    <w:p w:rsidR="005E257D" w:rsidRPr="00707FD7" w:rsidRDefault="005E257D" w:rsidP="005E257D">
      <w:pPr>
        <w:pStyle w:val="af6"/>
        <w:numPr>
          <w:ilvl w:val="0"/>
          <w:numId w:val="19"/>
        </w:numPr>
        <w:spacing w:before="0" w:beforeAutospacing="0" w:after="0" w:afterAutospacing="0"/>
        <w:jc w:val="both"/>
        <w:textAlignment w:val="baseline"/>
        <w:rPr>
          <w:rFonts w:ascii="Times New Roman" w:hAnsi="Times New Roman"/>
          <w:color w:val="000000"/>
          <w:sz w:val="24"/>
          <w:szCs w:val="24"/>
          <w:lang w:val="en-US"/>
        </w:rPr>
      </w:pPr>
      <w:r>
        <w:rPr>
          <w:rFonts w:ascii="Times New Roman" w:hAnsi="Times New Roman"/>
          <w:color w:val="000000"/>
          <w:sz w:val="24"/>
          <w:szCs w:val="24"/>
        </w:rPr>
        <w:t xml:space="preserve">Договорное право (общая часть): постатейный комментарий к статьям 420–453 Гражданского кодекса Российской Федерации [Электронное издание. Редакция 2.0] / Отв. ред. А. Г. Карапетов. –  Москва: М-Логос, 2020. – 1425 с. – (Комментарии к гражданскому законодательству #Глосса.) </w:t>
      </w:r>
      <w:r w:rsidRPr="00707FD7">
        <w:rPr>
          <w:rFonts w:ascii="Times New Roman" w:hAnsi="Times New Roman"/>
          <w:color w:val="000000"/>
          <w:sz w:val="24"/>
          <w:szCs w:val="24"/>
          <w:lang w:val="en-US"/>
        </w:rPr>
        <w:t>ISBN 978-5-6043338-2-2</w:t>
      </w:r>
      <w:r w:rsidRPr="00707FD7">
        <w:rPr>
          <w:rFonts w:ascii="Times New Roman" w:hAnsi="Times New Roman"/>
          <w:color w:val="000000"/>
          <w:sz w:val="24"/>
          <w:szCs w:val="24"/>
          <w:lang w:val="en-US"/>
        </w:rPr>
        <w:br/>
      </w:r>
      <w:hyperlink r:id="rId26" w:history="1">
        <w:r w:rsidRPr="00707FD7">
          <w:rPr>
            <w:rStyle w:val="a9"/>
            <w:rFonts w:ascii="Times New Roman" w:hAnsi="Times New Roman"/>
            <w:sz w:val="24"/>
            <w:szCs w:val="24"/>
            <w:lang w:val="en-US"/>
          </w:rPr>
          <w:t>https://m-lawbooks.ru/index.php/product/dogovornoe-pravo/</w:t>
        </w:r>
      </w:hyperlink>
      <w:r w:rsidRPr="00707FD7">
        <w:rPr>
          <w:rFonts w:ascii="Times New Roman" w:hAnsi="Times New Roman"/>
          <w:color w:val="000000"/>
          <w:sz w:val="24"/>
          <w:szCs w:val="24"/>
          <w:lang w:val="en-US"/>
        </w:rPr>
        <w:t> </w:t>
      </w:r>
    </w:p>
    <w:p w:rsidR="005E257D" w:rsidRPr="00707FD7" w:rsidRDefault="005E257D" w:rsidP="00E554CD">
      <w:pPr>
        <w:pStyle w:val="af6"/>
        <w:numPr>
          <w:ilvl w:val="0"/>
          <w:numId w:val="19"/>
        </w:numPr>
        <w:spacing w:before="0" w:beforeAutospacing="0" w:after="0" w:afterAutospacing="0"/>
        <w:jc w:val="both"/>
        <w:textAlignment w:val="baseline"/>
        <w:rPr>
          <w:rFonts w:ascii="Times New Roman" w:hAnsi="Times New Roman"/>
          <w:color w:val="000000"/>
          <w:sz w:val="24"/>
          <w:szCs w:val="24"/>
          <w:lang w:val="en-US"/>
        </w:rPr>
      </w:pPr>
      <w:r>
        <w:rPr>
          <w:rFonts w:ascii="Times New Roman" w:hAnsi="Times New Roman"/>
          <w:color w:val="000000"/>
          <w:sz w:val="24"/>
          <w:szCs w:val="24"/>
        </w:rPr>
        <w:t xml:space="preserve">Заем, кредит, факторинг, вклад и счет: постатейный комментарий к статьям 807–860.15 Гражданского кодекса Российской Федерации [Электронное издание. Редакция 1.0] / Отв. ред. А. Г. Карапетов. – Москва: М-Логос, 2019. – 1282 с. (Комментарии к гражданскому законодательству #Глосса.) </w:t>
      </w:r>
      <w:r w:rsidRPr="00707FD7">
        <w:rPr>
          <w:rFonts w:ascii="Times New Roman" w:hAnsi="Times New Roman"/>
          <w:color w:val="000000"/>
          <w:sz w:val="24"/>
          <w:szCs w:val="24"/>
          <w:lang w:val="en-US"/>
        </w:rPr>
        <w:t>ISBN 978-5-9500177-8-0</w:t>
      </w:r>
      <w:r w:rsidRPr="00707FD7">
        <w:rPr>
          <w:rFonts w:ascii="Times New Roman" w:hAnsi="Times New Roman"/>
          <w:color w:val="000000"/>
          <w:sz w:val="24"/>
          <w:szCs w:val="24"/>
          <w:lang w:val="en-US"/>
        </w:rPr>
        <w:br/>
      </w:r>
      <w:hyperlink r:id="rId27" w:history="1">
        <w:r w:rsidRPr="00707FD7">
          <w:rPr>
            <w:rStyle w:val="a9"/>
            <w:rFonts w:ascii="Times New Roman" w:hAnsi="Times New Roman"/>
            <w:sz w:val="24"/>
            <w:szCs w:val="24"/>
            <w:lang w:val="en-US"/>
          </w:rPr>
          <w:t>https://m-lawbooks.ru/index.php/product/zaem-kredit-faktoring-vklad-i-schet-postateynyiy-kommentariy-k-statyam-807-860-15-grazhdanskogo-kodeksa-rossiyskoy-federatsii/</w:t>
        </w:r>
      </w:hyperlink>
    </w:p>
    <w:p w:rsidR="005E257D" w:rsidRPr="00707FD7" w:rsidRDefault="00E554CD" w:rsidP="00E554CD">
      <w:pPr>
        <w:pStyle w:val="af6"/>
        <w:numPr>
          <w:ilvl w:val="0"/>
          <w:numId w:val="19"/>
        </w:numPr>
        <w:spacing w:before="0" w:beforeAutospacing="0" w:after="0" w:afterAutospacing="0"/>
        <w:jc w:val="both"/>
        <w:textAlignment w:val="baseline"/>
        <w:rPr>
          <w:rFonts w:ascii="Times New Roman" w:hAnsi="Times New Roman"/>
          <w:color w:val="000000"/>
          <w:sz w:val="24"/>
          <w:szCs w:val="24"/>
          <w:lang w:val="en-US"/>
        </w:rPr>
      </w:pPr>
      <w:r>
        <w:rPr>
          <w:rFonts w:ascii="Times New Roman" w:hAnsi="Times New Roman"/>
          <w:color w:val="000000"/>
          <w:sz w:val="24"/>
          <w:szCs w:val="24"/>
        </w:rPr>
        <w:t xml:space="preserve">Наследственное право: постатейный комментарий к статьям 1110–1185, 1224 Гражданского кодекса Российской Федерации [Электронное издание. Редакция 1.0] / Отв. ред. Е.Ю. Петров. – М.: М-Логос, 2018. – 656 с. (Комментарии к гражданскому законодательству #Глосса.) </w:t>
      </w:r>
      <w:r w:rsidRPr="00707FD7">
        <w:rPr>
          <w:rFonts w:ascii="Times New Roman" w:hAnsi="Times New Roman"/>
          <w:color w:val="000000"/>
          <w:sz w:val="24"/>
          <w:szCs w:val="24"/>
          <w:lang w:val="en-US"/>
        </w:rPr>
        <w:t>ISBN 978-5-9500177-7-3</w:t>
      </w:r>
      <w:r w:rsidRPr="00707FD7">
        <w:rPr>
          <w:rFonts w:ascii="Times New Roman" w:hAnsi="Times New Roman"/>
          <w:color w:val="000000"/>
          <w:sz w:val="24"/>
          <w:szCs w:val="24"/>
          <w:lang w:val="en-US"/>
        </w:rPr>
        <w:br/>
      </w:r>
      <w:hyperlink r:id="rId28" w:history="1">
        <w:r w:rsidRPr="00707FD7">
          <w:rPr>
            <w:rStyle w:val="a9"/>
            <w:rFonts w:ascii="Times New Roman" w:hAnsi="Times New Roman"/>
            <w:sz w:val="24"/>
            <w:szCs w:val="24"/>
            <w:lang w:val="en-US"/>
          </w:rPr>
          <w:t>https://m-lawbooks.ru/index.php/product/nasledstvennoe-pravo-postateynyiy-kommentariy-k-statyam-1110-1185-1224-grazhdanskogo-kodeksa-rossiyskoy-federatsii-pod-obshhey-redaktsiey-e-yu-petrova/</w:t>
        </w:r>
      </w:hyperlink>
    </w:p>
    <w:p w:rsidR="00E554CD" w:rsidRDefault="00E554CD" w:rsidP="00E554CD">
      <w:pPr>
        <w:pStyle w:val="af6"/>
        <w:numPr>
          <w:ilvl w:val="0"/>
          <w:numId w:val="19"/>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Победоносцев К.П. Курс гражданского права: в 3 частях / К.П. Победоносцев. — Санкт-Петербург: Лань, [б. г.]. — Часть 1: Вотчинные права — 2013. — 793 с. — ISBN 978-5-507-</w:t>
      </w:r>
      <w:r>
        <w:rPr>
          <w:rFonts w:ascii="Times New Roman" w:hAnsi="Times New Roman"/>
          <w:color w:val="000000"/>
          <w:sz w:val="24"/>
          <w:szCs w:val="24"/>
        </w:rPr>
        <w:lastRenderedPageBreak/>
        <w:t xml:space="preserve">35845-8. — Текст: электронный // Электронно-библиотечная система «Лань»: [сайт]. — URL: </w:t>
      </w:r>
      <w:hyperlink r:id="rId29" w:history="1">
        <w:r>
          <w:rPr>
            <w:rStyle w:val="a9"/>
            <w:rFonts w:ascii="Times New Roman" w:hAnsi="Times New Roman"/>
            <w:sz w:val="24"/>
            <w:szCs w:val="24"/>
          </w:rPr>
          <w:t>https://e.lanbook.com/book/36393</w:t>
        </w:r>
      </w:hyperlink>
    </w:p>
    <w:p w:rsidR="00E554CD" w:rsidRDefault="00E554CD" w:rsidP="00E554CD">
      <w:pPr>
        <w:pStyle w:val="af6"/>
        <w:numPr>
          <w:ilvl w:val="0"/>
          <w:numId w:val="19"/>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 xml:space="preserve">Победоносцев К.П. Курс гражданского права: в 3 частях / К.П. Победоносцев. — Санкт-Петербург: Лань, [б. г.]. — Часть 2: Курс гражданского права» в 3 частях: Часть 2. Права семейственные, наследственные и завещательные — 2013. — 684 с. — ISBN 978-5-507-35855-7. — Текст: электронный // Электронно-библиотечная система «Лань»: [сайт]. — URL: </w:t>
      </w:r>
      <w:hyperlink r:id="rId30" w:history="1">
        <w:r>
          <w:rPr>
            <w:rStyle w:val="a9"/>
            <w:rFonts w:ascii="Times New Roman" w:hAnsi="Times New Roman"/>
            <w:sz w:val="24"/>
            <w:szCs w:val="24"/>
          </w:rPr>
          <w:t>https://e.lanbook.com/book/36403</w:t>
        </w:r>
      </w:hyperlink>
      <w:r>
        <w:rPr>
          <w:rFonts w:ascii="Times New Roman" w:hAnsi="Times New Roman"/>
          <w:color w:val="000000"/>
          <w:sz w:val="24"/>
          <w:szCs w:val="24"/>
        </w:rPr>
        <w:t>;</w:t>
      </w:r>
    </w:p>
    <w:p w:rsidR="00E554CD" w:rsidRDefault="00E554CD" w:rsidP="00E554CD">
      <w:pPr>
        <w:pStyle w:val="af6"/>
        <w:numPr>
          <w:ilvl w:val="0"/>
          <w:numId w:val="19"/>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 xml:space="preserve">Победоносцев К.П. Курс гражданского права: в 3 частях / К.П. Победоносцев. — Санкт-Петербург: Лань, [б. г.]. — Часть 3: Договоры и обязательства — 2013. — 748 с. — ISBN 978-5-507-35856-4. — Текст: электронный // Электронно-библиотечная система «Лань»: [сайт]. — URL: </w:t>
      </w:r>
      <w:hyperlink r:id="rId31" w:history="1">
        <w:r>
          <w:rPr>
            <w:rStyle w:val="a9"/>
            <w:rFonts w:ascii="Times New Roman" w:hAnsi="Times New Roman"/>
            <w:sz w:val="24"/>
            <w:szCs w:val="24"/>
          </w:rPr>
          <w:t>https://e.lanbook.com/book/36404</w:t>
        </w:r>
      </w:hyperlink>
      <w:r>
        <w:rPr>
          <w:rFonts w:ascii="Times New Roman" w:hAnsi="Times New Roman"/>
          <w:color w:val="000000"/>
          <w:sz w:val="24"/>
          <w:szCs w:val="24"/>
        </w:rPr>
        <w:t>;</w:t>
      </w:r>
    </w:p>
    <w:p w:rsidR="00E554CD" w:rsidRDefault="00E554CD" w:rsidP="00E554CD">
      <w:pPr>
        <w:pStyle w:val="af6"/>
        <w:numPr>
          <w:ilvl w:val="0"/>
          <w:numId w:val="19"/>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 xml:space="preserve">Российское гражданское право: Учебник: В 2 т. Т. I / Под ред. Е.А. Суханова. – М.: Статут,2011// </w:t>
      </w:r>
      <w:hyperlink r:id="rId32" w:history="1">
        <w:r>
          <w:rPr>
            <w:rStyle w:val="a9"/>
            <w:rFonts w:ascii="Times New Roman" w:hAnsi="Times New Roman"/>
            <w:sz w:val="24"/>
            <w:szCs w:val="24"/>
          </w:rPr>
          <w:t>http://www.consultant.ru/edu/student/download_books/book/sukhanov_ea_rossijskoe_grazhdanskoe_pravo_tom1/</w:t>
        </w:r>
      </w:hyperlink>
      <w:r>
        <w:rPr>
          <w:rFonts w:ascii="Times New Roman" w:hAnsi="Times New Roman"/>
          <w:color w:val="000000"/>
          <w:sz w:val="24"/>
          <w:szCs w:val="24"/>
        </w:rPr>
        <w:t>;</w:t>
      </w:r>
    </w:p>
    <w:p w:rsidR="00E554CD" w:rsidRDefault="00E554CD" w:rsidP="00E554CD">
      <w:pPr>
        <w:pStyle w:val="af6"/>
        <w:numPr>
          <w:ilvl w:val="0"/>
          <w:numId w:val="19"/>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 xml:space="preserve">Российское гражданское право: Учебник: В 2 т. Т. II / Под ред. Е.А. Суханова. – М.: Статут,2011// </w:t>
      </w:r>
      <w:hyperlink r:id="rId33" w:history="1">
        <w:r>
          <w:rPr>
            <w:rStyle w:val="a9"/>
            <w:rFonts w:ascii="Times New Roman" w:hAnsi="Times New Roman"/>
            <w:sz w:val="24"/>
            <w:szCs w:val="24"/>
          </w:rPr>
          <w:t>http://www.consultant.ru/edu/student/download_books/book/sukhanov_ea_rossijskoe_grazhdanskoe_pravo_tom2/</w:t>
        </w:r>
      </w:hyperlink>
      <w:r>
        <w:rPr>
          <w:rFonts w:ascii="Times New Roman" w:hAnsi="Times New Roman"/>
          <w:color w:val="000000"/>
          <w:sz w:val="24"/>
          <w:szCs w:val="24"/>
        </w:rPr>
        <w:t>;</w:t>
      </w:r>
    </w:p>
    <w:p w:rsidR="00E554CD" w:rsidRDefault="00E554CD" w:rsidP="00E554CD">
      <w:pPr>
        <w:pStyle w:val="af6"/>
        <w:numPr>
          <w:ilvl w:val="0"/>
          <w:numId w:val="19"/>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 xml:space="preserve">Сарбаш, С. В. Элементарная догматика обязательств : учебное пособие / С. В. Сарбаш. — 3-е изд., испр. и доп. — Москва: СТАТУТ, 2020. — 436 с. — ISBN 978-5-8354-1638-7. — Текст: электронный // Лань: электронно-библиотечная система. — URL: </w:t>
      </w:r>
      <w:hyperlink r:id="rId34" w:history="1">
        <w:r>
          <w:rPr>
            <w:rStyle w:val="a9"/>
            <w:rFonts w:ascii="Times New Roman" w:hAnsi="Times New Roman"/>
            <w:sz w:val="24"/>
            <w:szCs w:val="24"/>
          </w:rPr>
          <w:t>https://e.lanbook.com/book/175465</w:t>
        </w:r>
      </w:hyperlink>
      <w:r>
        <w:rPr>
          <w:rFonts w:ascii="Times New Roman" w:hAnsi="Times New Roman"/>
          <w:color w:val="000000"/>
          <w:sz w:val="24"/>
          <w:szCs w:val="24"/>
        </w:rPr>
        <w:t>;</w:t>
      </w:r>
    </w:p>
    <w:p w:rsidR="00E554CD" w:rsidRPr="00707FD7" w:rsidRDefault="00E554CD" w:rsidP="00E554CD">
      <w:pPr>
        <w:pStyle w:val="af6"/>
        <w:numPr>
          <w:ilvl w:val="0"/>
          <w:numId w:val="19"/>
        </w:numPr>
        <w:spacing w:before="0" w:beforeAutospacing="0" w:after="0" w:afterAutospacing="0"/>
        <w:jc w:val="both"/>
        <w:textAlignment w:val="baseline"/>
        <w:rPr>
          <w:rFonts w:ascii="Times New Roman" w:hAnsi="Times New Roman"/>
          <w:color w:val="000000"/>
          <w:sz w:val="24"/>
          <w:szCs w:val="24"/>
          <w:lang w:val="en-US"/>
        </w:rPr>
      </w:pPr>
      <w:r>
        <w:rPr>
          <w:rFonts w:ascii="Times New Roman" w:hAnsi="Times New Roman"/>
          <w:color w:val="000000"/>
          <w:sz w:val="24"/>
          <w:szCs w:val="24"/>
        </w:rPr>
        <w:t xml:space="preserve">Сделки, представительство, исковая давность: постатейный комментарий к статьям 153–208 Гражданского кодекса Российской Федерации [Электронное издание. Редакция 1.0] / Отв. ред. А.Г. Карапетов. – М.: М-Логос, 2018. – 1264 с. (Комментарии к гражданскому законодательству #Глосса.) </w:t>
      </w:r>
      <w:r w:rsidRPr="00707FD7">
        <w:rPr>
          <w:rFonts w:ascii="Times New Roman" w:hAnsi="Times New Roman"/>
          <w:color w:val="000000"/>
          <w:sz w:val="24"/>
          <w:szCs w:val="24"/>
          <w:lang w:val="en-US"/>
        </w:rPr>
        <w:t xml:space="preserve">ISBN 978-5-9500177-6-6 </w:t>
      </w:r>
      <w:hyperlink r:id="rId35" w:history="1">
        <w:r w:rsidRPr="00707FD7">
          <w:rPr>
            <w:rStyle w:val="a9"/>
            <w:rFonts w:ascii="Times New Roman" w:hAnsi="Times New Roman"/>
            <w:sz w:val="24"/>
            <w:szCs w:val="24"/>
            <w:lang w:val="en-US"/>
          </w:rPr>
          <w:t>https://m-lawbooks.ru/index.php/product/sdelki-predstavitelstvo-iskovaya-davnost-postateynyiy-kommentariy-k-st-153-208-gk-rf-pod-red-a-g-karapetova/</w:t>
        </w:r>
      </w:hyperlink>
    </w:p>
    <w:p w:rsidR="00E554CD" w:rsidRDefault="00E554CD" w:rsidP="00E554CD">
      <w:pPr>
        <w:pStyle w:val="af6"/>
        <w:numPr>
          <w:ilvl w:val="0"/>
          <w:numId w:val="19"/>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 xml:space="preserve">Шершеневич, Г. Ф. Учебник русского гражданского права в 2 т. Том 1. Общая часть / Г. Ф. Шершеневич. — Москва: Издательство Юрайт, 2019. — 148 с. — (Антология мысли). — ISBN 978-5-534-07291-4. — Текст: электронный // ЭБС Юрайт [сайт]. — URL: </w:t>
      </w:r>
      <w:hyperlink r:id="rId36" w:history="1">
        <w:r>
          <w:rPr>
            <w:rStyle w:val="a9"/>
            <w:rFonts w:ascii="Times New Roman" w:hAnsi="Times New Roman"/>
            <w:sz w:val="24"/>
            <w:szCs w:val="24"/>
          </w:rPr>
          <w:t>https://proxylibrary.hse.ru:2180/bcode/442266</w:t>
        </w:r>
      </w:hyperlink>
      <w:r>
        <w:rPr>
          <w:rFonts w:ascii="Times New Roman" w:hAnsi="Times New Roman"/>
          <w:color w:val="000000"/>
          <w:sz w:val="24"/>
          <w:szCs w:val="24"/>
        </w:rPr>
        <w:t>;</w:t>
      </w:r>
    </w:p>
    <w:p w:rsidR="00E554CD" w:rsidRDefault="00E554CD" w:rsidP="00E554CD">
      <w:pPr>
        <w:pStyle w:val="af6"/>
        <w:numPr>
          <w:ilvl w:val="0"/>
          <w:numId w:val="19"/>
        </w:numPr>
        <w:spacing w:before="0" w:beforeAutospacing="0" w:after="0" w:afterAutospacing="0"/>
        <w:jc w:val="both"/>
        <w:textAlignment w:val="baseline"/>
        <w:rPr>
          <w:rFonts w:ascii="Times New Roman" w:hAnsi="Times New Roman"/>
          <w:color w:val="000000"/>
          <w:sz w:val="24"/>
          <w:szCs w:val="24"/>
        </w:rPr>
      </w:pPr>
      <w:r>
        <w:rPr>
          <w:rFonts w:ascii="Times New Roman" w:hAnsi="Times New Roman"/>
          <w:color w:val="000000"/>
          <w:sz w:val="24"/>
          <w:szCs w:val="24"/>
        </w:rPr>
        <w:t xml:space="preserve">Шершеневич, Г. Ф. Учебник русского гражданского права в 2 т. Том 2. Особенная часть / Г. Ф. Шершеневич. — Москва: Издательство Юрайт, 2019. — 450 с. — (Антология мысли). — ISBN 978-5-534-07292-1. — Текст: электронный // ЭБС Юрайт [сайт]. — URL: </w:t>
      </w:r>
      <w:hyperlink r:id="rId37" w:history="1">
        <w:r>
          <w:rPr>
            <w:rStyle w:val="a9"/>
            <w:rFonts w:ascii="Times New Roman" w:hAnsi="Times New Roman"/>
            <w:sz w:val="24"/>
            <w:szCs w:val="24"/>
          </w:rPr>
          <w:t>https://proxylibrary.hse.ru:2180/bcode/442267</w:t>
        </w:r>
      </w:hyperlink>
      <w:r>
        <w:rPr>
          <w:rFonts w:ascii="Times New Roman" w:hAnsi="Times New Roman"/>
          <w:color w:val="000000"/>
          <w:sz w:val="24"/>
          <w:szCs w:val="24"/>
        </w:rPr>
        <w:t>. </w:t>
      </w:r>
    </w:p>
    <w:p w:rsidR="008D508B" w:rsidRDefault="008D508B" w:rsidP="005E257D">
      <w:pPr>
        <w:pStyle w:val="af6"/>
        <w:spacing w:before="0" w:beforeAutospacing="0" w:after="0" w:afterAutospacing="0"/>
        <w:jc w:val="both"/>
        <w:textAlignment w:val="baseline"/>
      </w:pPr>
    </w:p>
    <w:p w:rsidR="008D508B" w:rsidRDefault="008D508B">
      <w:pPr>
        <w:tabs>
          <w:tab w:val="left" w:pos="567"/>
        </w:tabs>
        <w:jc w:val="both"/>
      </w:pPr>
    </w:p>
    <w:sectPr w:rsidR="008D508B" w:rsidSect="00823103">
      <w:headerReference w:type="default" r:id="rId38"/>
      <w:footerReference w:type="default" r:id="rId39"/>
      <w:headerReference w:type="first" r:id="rId40"/>
      <w:footerReference w:type="first" r:id="rId41"/>
      <w:pgSz w:w="12240" w:h="15840"/>
      <w:pgMar w:top="1134" w:right="1134" w:bottom="1134"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9BE" w:rsidRDefault="005509BE">
      <w:r>
        <w:separator/>
      </w:r>
    </w:p>
  </w:endnote>
  <w:endnote w:type="continuationSeparator" w:id="0">
    <w:p w:rsidR="005509BE" w:rsidRDefault="005509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Grande CY">
    <w:charset w:val="59"/>
    <w:family w:val="auto"/>
    <w:pitch w:val="variable"/>
    <w:sig w:usb0="E1000AEF" w:usb1="5000A1FF" w:usb2="00000000" w:usb3="00000000" w:csb0="000001B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Bold">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FD7" w:rsidRDefault="00707F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FD7" w:rsidRDefault="00707F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9BE" w:rsidRDefault="005509BE">
      <w:r>
        <w:separator/>
      </w:r>
    </w:p>
  </w:footnote>
  <w:footnote w:type="continuationSeparator" w:id="0">
    <w:p w:rsidR="005509BE" w:rsidRDefault="00550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FD7" w:rsidRDefault="00707FD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FD7" w:rsidRDefault="00707FD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8ED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610208B8"/>
    <w:name w:val="WW8Num2"/>
    <w:lvl w:ilvl="0">
      <w:start w:val="1"/>
      <w:numFmt w:val="decimal"/>
      <w:lvlText w:val="%1."/>
      <w:lvlJc w:val="left"/>
      <w:pPr>
        <w:ind w:left="360" w:hanging="360"/>
      </w:pPr>
      <w:rPr>
        <w:b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6187317"/>
    <w:multiLevelType w:val="multilevel"/>
    <w:tmpl w:val="1AE8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EF5539"/>
    <w:multiLevelType w:val="multilevel"/>
    <w:tmpl w:val="5A7A6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8304BD"/>
    <w:multiLevelType w:val="multilevel"/>
    <w:tmpl w:val="E1B47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860A8E"/>
    <w:multiLevelType w:val="multilevel"/>
    <w:tmpl w:val="25FCB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C527D6"/>
    <w:multiLevelType w:val="multilevel"/>
    <w:tmpl w:val="E47A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760A3B"/>
    <w:multiLevelType w:val="multilevel"/>
    <w:tmpl w:val="4CAAA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D15D2C"/>
    <w:multiLevelType w:val="multilevel"/>
    <w:tmpl w:val="6B8EC7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3C06C6"/>
    <w:multiLevelType w:val="multilevel"/>
    <w:tmpl w:val="610208B8"/>
    <w:lvl w:ilvl="0">
      <w:start w:val="1"/>
      <w:numFmt w:val="decimal"/>
      <w:lvlText w:val="%1."/>
      <w:lvlJc w:val="left"/>
      <w:pPr>
        <w:ind w:left="360" w:hanging="360"/>
      </w:pPr>
      <w:rPr>
        <w:b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5D7811BB"/>
    <w:multiLevelType w:val="multilevel"/>
    <w:tmpl w:val="AD0C4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8A2EB6"/>
    <w:multiLevelType w:val="multilevel"/>
    <w:tmpl w:val="6658B9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D67A1C"/>
    <w:multiLevelType w:val="multilevel"/>
    <w:tmpl w:val="CA64F9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36742F"/>
    <w:multiLevelType w:val="multilevel"/>
    <w:tmpl w:val="1D42F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8E606F"/>
    <w:multiLevelType w:val="multilevel"/>
    <w:tmpl w:val="BBA8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5E02BB"/>
    <w:multiLevelType w:val="multilevel"/>
    <w:tmpl w:val="CBA4E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464B12"/>
    <w:multiLevelType w:val="multilevel"/>
    <w:tmpl w:val="5AA0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975699"/>
    <w:multiLevelType w:val="multilevel"/>
    <w:tmpl w:val="EDFEE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434B54"/>
    <w:multiLevelType w:val="multilevel"/>
    <w:tmpl w:val="610208B8"/>
    <w:lvl w:ilvl="0">
      <w:start w:val="1"/>
      <w:numFmt w:val="decimal"/>
      <w:lvlText w:val="%1."/>
      <w:lvlJc w:val="left"/>
      <w:pPr>
        <w:ind w:left="360" w:hanging="360"/>
      </w:pPr>
      <w:rPr>
        <w:b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 w:numId="4">
    <w:abstractNumId w:val="11"/>
  </w:num>
  <w:num w:numId="5">
    <w:abstractNumId w:val="18"/>
  </w:num>
  <w:num w:numId="6">
    <w:abstractNumId w:val="17"/>
  </w:num>
  <w:num w:numId="7">
    <w:abstractNumId w:val="8"/>
    <w:lvlOverride w:ilvl="0">
      <w:lvl w:ilvl="0">
        <w:numFmt w:val="decimal"/>
        <w:lvlText w:val="%1."/>
        <w:lvlJc w:val="left"/>
      </w:lvl>
    </w:lvlOverride>
  </w:num>
  <w:num w:numId="8">
    <w:abstractNumId w:val="6"/>
    <w:lvlOverride w:ilvl="0">
      <w:lvl w:ilvl="0">
        <w:numFmt w:val="decimal"/>
        <w:lvlText w:val="%1."/>
        <w:lvlJc w:val="left"/>
      </w:lvl>
    </w:lvlOverride>
  </w:num>
  <w:num w:numId="9">
    <w:abstractNumId w:val="4"/>
  </w:num>
  <w:num w:numId="10">
    <w:abstractNumId w:val="9"/>
    <w:lvlOverride w:ilvl="0">
      <w:lvl w:ilvl="0">
        <w:numFmt w:val="decimal"/>
        <w:lvlText w:val="%1."/>
        <w:lvlJc w:val="left"/>
      </w:lvl>
    </w:lvlOverride>
  </w:num>
  <w:num w:numId="11">
    <w:abstractNumId w:val="12"/>
    <w:lvlOverride w:ilvl="0">
      <w:lvl w:ilvl="0">
        <w:numFmt w:val="decimal"/>
        <w:lvlText w:val="%1."/>
        <w:lvlJc w:val="left"/>
      </w:lvl>
    </w:lvlOverride>
  </w:num>
  <w:num w:numId="12">
    <w:abstractNumId w:val="13"/>
    <w:lvlOverride w:ilvl="0">
      <w:lvl w:ilvl="0">
        <w:numFmt w:val="decimal"/>
        <w:lvlText w:val="%1."/>
        <w:lvlJc w:val="left"/>
      </w:lvl>
    </w:lvlOverride>
  </w:num>
  <w:num w:numId="13">
    <w:abstractNumId w:val="14"/>
  </w:num>
  <w:num w:numId="14">
    <w:abstractNumId w:val="16"/>
  </w:num>
  <w:num w:numId="15">
    <w:abstractNumId w:val="5"/>
  </w:num>
  <w:num w:numId="16">
    <w:abstractNumId w:val="15"/>
  </w:num>
  <w:num w:numId="17">
    <w:abstractNumId w:val="7"/>
  </w:num>
  <w:num w:numId="18">
    <w:abstractNumId w:val="19"/>
  </w:num>
  <w:num w:numId="19">
    <w:abstractNumId w:val="10"/>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496361"/>
    <w:rsid w:val="00157604"/>
    <w:rsid w:val="001810E7"/>
    <w:rsid w:val="002C0AFF"/>
    <w:rsid w:val="002E7218"/>
    <w:rsid w:val="00443163"/>
    <w:rsid w:val="004648D1"/>
    <w:rsid w:val="00496361"/>
    <w:rsid w:val="005509BE"/>
    <w:rsid w:val="00594407"/>
    <w:rsid w:val="005E257D"/>
    <w:rsid w:val="00613982"/>
    <w:rsid w:val="0064050A"/>
    <w:rsid w:val="007019C3"/>
    <w:rsid w:val="00707FD7"/>
    <w:rsid w:val="007A25AA"/>
    <w:rsid w:val="007F3397"/>
    <w:rsid w:val="0080359C"/>
    <w:rsid w:val="00823103"/>
    <w:rsid w:val="00824862"/>
    <w:rsid w:val="008258C2"/>
    <w:rsid w:val="0083052E"/>
    <w:rsid w:val="00851D9C"/>
    <w:rsid w:val="008830C7"/>
    <w:rsid w:val="00891D1C"/>
    <w:rsid w:val="008A6B21"/>
    <w:rsid w:val="008D508B"/>
    <w:rsid w:val="0096440F"/>
    <w:rsid w:val="00974B8A"/>
    <w:rsid w:val="009C55A3"/>
    <w:rsid w:val="009E1400"/>
    <w:rsid w:val="009E1534"/>
    <w:rsid w:val="00A07599"/>
    <w:rsid w:val="00B25E0B"/>
    <w:rsid w:val="00B558D0"/>
    <w:rsid w:val="00B73D96"/>
    <w:rsid w:val="00B9113B"/>
    <w:rsid w:val="00C52A10"/>
    <w:rsid w:val="00C9492D"/>
    <w:rsid w:val="00CA7755"/>
    <w:rsid w:val="00CD140F"/>
    <w:rsid w:val="00CD3DBA"/>
    <w:rsid w:val="00D202AB"/>
    <w:rsid w:val="00DC7F7F"/>
    <w:rsid w:val="00DD593C"/>
    <w:rsid w:val="00E554CD"/>
    <w:rsid w:val="00F03A68"/>
    <w:rsid w:val="00F73003"/>
    <w:rsid w:val="00FC27EB"/>
    <w:rsid w:val="00FE1B1C"/>
    <w:rsid w:val="00FF2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103"/>
    <w:pPr>
      <w:suppressAutoHyphens/>
    </w:pPr>
    <w:rPr>
      <w:rFonts w:eastAsia="Calibri"/>
      <w:lang w:eastAsia="zh-CN"/>
    </w:rPr>
  </w:style>
  <w:style w:type="paragraph" w:styleId="1">
    <w:name w:val="heading 1"/>
    <w:basedOn w:val="a"/>
    <w:next w:val="a"/>
    <w:qFormat/>
    <w:rsid w:val="00823103"/>
    <w:pPr>
      <w:keepNext/>
      <w:tabs>
        <w:tab w:val="num" w:pos="0"/>
      </w:tabs>
      <w:spacing w:before="240" w:after="60"/>
      <w:outlineLvl w:val="0"/>
    </w:pPr>
    <w:rPr>
      <w:rFonts w:ascii="Arial" w:hAnsi="Arial" w:cs="Arial"/>
      <w:b/>
      <w:bCs/>
      <w:kern w:val="2"/>
      <w:sz w:val="32"/>
      <w:szCs w:val="32"/>
    </w:rPr>
  </w:style>
  <w:style w:type="paragraph" w:styleId="2">
    <w:name w:val="heading 2"/>
    <w:basedOn w:val="a"/>
    <w:next w:val="a"/>
    <w:qFormat/>
    <w:rsid w:val="00823103"/>
    <w:pPr>
      <w:keepNext/>
      <w:tabs>
        <w:tab w:val="num" w:pos="0"/>
      </w:tabs>
      <w:spacing w:before="240" w:after="60"/>
      <w:outlineLvl w:val="1"/>
    </w:pPr>
    <w:rPr>
      <w:rFonts w:ascii="Arial" w:hAnsi="Arial" w:cs="Arial"/>
      <w:b/>
      <w:bCs/>
      <w:i/>
      <w:iCs/>
      <w:sz w:val="28"/>
      <w:szCs w:val="28"/>
    </w:rPr>
  </w:style>
  <w:style w:type="paragraph" w:styleId="3">
    <w:name w:val="heading 3"/>
    <w:basedOn w:val="a"/>
    <w:next w:val="a"/>
    <w:qFormat/>
    <w:rsid w:val="00823103"/>
    <w:pPr>
      <w:keepNext/>
      <w:tabs>
        <w:tab w:val="num" w:pos="0"/>
      </w:tabs>
      <w:jc w:val="center"/>
      <w:outlineLvl w:val="2"/>
    </w:pPr>
    <w:rPr>
      <w:rFonts w:ascii="Calibri" w:hAnsi="Calibri" w:cs="Calibri"/>
    </w:rPr>
  </w:style>
  <w:style w:type="paragraph" w:styleId="8">
    <w:name w:val="heading 8"/>
    <w:basedOn w:val="a"/>
    <w:next w:val="a"/>
    <w:qFormat/>
    <w:rsid w:val="00823103"/>
    <w:pPr>
      <w:tabs>
        <w:tab w:val="num" w:pos="0"/>
      </w:tabs>
      <w:spacing w:before="240" w:after="60"/>
      <w:outlineLvl w:val="7"/>
    </w:pPr>
    <w:rPr>
      <w:rFonts w:ascii="Calibri" w:hAnsi="Calibri" w:cs="Calibri"/>
      <w:i/>
      <w:iCs/>
      <w:sz w:val="24"/>
      <w:szCs w:val="24"/>
    </w:rPr>
  </w:style>
  <w:style w:type="paragraph" w:styleId="9">
    <w:name w:val="heading 9"/>
    <w:basedOn w:val="a"/>
    <w:next w:val="a"/>
    <w:qFormat/>
    <w:rsid w:val="00823103"/>
    <w:pPr>
      <w:keepNext/>
      <w:tabs>
        <w:tab w:val="num" w:pos="0"/>
      </w:tabs>
      <w:ind w:left="4320"/>
      <w:outlineLvl w:val="8"/>
    </w:pPr>
    <w:rPr>
      <w:rFonts w:ascii="Calibri"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23103"/>
  </w:style>
  <w:style w:type="character" w:customStyle="1" w:styleId="WW8Num1z1">
    <w:name w:val="WW8Num1z1"/>
    <w:rsid w:val="00823103"/>
  </w:style>
  <w:style w:type="character" w:customStyle="1" w:styleId="WW8Num1z2">
    <w:name w:val="WW8Num1z2"/>
    <w:rsid w:val="00823103"/>
  </w:style>
  <w:style w:type="character" w:customStyle="1" w:styleId="WW8Num1z3">
    <w:name w:val="WW8Num1z3"/>
    <w:rsid w:val="00823103"/>
  </w:style>
  <w:style w:type="character" w:customStyle="1" w:styleId="WW8Num1z4">
    <w:name w:val="WW8Num1z4"/>
    <w:rsid w:val="00823103"/>
  </w:style>
  <w:style w:type="character" w:customStyle="1" w:styleId="WW8Num1z5">
    <w:name w:val="WW8Num1z5"/>
    <w:rsid w:val="00823103"/>
  </w:style>
  <w:style w:type="character" w:customStyle="1" w:styleId="WW8Num1z6">
    <w:name w:val="WW8Num1z6"/>
    <w:rsid w:val="00823103"/>
  </w:style>
  <w:style w:type="character" w:customStyle="1" w:styleId="WW8Num1z7">
    <w:name w:val="WW8Num1z7"/>
    <w:rsid w:val="00823103"/>
  </w:style>
  <w:style w:type="character" w:customStyle="1" w:styleId="WW8Num1z8">
    <w:name w:val="WW8Num1z8"/>
    <w:rsid w:val="00823103"/>
  </w:style>
  <w:style w:type="character" w:customStyle="1" w:styleId="WW8Num2z0">
    <w:name w:val="WW8Num2z0"/>
    <w:rsid w:val="00823103"/>
    <w:rPr>
      <w:bCs/>
      <w:sz w:val="24"/>
      <w:szCs w:val="24"/>
    </w:rPr>
  </w:style>
  <w:style w:type="character" w:customStyle="1" w:styleId="WW8Num2z1">
    <w:name w:val="WW8Num2z1"/>
    <w:rsid w:val="00823103"/>
  </w:style>
  <w:style w:type="character" w:customStyle="1" w:styleId="WW8Num2z2">
    <w:name w:val="WW8Num2z2"/>
    <w:rsid w:val="00823103"/>
  </w:style>
  <w:style w:type="character" w:customStyle="1" w:styleId="WW8Num2z3">
    <w:name w:val="WW8Num2z3"/>
    <w:rsid w:val="00823103"/>
  </w:style>
  <w:style w:type="character" w:customStyle="1" w:styleId="WW8Num2z4">
    <w:name w:val="WW8Num2z4"/>
    <w:rsid w:val="00823103"/>
  </w:style>
  <w:style w:type="character" w:customStyle="1" w:styleId="WW8Num2z5">
    <w:name w:val="WW8Num2z5"/>
    <w:rsid w:val="00823103"/>
  </w:style>
  <w:style w:type="character" w:customStyle="1" w:styleId="WW8Num2z6">
    <w:name w:val="WW8Num2z6"/>
    <w:rsid w:val="00823103"/>
  </w:style>
  <w:style w:type="character" w:customStyle="1" w:styleId="WW8Num2z7">
    <w:name w:val="WW8Num2z7"/>
    <w:rsid w:val="00823103"/>
  </w:style>
  <w:style w:type="character" w:customStyle="1" w:styleId="WW8Num2z8">
    <w:name w:val="WW8Num2z8"/>
    <w:rsid w:val="00823103"/>
  </w:style>
  <w:style w:type="character" w:customStyle="1" w:styleId="4">
    <w:name w:val="Основной шрифт абзаца4"/>
    <w:rsid w:val="00823103"/>
  </w:style>
  <w:style w:type="character" w:customStyle="1" w:styleId="WW8Num3z0">
    <w:name w:val="WW8Num3z0"/>
    <w:rsid w:val="00823103"/>
  </w:style>
  <w:style w:type="character" w:customStyle="1" w:styleId="WW8Num3z1">
    <w:name w:val="WW8Num3z1"/>
    <w:rsid w:val="00823103"/>
    <w:rPr>
      <w:rFonts w:hint="default"/>
    </w:rPr>
  </w:style>
  <w:style w:type="character" w:customStyle="1" w:styleId="30">
    <w:name w:val="Основной шрифт абзаца3"/>
    <w:rsid w:val="00823103"/>
  </w:style>
  <w:style w:type="character" w:customStyle="1" w:styleId="20">
    <w:name w:val="Основной шрифт абзаца2"/>
    <w:rsid w:val="00823103"/>
  </w:style>
  <w:style w:type="character" w:customStyle="1" w:styleId="WW8Num4z0">
    <w:name w:val="WW8Num4z0"/>
    <w:rsid w:val="00823103"/>
    <w:rPr>
      <w:rFonts w:hint="default"/>
    </w:rPr>
  </w:style>
  <w:style w:type="character" w:customStyle="1" w:styleId="WW8Num4z1">
    <w:name w:val="WW8Num4z1"/>
    <w:rsid w:val="00823103"/>
  </w:style>
  <w:style w:type="character" w:customStyle="1" w:styleId="WW8Num4z2">
    <w:name w:val="WW8Num4z2"/>
    <w:rsid w:val="00823103"/>
  </w:style>
  <w:style w:type="character" w:customStyle="1" w:styleId="WW8Num4z3">
    <w:name w:val="WW8Num4z3"/>
    <w:rsid w:val="00823103"/>
  </w:style>
  <w:style w:type="character" w:customStyle="1" w:styleId="WW8Num4z4">
    <w:name w:val="WW8Num4z4"/>
    <w:rsid w:val="00823103"/>
  </w:style>
  <w:style w:type="character" w:customStyle="1" w:styleId="WW8Num4z5">
    <w:name w:val="WW8Num4z5"/>
    <w:rsid w:val="00823103"/>
  </w:style>
  <w:style w:type="character" w:customStyle="1" w:styleId="WW8Num4z6">
    <w:name w:val="WW8Num4z6"/>
    <w:rsid w:val="00823103"/>
  </w:style>
  <w:style w:type="character" w:customStyle="1" w:styleId="WW8Num4z7">
    <w:name w:val="WW8Num4z7"/>
    <w:rsid w:val="00823103"/>
  </w:style>
  <w:style w:type="character" w:customStyle="1" w:styleId="WW8Num4z8">
    <w:name w:val="WW8Num4z8"/>
    <w:rsid w:val="00823103"/>
  </w:style>
  <w:style w:type="character" w:customStyle="1" w:styleId="WW8Num5z0">
    <w:name w:val="WW8Num5z0"/>
    <w:rsid w:val="00823103"/>
    <w:rPr>
      <w:rFonts w:ascii="Times New Roman" w:eastAsia="Calibri" w:hAnsi="Times New Roman" w:cs="Times New Roman"/>
      <w:color w:val="FF0000"/>
    </w:rPr>
  </w:style>
  <w:style w:type="character" w:customStyle="1" w:styleId="WW8Num5z1">
    <w:name w:val="WW8Num5z1"/>
    <w:rsid w:val="00823103"/>
  </w:style>
  <w:style w:type="character" w:customStyle="1" w:styleId="WW8Num5z2">
    <w:name w:val="WW8Num5z2"/>
    <w:rsid w:val="00823103"/>
  </w:style>
  <w:style w:type="character" w:customStyle="1" w:styleId="WW8Num5z3">
    <w:name w:val="WW8Num5z3"/>
    <w:rsid w:val="00823103"/>
  </w:style>
  <w:style w:type="character" w:customStyle="1" w:styleId="WW8Num5z4">
    <w:name w:val="WW8Num5z4"/>
    <w:rsid w:val="00823103"/>
  </w:style>
  <w:style w:type="character" w:customStyle="1" w:styleId="WW8Num5z5">
    <w:name w:val="WW8Num5z5"/>
    <w:rsid w:val="00823103"/>
  </w:style>
  <w:style w:type="character" w:customStyle="1" w:styleId="WW8Num5z6">
    <w:name w:val="WW8Num5z6"/>
    <w:rsid w:val="00823103"/>
  </w:style>
  <w:style w:type="character" w:customStyle="1" w:styleId="WW8Num5z7">
    <w:name w:val="WW8Num5z7"/>
    <w:rsid w:val="00823103"/>
  </w:style>
  <w:style w:type="character" w:customStyle="1" w:styleId="WW8Num5z8">
    <w:name w:val="WW8Num5z8"/>
    <w:rsid w:val="00823103"/>
  </w:style>
  <w:style w:type="character" w:customStyle="1" w:styleId="10">
    <w:name w:val="Основной шрифт абзаца1"/>
    <w:rsid w:val="00823103"/>
  </w:style>
  <w:style w:type="character" w:customStyle="1" w:styleId="31">
    <w:name w:val="Заголовок 3 Знак"/>
    <w:rsid w:val="00823103"/>
    <w:rPr>
      <w:rFonts w:ascii="Calibri" w:eastAsia="Calibri" w:hAnsi="Calibri" w:cs="Calibri"/>
      <w:lang w:bidi="ar-SA"/>
    </w:rPr>
  </w:style>
  <w:style w:type="character" w:customStyle="1" w:styleId="80">
    <w:name w:val="Заголовок 8 Знак"/>
    <w:rsid w:val="00823103"/>
    <w:rPr>
      <w:rFonts w:ascii="Calibri" w:eastAsia="Calibri" w:hAnsi="Calibri" w:cs="Calibri"/>
      <w:i/>
      <w:iCs/>
      <w:sz w:val="24"/>
      <w:szCs w:val="24"/>
      <w:lang w:bidi="ar-SA"/>
    </w:rPr>
  </w:style>
  <w:style w:type="character" w:customStyle="1" w:styleId="90">
    <w:name w:val="Заголовок 9 Знак"/>
    <w:rsid w:val="00823103"/>
    <w:rPr>
      <w:rFonts w:ascii="Calibri" w:eastAsia="Calibri" w:hAnsi="Calibri" w:cs="Calibri"/>
      <w:sz w:val="24"/>
      <w:szCs w:val="24"/>
      <w:lang w:bidi="ar-SA"/>
    </w:rPr>
  </w:style>
  <w:style w:type="character" w:customStyle="1" w:styleId="32">
    <w:name w:val="Основной текст 3 Знак"/>
    <w:rsid w:val="00823103"/>
    <w:rPr>
      <w:rFonts w:eastAsia="Calibri"/>
      <w:sz w:val="16"/>
      <w:szCs w:val="16"/>
    </w:rPr>
  </w:style>
  <w:style w:type="character" w:customStyle="1" w:styleId="a3">
    <w:name w:val="Схема документа Знак"/>
    <w:rsid w:val="00823103"/>
    <w:rPr>
      <w:rFonts w:ascii="Lucida Grande CY" w:eastAsia="Calibri" w:hAnsi="Lucida Grande CY" w:cs="Lucida Grande CY"/>
      <w:sz w:val="24"/>
      <w:szCs w:val="24"/>
    </w:rPr>
  </w:style>
  <w:style w:type="character" w:customStyle="1" w:styleId="a4">
    <w:name w:val="Нижний колонтитул Знак"/>
    <w:rsid w:val="00823103"/>
    <w:rPr>
      <w:rFonts w:eastAsia="Calibri"/>
    </w:rPr>
  </w:style>
  <w:style w:type="character" w:styleId="a5">
    <w:name w:val="page number"/>
    <w:rsid w:val="00823103"/>
  </w:style>
  <w:style w:type="character" w:customStyle="1" w:styleId="a6">
    <w:name w:val="Текст выноски Знак"/>
    <w:rsid w:val="00823103"/>
    <w:rPr>
      <w:rFonts w:ascii="Segoe UI" w:eastAsia="Calibri" w:hAnsi="Segoe UI" w:cs="Segoe UI"/>
      <w:sz w:val="18"/>
      <w:szCs w:val="18"/>
    </w:rPr>
  </w:style>
  <w:style w:type="character" w:customStyle="1" w:styleId="11">
    <w:name w:val="Знак примечания1"/>
    <w:rsid w:val="00823103"/>
    <w:rPr>
      <w:sz w:val="16"/>
      <w:szCs w:val="16"/>
    </w:rPr>
  </w:style>
  <w:style w:type="character" w:customStyle="1" w:styleId="a7">
    <w:name w:val="Текст примечания Знак"/>
    <w:rsid w:val="00823103"/>
    <w:rPr>
      <w:rFonts w:eastAsia="Calibri"/>
      <w:lang w:eastAsia="zh-CN"/>
    </w:rPr>
  </w:style>
  <w:style w:type="character" w:customStyle="1" w:styleId="a8">
    <w:name w:val="Тема примечания Знак"/>
    <w:rsid w:val="00823103"/>
    <w:rPr>
      <w:rFonts w:eastAsia="Calibri"/>
      <w:b/>
      <w:bCs/>
      <w:lang w:eastAsia="zh-CN"/>
    </w:rPr>
  </w:style>
  <w:style w:type="character" w:styleId="a9">
    <w:name w:val="Hyperlink"/>
    <w:rsid w:val="00823103"/>
    <w:rPr>
      <w:color w:val="000080"/>
      <w:u w:val="single"/>
    </w:rPr>
  </w:style>
  <w:style w:type="paragraph" w:customStyle="1" w:styleId="aa">
    <w:name w:val="Заголовок"/>
    <w:basedOn w:val="a"/>
    <w:next w:val="ab"/>
    <w:rsid w:val="00823103"/>
    <w:pPr>
      <w:keepNext/>
      <w:spacing w:before="240" w:after="120"/>
    </w:pPr>
    <w:rPr>
      <w:rFonts w:ascii="Liberation Sans" w:eastAsia="Microsoft YaHei" w:hAnsi="Liberation Sans" w:cs="Arial"/>
      <w:sz w:val="28"/>
      <w:szCs w:val="28"/>
    </w:rPr>
  </w:style>
  <w:style w:type="paragraph" w:styleId="ab">
    <w:name w:val="Body Text"/>
    <w:basedOn w:val="a"/>
    <w:rsid w:val="00823103"/>
    <w:pPr>
      <w:jc w:val="center"/>
    </w:pPr>
    <w:rPr>
      <w:rFonts w:eastAsia="Times New Roman"/>
      <w:b/>
      <w:i/>
      <w:sz w:val="24"/>
    </w:rPr>
  </w:style>
  <w:style w:type="paragraph" w:styleId="ac">
    <w:name w:val="List"/>
    <w:basedOn w:val="ab"/>
    <w:rsid w:val="00823103"/>
    <w:rPr>
      <w:rFonts w:cs="Arial"/>
    </w:rPr>
  </w:style>
  <w:style w:type="paragraph" w:styleId="ad">
    <w:name w:val="caption"/>
    <w:basedOn w:val="a"/>
    <w:qFormat/>
    <w:rsid w:val="00823103"/>
    <w:pPr>
      <w:suppressLineNumbers/>
      <w:spacing w:before="120" w:after="120"/>
    </w:pPr>
    <w:rPr>
      <w:rFonts w:cs="Arial"/>
      <w:i/>
      <w:iCs/>
      <w:sz w:val="24"/>
      <w:szCs w:val="24"/>
    </w:rPr>
  </w:style>
  <w:style w:type="paragraph" w:customStyle="1" w:styleId="40">
    <w:name w:val="Указатель4"/>
    <w:basedOn w:val="a"/>
    <w:rsid w:val="00823103"/>
    <w:pPr>
      <w:suppressLineNumbers/>
    </w:pPr>
    <w:rPr>
      <w:rFonts w:cs="Arial"/>
    </w:rPr>
  </w:style>
  <w:style w:type="paragraph" w:customStyle="1" w:styleId="33">
    <w:name w:val="Название объекта3"/>
    <w:basedOn w:val="a"/>
    <w:rsid w:val="00823103"/>
    <w:pPr>
      <w:suppressLineNumbers/>
      <w:spacing w:before="120" w:after="120"/>
    </w:pPr>
    <w:rPr>
      <w:rFonts w:cs="Arial"/>
      <w:i/>
      <w:iCs/>
      <w:sz w:val="24"/>
      <w:szCs w:val="24"/>
    </w:rPr>
  </w:style>
  <w:style w:type="paragraph" w:customStyle="1" w:styleId="34">
    <w:name w:val="Указатель3"/>
    <w:basedOn w:val="a"/>
    <w:rsid w:val="00823103"/>
    <w:pPr>
      <w:suppressLineNumbers/>
    </w:pPr>
    <w:rPr>
      <w:rFonts w:cs="Arial"/>
    </w:rPr>
  </w:style>
  <w:style w:type="paragraph" w:customStyle="1" w:styleId="21">
    <w:name w:val="Название объекта2"/>
    <w:basedOn w:val="a"/>
    <w:rsid w:val="00823103"/>
    <w:pPr>
      <w:suppressLineNumbers/>
      <w:spacing w:before="120" w:after="120"/>
    </w:pPr>
    <w:rPr>
      <w:rFonts w:cs="Arial"/>
      <w:i/>
      <w:iCs/>
      <w:sz w:val="24"/>
      <w:szCs w:val="24"/>
    </w:rPr>
  </w:style>
  <w:style w:type="paragraph" w:customStyle="1" w:styleId="22">
    <w:name w:val="Указатель2"/>
    <w:basedOn w:val="a"/>
    <w:rsid w:val="00823103"/>
    <w:pPr>
      <w:suppressLineNumbers/>
    </w:pPr>
    <w:rPr>
      <w:rFonts w:cs="Arial"/>
    </w:rPr>
  </w:style>
  <w:style w:type="paragraph" w:customStyle="1" w:styleId="12">
    <w:name w:val="Название объекта1"/>
    <w:basedOn w:val="a"/>
    <w:rsid w:val="00823103"/>
    <w:pPr>
      <w:suppressLineNumbers/>
      <w:spacing w:before="120" w:after="120"/>
    </w:pPr>
    <w:rPr>
      <w:rFonts w:cs="Arial"/>
      <w:i/>
      <w:iCs/>
      <w:sz w:val="24"/>
      <w:szCs w:val="24"/>
    </w:rPr>
  </w:style>
  <w:style w:type="paragraph" w:customStyle="1" w:styleId="13">
    <w:name w:val="Указатель1"/>
    <w:basedOn w:val="a"/>
    <w:rsid w:val="00823103"/>
    <w:pPr>
      <w:suppressLineNumbers/>
    </w:pPr>
    <w:rPr>
      <w:rFonts w:cs="Arial"/>
    </w:rPr>
  </w:style>
  <w:style w:type="paragraph" w:customStyle="1" w:styleId="210">
    <w:name w:val="Основной текст 21"/>
    <w:basedOn w:val="a"/>
    <w:rsid w:val="00823103"/>
    <w:rPr>
      <w:rFonts w:eastAsia="Times New Roman"/>
      <w:sz w:val="24"/>
    </w:rPr>
  </w:style>
  <w:style w:type="paragraph" w:customStyle="1" w:styleId="FR1">
    <w:name w:val="FR1"/>
    <w:rsid w:val="00823103"/>
    <w:pPr>
      <w:widowControl w:val="0"/>
      <w:suppressAutoHyphens/>
      <w:snapToGrid w:val="0"/>
      <w:spacing w:before="480"/>
      <w:ind w:left="1680" w:right="200"/>
      <w:jc w:val="center"/>
    </w:pPr>
    <w:rPr>
      <w:rFonts w:eastAsia="Calibri"/>
      <w:b/>
      <w:sz w:val="40"/>
      <w:lang w:eastAsia="zh-CN"/>
    </w:rPr>
  </w:style>
  <w:style w:type="paragraph" w:customStyle="1" w:styleId="310">
    <w:name w:val="Основной текст 31"/>
    <w:basedOn w:val="a"/>
    <w:rsid w:val="00823103"/>
    <w:pPr>
      <w:spacing w:after="120"/>
    </w:pPr>
    <w:rPr>
      <w:sz w:val="16"/>
      <w:szCs w:val="16"/>
    </w:rPr>
  </w:style>
  <w:style w:type="paragraph" w:customStyle="1" w:styleId="14">
    <w:name w:val="Схема документа1"/>
    <w:basedOn w:val="a"/>
    <w:rsid w:val="00823103"/>
    <w:rPr>
      <w:rFonts w:ascii="Lucida Grande CY" w:hAnsi="Lucida Grande CY" w:cs="Lucida Grande CY"/>
      <w:sz w:val="24"/>
      <w:szCs w:val="24"/>
    </w:rPr>
  </w:style>
  <w:style w:type="paragraph" w:customStyle="1" w:styleId="ae">
    <w:name w:val="Верхний и нижний колонтитулы"/>
    <w:basedOn w:val="a"/>
    <w:rsid w:val="00823103"/>
    <w:pPr>
      <w:suppressLineNumbers/>
      <w:tabs>
        <w:tab w:val="center" w:pos="4819"/>
        <w:tab w:val="right" w:pos="9638"/>
      </w:tabs>
    </w:pPr>
  </w:style>
  <w:style w:type="paragraph" w:styleId="af">
    <w:name w:val="footer"/>
    <w:basedOn w:val="a"/>
    <w:rsid w:val="00823103"/>
    <w:pPr>
      <w:tabs>
        <w:tab w:val="center" w:pos="4677"/>
        <w:tab w:val="right" w:pos="9355"/>
      </w:tabs>
    </w:pPr>
  </w:style>
  <w:style w:type="paragraph" w:styleId="af0">
    <w:name w:val="Balloon Text"/>
    <w:basedOn w:val="a"/>
    <w:rsid w:val="00823103"/>
    <w:rPr>
      <w:rFonts w:ascii="Segoe UI" w:hAnsi="Segoe UI" w:cs="Segoe UI"/>
      <w:sz w:val="18"/>
      <w:szCs w:val="18"/>
    </w:rPr>
  </w:style>
  <w:style w:type="paragraph" w:customStyle="1" w:styleId="af1">
    <w:name w:val="Содержимое таблицы"/>
    <w:basedOn w:val="a"/>
    <w:rsid w:val="00823103"/>
    <w:pPr>
      <w:suppressLineNumbers/>
    </w:pPr>
  </w:style>
  <w:style w:type="paragraph" w:customStyle="1" w:styleId="af2">
    <w:name w:val="Заголовок таблицы"/>
    <w:basedOn w:val="af1"/>
    <w:rsid w:val="00823103"/>
    <w:pPr>
      <w:jc w:val="center"/>
    </w:pPr>
    <w:rPr>
      <w:b/>
      <w:bCs/>
    </w:rPr>
  </w:style>
  <w:style w:type="paragraph" w:customStyle="1" w:styleId="af3">
    <w:name w:val="Содержимое врезки"/>
    <w:basedOn w:val="a"/>
    <w:rsid w:val="00823103"/>
  </w:style>
  <w:style w:type="paragraph" w:customStyle="1" w:styleId="15">
    <w:name w:val="Текст примечания1"/>
    <w:basedOn w:val="a"/>
    <w:rsid w:val="00823103"/>
  </w:style>
  <w:style w:type="paragraph" w:styleId="af4">
    <w:name w:val="annotation subject"/>
    <w:basedOn w:val="15"/>
    <w:next w:val="15"/>
    <w:rsid w:val="00823103"/>
    <w:rPr>
      <w:b/>
      <w:bCs/>
    </w:rPr>
  </w:style>
  <w:style w:type="paragraph" w:customStyle="1" w:styleId="FR2">
    <w:name w:val="FR2"/>
    <w:rsid w:val="00823103"/>
    <w:pPr>
      <w:widowControl w:val="0"/>
      <w:suppressAutoHyphens/>
      <w:spacing w:before="1340" w:line="420" w:lineRule="auto"/>
      <w:ind w:left="4680"/>
    </w:pPr>
    <w:rPr>
      <w:sz w:val="28"/>
      <w:lang w:eastAsia="zh-CN"/>
    </w:rPr>
  </w:style>
  <w:style w:type="paragraph" w:styleId="af5">
    <w:name w:val="header"/>
    <w:basedOn w:val="ae"/>
    <w:rsid w:val="00823103"/>
  </w:style>
  <w:style w:type="paragraph" w:styleId="af6">
    <w:name w:val="Normal (Web)"/>
    <w:basedOn w:val="a"/>
    <w:uiPriority w:val="99"/>
    <w:unhideWhenUsed/>
    <w:rsid w:val="008A6B21"/>
    <w:pPr>
      <w:suppressAutoHyphens w:val="0"/>
      <w:spacing w:before="100" w:beforeAutospacing="1" w:after="100" w:afterAutospacing="1"/>
    </w:pPr>
    <w:rPr>
      <w:rFonts w:ascii="Times" w:eastAsia="Times New Roman" w:hAnsi="Times"/>
      <w:lang w:eastAsia="ru-RU"/>
    </w:rPr>
  </w:style>
  <w:style w:type="character" w:styleId="af7">
    <w:name w:val="FollowedHyperlink"/>
    <w:basedOn w:val="a0"/>
    <w:uiPriority w:val="99"/>
    <w:semiHidden/>
    <w:unhideWhenUsed/>
    <w:rsid w:val="00E554CD"/>
    <w:rPr>
      <w:color w:val="800080" w:themeColor="followedHyperlink"/>
      <w:u w:val="single"/>
    </w:rPr>
  </w:style>
  <w:style w:type="paragraph" w:styleId="23">
    <w:name w:val="Body Text 2"/>
    <w:basedOn w:val="a"/>
    <w:link w:val="24"/>
    <w:uiPriority w:val="99"/>
    <w:semiHidden/>
    <w:unhideWhenUsed/>
    <w:rsid w:val="00F73003"/>
    <w:pPr>
      <w:spacing w:after="120" w:line="480" w:lineRule="auto"/>
    </w:pPr>
  </w:style>
  <w:style w:type="character" w:customStyle="1" w:styleId="24">
    <w:name w:val="Основной текст 2 Знак"/>
    <w:basedOn w:val="a0"/>
    <w:link w:val="23"/>
    <w:uiPriority w:val="99"/>
    <w:semiHidden/>
    <w:rsid w:val="00F73003"/>
    <w:rPr>
      <w:rFonts w:eastAsia="Calibri"/>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Calibri"/>
      <w:lang w:eastAsia="zh-CN"/>
    </w:rPr>
  </w:style>
  <w:style w:type="paragraph" w:styleId="1">
    <w:name w:val="heading 1"/>
    <w:basedOn w:val="a"/>
    <w:next w:val="a"/>
    <w:qFormat/>
    <w:pPr>
      <w:keepNext/>
      <w:numPr>
        <w:numId w:val="1"/>
      </w:numPr>
      <w:spacing w:before="240" w:after="60"/>
      <w:outlineLvl w:val="0"/>
    </w:pPr>
    <w:rPr>
      <w:rFonts w:ascii="Arial" w:hAnsi="Arial" w:cs="Arial"/>
      <w:b/>
      <w:bCs/>
      <w:kern w:val="2"/>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jc w:val="center"/>
      <w:outlineLvl w:val="2"/>
    </w:pPr>
    <w:rPr>
      <w:rFonts w:ascii="Calibri" w:hAnsi="Calibri" w:cs="Calibri"/>
      <w:lang w:val="x-none"/>
    </w:rPr>
  </w:style>
  <w:style w:type="paragraph" w:styleId="8">
    <w:name w:val="heading 8"/>
    <w:basedOn w:val="a"/>
    <w:next w:val="a"/>
    <w:qFormat/>
    <w:pPr>
      <w:numPr>
        <w:ilvl w:val="7"/>
        <w:numId w:val="1"/>
      </w:numPr>
      <w:spacing w:before="240" w:after="60"/>
      <w:outlineLvl w:val="7"/>
    </w:pPr>
    <w:rPr>
      <w:rFonts w:ascii="Calibri" w:hAnsi="Calibri" w:cs="Calibri"/>
      <w:i/>
      <w:iCs/>
      <w:sz w:val="24"/>
      <w:szCs w:val="24"/>
      <w:lang w:val="x-none"/>
    </w:rPr>
  </w:style>
  <w:style w:type="paragraph" w:styleId="9">
    <w:name w:val="heading 9"/>
    <w:basedOn w:val="a"/>
    <w:next w:val="a"/>
    <w:qFormat/>
    <w:pPr>
      <w:keepNext/>
      <w:numPr>
        <w:ilvl w:val="8"/>
        <w:numId w:val="1"/>
      </w:numPr>
      <w:ind w:left="4320"/>
      <w:outlineLvl w:val="8"/>
    </w:pPr>
    <w:rPr>
      <w:rFonts w:ascii="Calibri" w:hAnsi="Calibri" w:cs="Calibri"/>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Cs/>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4">
    <w:name w:val="Основной шрифт абзаца4"/>
  </w:style>
  <w:style w:type="character" w:customStyle="1" w:styleId="WW8Num3z0">
    <w:name w:val="WW8Num3z0"/>
  </w:style>
  <w:style w:type="character" w:customStyle="1" w:styleId="WW8Num3z1">
    <w:name w:val="WW8Num3z1"/>
    <w:rPr>
      <w:rFonts w:hint="default"/>
    </w:rPr>
  </w:style>
  <w:style w:type="character" w:customStyle="1" w:styleId="30">
    <w:name w:val="Основной шрифт абзаца3"/>
  </w:style>
  <w:style w:type="character" w:customStyle="1" w:styleId="20">
    <w:name w:val="Основной шрифт абзаца2"/>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Calibri" w:hAnsi="Times New Roman" w:cs="Times New Roman"/>
      <w:color w:val="FF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0">
    <w:name w:val="Основной шрифт абзаца1"/>
  </w:style>
  <w:style w:type="character" w:customStyle="1" w:styleId="31">
    <w:name w:val="Заголовок 3 Знак"/>
    <w:rPr>
      <w:rFonts w:ascii="Calibri" w:eastAsia="Calibri" w:hAnsi="Calibri" w:cs="Calibri"/>
      <w:lang w:val="x-none" w:bidi="ar-SA"/>
    </w:rPr>
  </w:style>
  <w:style w:type="character" w:customStyle="1" w:styleId="80">
    <w:name w:val="Заголовок 8 Знак"/>
    <w:rPr>
      <w:rFonts w:ascii="Calibri" w:eastAsia="Calibri" w:hAnsi="Calibri" w:cs="Calibri"/>
      <w:i/>
      <w:iCs/>
      <w:sz w:val="24"/>
      <w:szCs w:val="24"/>
      <w:lang w:val="x-none" w:bidi="ar-SA"/>
    </w:rPr>
  </w:style>
  <w:style w:type="character" w:customStyle="1" w:styleId="90">
    <w:name w:val="Заголовок 9 Знак"/>
    <w:rPr>
      <w:rFonts w:ascii="Calibri" w:eastAsia="Calibri" w:hAnsi="Calibri" w:cs="Calibri"/>
      <w:sz w:val="24"/>
      <w:szCs w:val="24"/>
      <w:lang w:val="x-none" w:bidi="ar-SA"/>
    </w:rPr>
  </w:style>
  <w:style w:type="character" w:customStyle="1" w:styleId="32">
    <w:name w:val="Основной текст 3 Знак"/>
    <w:rPr>
      <w:rFonts w:eastAsia="Calibri"/>
      <w:sz w:val="16"/>
      <w:szCs w:val="16"/>
    </w:rPr>
  </w:style>
  <w:style w:type="character" w:customStyle="1" w:styleId="a3">
    <w:name w:val="Схема документа Знак"/>
    <w:rPr>
      <w:rFonts w:ascii="Lucida Grande CY" w:eastAsia="Calibri" w:hAnsi="Lucida Grande CY" w:cs="Lucida Grande CY"/>
      <w:sz w:val="24"/>
      <w:szCs w:val="24"/>
    </w:rPr>
  </w:style>
  <w:style w:type="character" w:customStyle="1" w:styleId="a4">
    <w:name w:val="Нижний колонтитул Знак"/>
    <w:rPr>
      <w:rFonts w:eastAsia="Calibri"/>
    </w:rPr>
  </w:style>
  <w:style w:type="character" w:styleId="a5">
    <w:name w:val="page number"/>
  </w:style>
  <w:style w:type="character" w:customStyle="1" w:styleId="a6">
    <w:name w:val="Текст выноски Знак"/>
    <w:rPr>
      <w:rFonts w:ascii="Segoe UI" w:eastAsia="Calibri" w:hAnsi="Segoe UI" w:cs="Segoe UI"/>
      <w:sz w:val="18"/>
      <w:szCs w:val="18"/>
    </w:rPr>
  </w:style>
  <w:style w:type="character" w:customStyle="1" w:styleId="11">
    <w:name w:val="Знак примечания1"/>
    <w:rPr>
      <w:sz w:val="16"/>
      <w:szCs w:val="16"/>
    </w:rPr>
  </w:style>
  <w:style w:type="character" w:customStyle="1" w:styleId="a7">
    <w:name w:val="Текст примечания Знак"/>
    <w:rPr>
      <w:rFonts w:eastAsia="Calibri"/>
      <w:lang w:eastAsia="zh-CN"/>
    </w:rPr>
  </w:style>
  <w:style w:type="character" w:customStyle="1" w:styleId="a8">
    <w:name w:val="Тема примечания Знак"/>
    <w:rPr>
      <w:rFonts w:eastAsia="Calibri"/>
      <w:b/>
      <w:bCs/>
      <w:lang w:eastAsia="zh-CN"/>
    </w:rPr>
  </w:style>
  <w:style w:type="character" w:styleId="a9">
    <w:name w:val="Hyperlink"/>
    <w:rPr>
      <w:color w:val="000080"/>
      <w:u w:val="single"/>
      <w:lang/>
    </w:rPr>
  </w:style>
  <w:style w:type="paragraph" w:customStyle="1" w:styleId="aa">
    <w:name w:val="Заголовок"/>
    <w:basedOn w:val="a"/>
    <w:next w:val="ab"/>
    <w:pPr>
      <w:keepNext/>
      <w:spacing w:before="240" w:after="120"/>
    </w:pPr>
    <w:rPr>
      <w:rFonts w:ascii="Liberation Sans" w:eastAsia="Microsoft YaHei" w:hAnsi="Liberation Sans" w:cs="Arial"/>
      <w:sz w:val="28"/>
      <w:szCs w:val="28"/>
    </w:rPr>
  </w:style>
  <w:style w:type="paragraph" w:styleId="ab">
    <w:name w:val="Body Text"/>
    <w:basedOn w:val="a"/>
    <w:pPr>
      <w:jc w:val="center"/>
    </w:pPr>
    <w:rPr>
      <w:rFonts w:eastAsia="Times New Roman"/>
      <w:b/>
      <w:i/>
      <w:sz w:val="24"/>
    </w:r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40">
    <w:name w:val="Указатель4"/>
    <w:basedOn w:val="a"/>
    <w:pPr>
      <w:suppressLineNumbers/>
    </w:pPr>
    <w:rPr>
      <w:rFonts w:cs="Arial"/>
    </w:rPr>
  </w:style>
  <w:style w:type="paragraph" w:customStyle="1" w:styleId="33">
    <w:name w:val="Название объекта3"/>
    <w:basedOn w:val="a"/>
    <w:pPr>
      <w:suppressLineNumbers/>
      <w:spacing w:before="120" w:after="120"/>
    </w:pPr>
    <w:rPr>
      <w:rFonts w:cs="Arial"/>
      <w:i/>
      <w:iCs/>
      <w:sz w:val="24"/>
      <w:szCs w:val="24"/>
    </w:rPr>
  </w:style>
  <w:style w:type="paragraph" w:customStyle="1" w:styleId="34">
    <w:name w:val="Указатель3"/>
    <w:basedOn w:val="a"/>
    <w:pPr>
      <w:suppressLineNumbers/>
    </w:pPr>
    <w:rPr>
      <w:rFonts w:cs="Arial"/>
    </w:rPr>
  </w:style>
  <w:style w:type="paragraph" w:customStyle="1" w:styleId="21">
    <w:name w:val="Название объекта2"/>
    <w:basedOn w:val="a"/>
    <w:pPr>
      <w:suppressLineNumbers/>
      <w:spacing w:before="120" w:after="120"/>
    </w:pPr>
    <w:rPr>
      <w:rFonts w:cs="Arial"/>
      <w:i/>
      <w:iCs/>
      <w:sz w:val="24"/>
      <w:szCs w:val="24"/>
    </w:rPr>
  </w:style>
  <w:style w:type="paragraph" w:customStyle="1" w:styleId="22">
    <w:name w:val="Указатель2"/>
    <w:basedOn w:val="a"/>
    <w:pPr>
      <w:suppressLineNumbers/>
    </w:pPr>
    <w:rPr>
      <w:rFonts w:cs="Arial"/>
    </w:rPr>
  </w:style>
  <w:style w:type="paragraph" w:customStyle="1" w:styleId="12">
    <w:name w:val="Название объекта1"/>
    <w:basedOn w:val="a"/>
    <w:pPr>
      <w:suppressLineNumbers/>
      <w:spacing w:before="120" w:after="120"/>
    </w:pPr>
    <w:rPr>
      <w:rFonts w:cs="Arial"/>
      <w:i/>
      <w:iCs/>
      <w:sz w:val="24"/>
      <w:szCs w:val="24"/>
    </w:rPr>
  </w:style>
  <w:style w:type="paragraph" w:customStyle="1" w:styleId="13">
    <w:name w:val="Указатель1"/>
    <w:basedOn w:val="a"/>
    <w:pPr>
      <w:suppressLineNumbers/>
    </w:pPr>
    <w:rPr>
      <w:rFonts w:cs="Arial"/>
    </w:rPr>
  </w:style>
  <w:style w:type="paragraph" w:customStyle="1" w:styleId="210">
    <w:name w:val="Основной текст 21"/>
    <w:basedOn w:val="a"/>
    <w:rPr>
      <w:rFonts w:eastAsia="Times New Roman"/>
      <w:sz w:val="24"/>
    </w:rPr>
  </w:style>
  <w:style w:type="paragraph" w:customStyle="1" w:styleId="FR1">
    <w:name w:val="FR1"/>
    <w:pPr>
      <w:widowControl w:val="0"/>
      <w:suppressAutoHyphens/>
      <w:snapToGrid w:val="0"/>
      <w:spacing w:before="480"/>
      <w:ind w:left="1680" w:right="200"/>
      <w:jc w:val="center"/>
    </w:pPr>
    <w:rPr>
      <w:rFonts w:eastAsia="Calibri"/>
      <w:b/>
      <w:sz w:val="40"/>
      <w:lang w:eastAsia="zh-CN"/>
    </w:rPr>
  </w:style>
  <w:style w:type="paragraph" w:customStyle="1" w:styleId="310">
    <w:name w:val="Основной текст 31"/>
    <w:basedOn w:val="a"/>
    <w:pPr>
      <w:spacing w:after="120"/>
    </w:pPr>
    <w:rPr>
      <w:sz w:val="16"/>
      <w:szCs w:val="16"/>
    </w:rPr>
  </w:style>
  <w:style w:type="paragraph" w:customStyle="1" w:styleId="14">
    <w:name w:val="Схема документа1"/>
    <w:basedOn w:val="a"/>
    <w:rPr>
      <w:rFonts w:ascii="Lucida Grande CY" w:hAnsi="Lucida Grande CY" w:cs="Lucida Grande CY"/>
      <w:sz w:val="24"/>
      <w:szCs w:val="24"/>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footer"/>
    <w:basedOn w:val="a"/>
    <w:pPr>
      <w:tabs>
        <w:tab w:val="center" w:pos="4677"/>
        <w:tab w:val="right" w:pos="9355"/>
      </w:tabs>
    </w:pPr>
  </w:style>
  <w:style w:type="paragraph" w:styleId="af0">
    <w:name w:val="Balloon Text"/>
    <w:basedOn w:val="a"/>
    <w:rPr>
      <w:rFonts w:ascii="Segoe UI" w:hAnsi="Segoe UI" w:cs="Segoe UI"/>
      <w:sz w:val="18"/>
      <w:szCs w:val="18"/>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paragraph" w:customStyle="1" w:styleId="15">
    <w:name w:val="Текст примечания1"/>
    <w:basedOn w:val="a"/>
  </w:style>
  <w:style w:type="paragraph" w:styleId="af4">
    <w:name w:val="annotation subject"/>
    <w:basedOn w:val="15"/>
    <w:next w:val="15"/>
    <w:rPr>
      <w:b/>
      <w:bCs/>
    </w:rPr>
  </w:style>
  <w:style w:type="paragraph" w:customStyle="1" w:styleId="FR2">
    <w:name w:val="FR2"/>
    <w:pPr>
      <w:widowControl w:val="0"/>
      <w:suppressAutoHyphens/>
      <w:spacing w:before="1340" w:line="420" w:lineRule="auto"/>
      <w:ind w:left="4680"/>
    </w:pPr>
    <w:rPr>
      <w:sz w:val="28"/>
      <w:lang w:eastAsia="zh-CN"/>
    </w:rPr>
  </w:style>
  <w:style w:type="paragraph" w:styleId="af5">
    <w:name w:val="header"/>
    <w:basedOn w:val="ae"/>
  </w:style>
  <w:style w:type="paragraph" w:styleId="af6">
    <w:name w:val="Normal (Web)"/>
    <w:basedOn w:val="a"/>
    <w:uiPriority w:val="99"/>
    <w:unhideWhenUsed/>
    <w:rsid w:val="008A6B21"/>
    <w:pPr>
      <w:suppressAutoHyphens w:val="0"/>
      <w:spacing w:before="100" w:beforeAutospacing="1" w:after="100" w:afterAutospacing="1"/>
    </w:pPr>
    <w:rPr>
      <w:rFonts w:ascii="Times" w:eastAsia="Times New Roman" w:hAnsi="Times"/>
      <w:lang w:eastAsia="ru-RU"/>
    </w:rPr>
  </w:style>
  <w:style w:type="character" w:styleId="af7">
    <w:name w:val="FollowedHyperlink"/>
    <w:basedOn w:val="a0"/>
    <w:uiPriority w:val="99"/>
    <w:semiHidden/>
    <w:unhideWhenUsed/>
    <w:rsid w:val="00E554CD"/>
    <w:rPr>
      <w:color w:val="800080" w:themeColor="followedHyperlink"/>
      <w:u w:val="single"/>
    </w:rPr>
  </w:style>
  <w:style w:type="paragraph" w:styleId="23">
    <w:name w:val="Body Text 2"/>
    <w:basedOn w:val="a"/>
    <w:link w:val="24"/>
    <w:uiPriority w:val="99"/>
    <w:semiHidden/>
    <w:unhideWhenUsed/>
    <w:rsid w:val="00F73003"/>
    <w:pPr>
      <w:spacing w:after="120" w:line="480" w:lineRule="auto"/>
    </w:pPr>
  </w:style>
  <w:style w:type="character" w:customStyle="1" w:styleId="24">
    <w:name w:val="Основной текст 2 Знак"/>
    <w:basedOn w:val="a0"/>
    <w:link w:val="23"/>
    <w:uiPriority w:val="99"/>
    <w:semiHidden/>
    <w:rsid w:val="00F73003"/>
    <w:rPr>
      <w:rFonts w:eastAsia="Calibri"/>
      <w:lang w:eastAsia="zh-CN"/>
    </w:rPr>
  </w:style>
</w:styles>
</file>

<file path=word/webSettings.xml><?xml version="1.0" encoding="utf-8"?>
<w:webSettings xmlns:r="http://schemas.openxmlformats.org/officeDocument/2006/relationships" xmlns:w="http://schemas.openxmlformats.org/wordprocessingml/2006/main">
  <w:divs>
    <w:div w:id="71589970">
      <w:bodyDiv w:val="1"/>
      <w:marLeft w:val="0"/>
      <w:marRight w:val="0"/>
      <w:marTop w:val="0"/>
      <w:marBottom w:val="0"/>
      <w:divBdr>
        <w:top w:val="none" w:sz="0" w:space="0" w:color="auto"/>
        <w:left w:val="none" w:sz="0" w:space="0" w:color="auto"/>
        <w:bottom w:val="none" w:sz="0" w:space="0" w:color="auto"/>
        <w:right w:val="none" w:sz="0" w:space="0" w:color="auto"/>
      </w:divBdr>
    </w:div>
    <w:div w:id="326833454">
      <w:bodyDiv w:val="1"/>
      <w:marLeft w:val="0"/>
      <w:marRight w:val="0"/>
      <w:marTop w:val="0"/>
      <w:marBottom w:val="0"/>
      <w:divBdr>
        <w:top w:val="none" w:sz="0" w:space="0" w:color="auto"/>
        <w:left w:val="none" w:sz="0" w:space="0" w:color="auto"/>
        <w:bottom w:val="none" w:sz="0" w:space="0" w:color="auto"/>
        <w:right w:val="none" w:sz="0" w:space="0" w:color="auto"/>
      </w:divBdr>
      <w:divsChild>
        <w:div w:id="767241189">
          <w:marLeft w:val="-108"/>
          <w:marRight w:val="0"/>
          <w:marTop w:val="0"/>
          <w:marBottom w:val="0"/>
          <w:divBdr>
            <w:top w:val="none" w:sz="0" w:space="0" w:color="auto"/>
            <w:left w:val="none" w:sz="0" w:space="0" w:color="auto"/>
            <w:bottom w:val="none" w:sz="0" w:space="0" w:color="auto"/>
            <w:right w:val="none" w:sz="0" w:space="0" w:color="auto"/>
          </w:divBdr>
        </w:div>
      </w:divsChild>
    </w:div>
    <w:div w:id="412165139">
      <w:bodyDiv w:val="1"/>
      <w:marLeft w:val="0"/>
      <w:marRight w:val="0"/>
      <w:marTop w:val="0"/>
      <w:marBottom w:val="0"/>
      <w:divBdr>
        <w:top w:val="none" w:sz="0" w:space="0" w:color="auto"/>
        <w:left w:val="none" w:sz="0" w:space="0" w:color="auto"/>
        <w:bottom w:val="none" w:sz="0" w:space="0" w:color="auto"/>
        <w:right w:val="none" w:sz="0" w:space="0" w:color="auto"/>
      </w:divBdr>
    </w:div>
    <w:div w:id="443043161">
      <w:bodyDiv w:val="1"/>
      <w:marLeft w:val="0"/>
      <w:marRight w:val="0"/>
      <w:marTop w:val="0"/>
      <w:marBottom w:val="0"/>
      <w:divBdr>
        <w:top w:val="none" w:sz="0" w:space="0" w:color="auto"/>
        <w:left w:val="none" w:sz="0" w:space="0" w:color="auto"/>
        <w:bottom w:val="none" w:sz="0" w:space="0" w:color="auto"/>
        <w:right w:val="none" w:sz="0" w:space="0" w:color="auto"/>
      </w:divBdr>
    </w:div>
    <w:div w:id="505748418">
      <w:bodyDiv w:val="1"/>
      <w:marLeft w:val="0"/>
      <w:marRight w:val="0"/>
      <w:marTop w:val="0"/>
      <w:marBottom w:val="0"/>
      <w:divBdr>
        <w:top w:val="none" w:sz="0" w:space="0" w:color="auto"/>
        <w:left w:val="none" w:sz="0" w:space="0" w:color="auto"/>
        <w:bottom w:val="none" w:sz="0" w:space="0" w:color="auto"/>
        <w:right w:val="none" w:sz="0" w:space="0" w:color="auto"/>
      </w:divBdr>
    </w:div>
    <w:div w:id="556017377">
      <w:bodyDiv w:val="1"/>
      <w:marLeft w:val="0"/>
      <w:marRight w:val="0"/>
      <w:marTop w:val="0"/>
      <w:marBottom w:val="0"/>
      <w:divBdr>
        <w:top w:val="none" w:sz="0" w:space="0" w:color="auto"/>
        <w:left w:val="none" w:sz="0" w:space="0" w:color="auto"/>
        <w:bottom w:val="none" w:sz="0" w:space="0" w:color="auto"/>
        <w:right w:val="none" w:sz="0" w:space="0" w:color="auto"/>
      </w:divBdr>
      <w:divsChild>
        <w:div w:id="1708791759">
          <w:marLeft w:val="-108"/>
          <w:marRight w:val="0"/>
          <w:marTop w:val="0"/>
          <w:marBottom w:val="0"/>
          <w:divBdr>
            <w:top w:val="none" w:sz="0" w:space="0" w:color="auto"/>
            <w:left w:val="none" w:sz="0" w:space="0" w:color="auto"/>
            <w:bottom w:val="none" w:sz="0" w:space="0" w:color="auto"/>
            <w:right w:val="none" w:sz="0" w:space="0" w:color="auto"/>
          </w:divBdr>
        </w:div>
      </w:divsChild>
    </w:div>
    <w:div w:id="595945287">
      <w:bodyDiv w:val="1"/>
      <w:marLeft w:val="0"/>
      <w:marRight w:val="0"/>
      <w:marTop w:val="0"/>
      <w:marBottom w:val="0"/>
      <w:divBdr>
        <w:top w:val="none" w:sz="0" w:space="0" w:color="auto"/>
        <w:left w:val="none" w:sz="0" w:space="0" w:color="auto"/>
        <w:bottom w:val="none" w:sz="0" w:space="0" w:color="auto"/>
        <w:right w:val="none" w:sz="0" w:space="0" w:color="auto"/>
      </w:divBdr>
    </w:div>
    <w:div w:id="695079904">
      <w:bodyDiv w:val="1"/>
      <w:marLeft w:val="0"/>
      <w:marRight w:val="0"/>
      <w:marTop w:val="0"/>
      <w:marBottom w:val="0"/>
      <w:divBdr>
        <w:top w:val="none" w:sz="0" w:space="0" w:color="auto"/>
        <w:left w:val="none" w:sz="0" w:space="0" w:color="auto"/>
        <w:bottom w:val="none" w:sz="0" w:space="0" w:color="auto"/>
        <w:right w:val="none" w:sz="0" w:space="0" w:color="auto"/>
      </w:divBdr>
    </w:div>
    <w:div w:id="825828988">
      <w:bodyDiv w:val="1"/>
      <w:marLeft w:val="0"/>
      <w:marRight w:val="0"/>
      <w:marTop w:val="0"/>
      <w:marBottom w:val="0"/>
      <w:divBdr>
        <w:top w:val="none" w:sz="0" w:space="0" w:color="auto"/>
        <w:left w:val="none" w:sz="0" w:space="0" w:color="auto"/>
        <w:bottom w:val="none" w:sz="0" w:space="0" w:color="auto"/>
        <w:right w:val="none" w:sz="0" w:space="0" w:color="auto"/>
      </w:divBdr>
    </w:div>
    <w:div w:id="883447227">
      <w:bodyDiv w:val="1"/>
      <w:marLeft w:val="0"/>
      <w:marRight w:val="0"/>
      <w:marTop w:val="0"/>
      <w:marBottom w:val="0"/>
      <w:divBdr>
        <w:top w:val="none" w:sz="0" w:space="0" w:color="auto"/>
        <w:left w:val="none" w:sz="0" w:space="0" w:color="auto"/>
        <w:bottom w:val="none" w:sz="0" w:space="0" w:color="auto"/>
        <w:right w:val="none" w:sz="0" w:space="0" w:color="auto"/>
      </w:divBdr>
    </w:div>
    <w:div w:id="1136753251">
      <w:bodyDiv w:val="1"/>
      <w:marLeft w:val="0"/>
      <w:marRight w:val="0"/>
      <w:marTop w:val="0"/>
      <w:marBottom w:val="0"/>
      <w:divBdr>
        <w:top w:val="none" w:sz="0" w:space="0" w:color="auto"/>
        <w:left w:val="none" w:sz="0" w:space="0" w:color="auto"/>
        <w:bottom w:val="none" w:sz="0" w:space="0" w:color="auto"/>
        <w:right w:val="none" w:sz="0" w:space="0" w:color="auto"/>
      </w:divBdr>
    </w:div>
    <w:div w:id="1179269203">
      <w:bodyDiv w:val="1"/>
      <w:marLeft w:val="0"/>
      <w:marRight w:val="0"/>
      <w:marTop w:val="0"/>
      <w:marBottom w:val="0"/>
      <w:divBdr>
        <w:top w:val="none" w:sz="0" w:space="0" w:color="auto"/>
        <w:left w:val="none" w:sz="0" w:space="0" w:color="auto"/>
        <w:bottom w:val="none" w:sz="0" w:space="0" w:color="auto"/>
        <w:right w:val="none" w:sz="0" w:space="0" w:color="auto"/>
      </w:divBdr>
    </w:div>
    <w:div w:id="1221553486">
      <w:bodyDiv w:val="1"/>
      <w:marLeft w:val="0"/>
      <w:marRight w:val="0"/>
      <w:marTop w:val="0"/>
      <w:marBottom w:val="0"/>
      <w:divBdr>
        <w:top w:val="none" w:sz="0" w:space="0" w:color="auto"/>
        <w:left w:val="none" w:sz="0" w:space="0" w:color="auto"/>
        <w:bottom w:val="none" w:sz="0" w:space="0" w:color="auto"/>
        <w:right w:val="none" w:sz="0" w:space="0" w:color="auto"/>
      </w:divBdr>
      <w:divsChild>
        <w:div w:id="1384018640">
          <w:marLeft w:val="-108"/>
          <w:marRight w:val="0"/>
          <w:marTop w:val="0"/>
          <w:marBottom w:val="0"/>
          <w:divBdr>
            <w:top w:val="none" w:sz="0" w:space="0" w:color="auto"/>
            <w:left w:val="none" w:sz="0" w:space="0" w:color="auto"/>
            <w:bottom w:val="none" w:sz="0" w:space="0" w:color="auto"/>
            <w:right w:val="none" w:sz="0" w:space="0" w:color="auto"/>
          </w:divBdr>
        </w:div>
      </w:divsChild>
    </w:div>
    <w:div w:id="1292981165">
      <w:bodyDiv w:val="1"/>
      <w:marLeft w:val="0"/>
      <w:marRight w:val="0"/>
      <w:marTop w:val="0"/>
      <w:marBottom w:val="0"/>
      <w:divBdr>
        <w:top w:val="none" w:sz="0" w:space="0" w:color="auto"/>
        <w:left w:val="none" w:sz="0" w:space="0" w:color="auto"/>
        <w:bottom w:val="none" w:sz="0" w:space="0" w:color="auto"/>
        <w:right w:val="none" w:sz="0" w:space="0" w:color="auto"/>
      </w:divBdr>
    </w:div>
    <w:div w:id="1474636927">
      <w:bodyDiv w:val="1"/>
      <w:marLeft w:val="0"/>
      <w:marRight w:val="0"/>
      <w:marTop w:val="0"/>
      <w:marBottom w:val="0"/>
      <w:divBdr>
        <w:top w:val="none" w:sz="0" w:space="0" w:color="auto"/>
        <w:left w:val="none" w:sz="0" w:space="0" w:color="auto"/>
        <w:bottom w:val="none" w:sz="0" w:space="0" w:color="auto"/>
        <w:right w:val="none" w:sz="0" w:space="0" w:color="auto"/>
      </w:divBdr>
    </w:div>
    <w:div w:id="1743021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roduct/1058075" TargetMode="External"/><Relationship Id="rId13" Type="http://schemas.openxmlformats.org/officeDocument/2006/relationships/hyperlink" Target="https://urait.ru/bcode/469949" TargetMode="External"/><Relationship Id="rId18" Type="http://schemas.openxmlformats.org/officeDocument/2006/relationships/hyperlink" Target="https://urait-ru.proxylibrary.hse.ru/bcode/482748" TargetMode="External"/><Relationship Id="rId26" Type="http://schemas.openxmlformats.org/officeDocument/2006/relationships/hyperlink" Target="https://m-lawbooks.ru/index.php/product/dogovornoe-pravo/"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m-lawbooks.ru/index.php/product/zaem-kredit-faktoring-vklad-i-schet-postateynyiy-kommentariy-k-statyam-807-860-15-grazhdanskogo-kodeksa-rossiyskoy-federatsii/" TargetMode="External"/><Relationship Id="rId34" Type="http://schemas.openxmlformats.org/officeDocument/2006/relationships/hyperlink" Target="https://e.lanbook.com/book/175465"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nanium.com/catalog/product/989038" TargetMode="External"/><Relationship Id="rId17" Type="http://schemas.openxmlformats.org/officeDocument/2006/relationships/hyperlink" Target="https://znanium.com/catalog/product/1010785" TargetMode="External"/><Relationship Id="rId25" Type="http://schemas.openxmlformats.org/officeDocument/2006/relationships/hyperlink" Target="https://m-lawbooks.ru/index.php/product/r-s-bevzenko-princzip-edinstva-sudby-prav-na-zemelnyj-uchastok-i-na-stroeniya-na-nem-vvedenie-v-rossijskoe-pravo-nedvizhimosti-vypusk-2-kopirovat/" TargetMode="External"/><Relationship Id="rId33" Type="http://schemas.openxmlformats.org/officeDocument/2006/relationships/hyperlink" Target="http://www.consultant.ru/edu/student/download_books/book/sukhanov_ea_rossijskoe_grazhdanskoe_pravo_tom2/"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nanium.com/catalog/product/939014" TargetMode="External"/><Relationship Id="rId20" Type="http://schemas.openxmlformats.org/officeDocument/2006/relationships/hyperlink" Target="http://m-lawbooks.ru/index.php/product/book_1/" TargetMode="External"/><Relationship Id="rId29" Type="http://schemas.openxmlformats.org/officeDocument/2006/relationships/hyperlink" Target="https://e.lanbook.com/book/36393"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com/catalog/product/1817818" TargetMode="External"/><Relationship Id="rId24" Type="http://schemas.openxmlformats.org/officeDocument/2006/relationships/hyperlink" Target="https://m-lawbooks.ru/index.php/product/r-s-bevzenko-zemelnyiy-uchastok-s-postroykami-na-nem-vvedenie-v-rossiyskoe-pravo-nedvizhimosti-2/" TargetMode="External"/><Relationship Id="rId32" Type="http://schemas.openxmlformats.org/officeDocument/2006/relationships/hyperlink" Target="http://www.consultant.ru/edu/student/download_books/book/sukhanov_ea_rossijskoe_grazhdanskoe_pravo_tom1/" TargetMode="External"/><Relationship Id="rId37" Type="http://schemas.openxmlformats.org/officeDocument/2006/relationships/hyperlink" Target="https://proxylibrary.hse.ru:2180/bcode/442267%20"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znanium.com/catalog/product/1224687" TargetMode="External"/><Relationship Id="rId23" Type="http://schemas.openxmlformats.org/officeDocument/2006/relationships/hyperlink" Target="http://m-lawbooks.ru/index.php/product/sdelki-predstavitelstvo-iskovaya-davnost-postateynyiy-kommentariy-k-st-153-208-gk-rf-pod-red-a-g-karapetova/" TargetMode="External"/><Relationship Id="rId28" Type="http://schemas.openxmlformats.org/officeDocument/2006/relationships/hyperlink" Target="https://m-lawbooks.ru/index.php/product/nasledstvennoe-pravo-postateynyiy-kommentariy-k-statyam-1110-1185-1224-grazhdanskogo-kodeksa-rossiyskoy-federatsii-pod-obshhey-redaktsiey-e-yu-petrova/" TargetMode="External"/><Relationship Id="rId36" Type="http://schemas.openxmlformats.org/officeDocument/2006/relationships/hyperlink" Target="https://proxylibrary.hse.ru:2180/bcode/442266" TargetMode="External"/><Relationship Id="rId10" Type="http://schemas.openxmlformats.org/officeDocument/2006/relationships/hyperlink" Target="https://urait.ru/bcode/468390" TargetMode="External"/><Relationship Id="rId19" Type="http://schemas.openxmlformats.org/officeDocument/2006/relationships/hyperlink" Target="http://ebs.prospekt.org.proxylibrary.hse.ru/book/40625" TargetMode="External"/><Relationship Id="rId31" Type="http://schemas.openxmlformats.org/officeDocument/2006/relationships/hyperlink" Target="https://e.lanbook.com/book/36404"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znanium.com/catalog/product/1062795" TargetMode="External"/><Relationship Id="rId14" Type="http://schemas.openxmlformats.org/officeDocument/2006/relationships/hyperlink" Target="https://publications.hse.ru/mirror/pubs/share/direct/405464136.pdf" TargetMode="External"/><Relationship Id="rId22" Type="http://schemas.openxmlformats.org/officeDocument/2006/relationships/hyperlink" Target="https://m-lawbooks.ru/index.php/product/osnovnye-polozheniya-grazhdanskogo-prava-postatejnyj-kommentarij-k-statyam-1-16-1-grazhdanskogo-kodeksa-rossijskoj-federaczii/" TargetMode="External"/><Relationship Id="rId27" Type="http://schemas.openxmlformats.org/officeDocument/2006/relationships/hyperlink" Target="https://m-lawbooks.ru/index.php/product/zaem-kredit-faktoring-vklad-i-schet-postateynyiy-kommentariy-k-statyam-807-860-15-grazhdanskogo-kodeksa-rossiyskoy-federatsii/" TargetMode="External"/><Relationship Id="rId30" Type="http://schemas.openxmlformats.org/officeDocument/2006/relationships/hyperlink" Target="https://e.lanbook.com/book/36403" TargetMode="External"/><Relationship Id="rId35" Type="http://schemas.openxmlformats.org/officeDocument/2006/relationships/hyperlink" Target="https://m-lawbooks.ru/index.php/product/sdelki-predstavitelstvo-iskovaya-davnost-postateynyiy-kommentariy-k-st-153-208-gk-rf-pod-red-a-g-karapetova/"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E1890-EE62-4921-88B2-DCC708D7C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39</Pages>
  <Words>15674</Words>
  <Characters>89344</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104809</CharactersWithSpaces>
  <SharedDoc>false</SharedDoc>
  <HLinks>
    <vt:vector size="168" baseType="variant">
      <vt:variant>
        <vt:i4>6946875</vt:i4>
      </vt:variant>
      <vt:variant>
        <vt:i4>81</vt:i4>
      </vt:variant>
      <vt:variant>
        <vt:i4>0</vt:i4>
      </vt:variant>
      <vt:variant>
        <vt:i4>5</vt:i4>
      </vt:variant>
      <vt:variant>
        <vt:lpwstr>https://civil.consultant.ru/elib/books/23/</vt:lpwstr>
      </vt:variant>
      <vt:variant>
        <vt:lpwstr/>
      </vt:variant>
      <vt:variant>
        <vt:i4>5963778</vt:i4>
      </vt:variant>
      <vt:variant>
        <vt:i4>78</vt:i4>
      </vt:variant>
      <vt:variant>
        <vt:i4>0</vt:i4>
      </vt:variant>
      <vt:variant>
        <vt:i4>5</vt:i4>
      </vt:variant>
      <vt:variant>
        <vt:lpwstr>http://m-lawbooks.ru/index.php/product/kuzneczov-a-a-korporativnoe-pravo-v-ozhidanii-peremen-sbornik-statej-k-20-letiyu-zakona-ob-ooo-2/</vt:lpwstr>
      </vt:variant>
      <vt:variant>
        <vt:lpwstr/>
      </vt:variant>
      <vt:variant>
        <vt:i4>5505048</vt:i4>
      </vt:variant>
      <vt:variant>
        <vt:i4>75</vt:i4>
      </vt:variant>
      <vt:variant>
        <vt:i4>0</vt:i4>
      </vt:variant>
      <vt:variant>
        <vt:i4>5</vt:i4>
      </vt:variant>
      <vt:variant>
        <vt:lpwstr>http://opac.hse.ru/absopac/index.php?url=/auteurs/view/145969/source:default</vt:lpwstr>
      </vt:variant>
      <vt:variant>
        <vt:lpwstr/>
      </vt:variant>
      <vt:variant>
        <vt:i4>3407934</vt:i4>
      </vt:variant>
      <vt:variant>
        <vt:i4>72</vt:i4>
      </vt:variant>
      <vt:variant>
        <vt:i4>0</vt:i4>
      </vt:variant>
      <vt:variant>
        <vt:i4>5</vt:i4>
      </vt:variant>
      <vt:variant>
        <vt:lpwstr>http://opac.hse.ru/absopac/index.php?url=/auteurs/view/33260/source:default</vt:lpwstr>
      </vt:variant>
      <vt:variant>
        <vt:lpwstr/>
      </vt:variant>
      <vt:variant>
        <vt:i4>3407934</vt:i4>
      </vt:variant>
      <vt:variant>
        <vt:i4>69</vt:i4>
      </vt:variant>
      <vt:variant>
        <vt:i4>0</vt:i4>
      </vt:variant>
      <vt:variant>
        <vt:i4>5</vt:i4>
      </vt:variant>
      <vt:variant>
        <vt:lpwstr>http://opac.hse.ru/absopac/index.php?url=/auteurs/view/33260/source:default</vt:lpwstr>
      </vt:variant>
      <vt:variant>
        <vt:lpwstr/>
      </vt:variant>
      <vt:variant>
        <vt:i4>7077932</vt:i4>
      </vt:variant>
      <vt:variant>
        <vt:i4>66</vt:i4>
      </vt:variant>
      <vt:variant>
        <vt:i4>0</vt:i4>
      </vt:variant>
      <vt:variant>
        <vt:i4>5</vt:i4>
      </vt:variant>
      <vt:variant>
        <vt:lpwstr>http://opac.hse.ru/absopac/index.php?url=/auteurs/view/2484/source:default</vt:lpwstr>
      </vt:variant>
      <vt:variant>
        <vt:lpwstr/>
      </vt:variant>
      <vt:variant>
        <vt:i4>7077932</vt:i4>
      </vt:variant>
      <vt:variant>
        <vt:i4>63</vt:i4>
      </vt:variant>
      <vt:variant>
        <vt:i4>0</vt:i4>
      </vt:variant>
      <vt:variant>
        <vt:i4>5</vt:i4>
      </vt:variant>
      <vt:variant>
        <vt:lpwstr>http://opac.hse.ru/absopac/index.php?url=/auteurs/view/2484/source:default</vt:lpwstr>
      </vt:variant>
      <vt:variant>
        <vt:lpwstr/>
      </vt:variant>
      <vt:variant>
        <vt:i4>7077932</vt:i4>
      </vt:variant>
      <vt:variant>
        <vt:i4>60</vt:i4>
      </vt:variant>
      <vt:variant>
        <vt:i4>0</vt:i4>
      </vt:variant>
      <vt:variant>
        <vt:i4>5</vt:i4>
      </vt:variant>
      <vt:variant>
        <vt:lpwstr>http://opac.hse.ru/absopac/index.php?url=/auteurs/view/2484/source:default</vt:lpwstr>
      </vt:variant>
      <vt:variant>
        <vt:lpwstr/>
      </vt:variant>
      <vt:variant>
        <vt:i4>7077932</vt:i4>
      </vt:variant>
      <vt:variant>
        <vt:i4>57</vt:i4>
      </vt:variant>
      <vt:variant>
        <vt:i4>0</vt:i4>
      </vt:variant>
      <vt:variant>
        <vt:i4>5</vt:i4>
      </vt:variant>
      <vt:variant>
        <vt:lpwstr>http://opac.hse.ru/absopac/index.php?url=/auteurs/view/2484/source:default</vt:lpwstr>
      </vt:variant>
      <vt:variant>
        <vt:lpwstr/>
      </vt:variant>
      <vt:variant>
        <vt:i4>7077932</vt:i4>
      </vt:variant>
      <vt:variant>
        <vt:i4>54</vt:i4>
      </vt:variant>
      <vt:variant>
        <vt:i4>0</vt:i4>
      </vt:variant>
      <vt:variant>
        <vt:i4>5</vt:i4>
      </vt:variant>
      <vt:variant>
        <vt:lpwstr>http://opac.hse.ru/absopac/index.php?url=/auteurs/view/2484/source:default</vt:lpwstr>
      </vt:variant>
      <vt:variant>
        <vt:lpwstr/>
      </vt:variant>
      <vt:variant>
        <vt:i4>7077932</vt:i4>
      </vt:variant>
      <vt:variant>
        <vt:i4>51</vt:i4>
      </vt:variant>
      <vt:variant>
        <vt:i4>0</vt:i4>
      </vt:variant>
      <vt:variant>
        <vt:i4>5</vt:i4>
      </vt:variant>
      <vt:variant>
        <vt:lpwstr>http://opac.hse.ru/absopac/index.php?url=/auteurs/view/2484/source:default</vt:lpwstr>
      </vt:variant>
      <vt:variant>
        <vt:lpwstr/>
      </vt:variant>
      <vt:variant>
        <vt:i4>7929960</vt:i4>
      </vt:variant>
      <vt:variant>
        <vt:i4>48</vt:i4>
      </vt:variant>
      <vt:variant>
        <vt:i4>0</vt:i4>
      </vt:variant>
      <vt:variant>
        <vt:i4>5</vt:i4>
      </vt:variant>
      <vt:variant>
        <vt:lpwstr>http://www.consultant.ru/edu/student/download_books/book/fleishits_ea_izbrannye_trudy_po_grazhdanskomu_pravu_tom2/</vt:lpwstr>
      </vt:variant>
      <vt:variant>
        <vt:lpwstr/>
      </vt:variant>
      <vt:variant>
        <vt:i4>7929963</vt:i4>
      </vt:variant>
      <vt:variant>
        <vt:i4>45</vt:i4>
      </vt:variant>
      <vt:variant>
        <vt:i4>0</vt:i4>
      </vt:variant>
      <vt:variant>
        <vt:i4>5</vt:i4>
      </vt:variant>
      <vt:variant>
        <vt:lpwstr>http://www.consultant.ru/edu/student/download_books/book/fleishits_ea_izbrannye_trudy_po_grazhdanskomu_pravu_tom1/</vt:lpwstr>
      </vt:variant>
      <vt:variant>
        <vt:lpwstr/>
      </vt:variant>
      <vt:variant>
        <vt:i4>4849767</vt:i4>
      </vt:variant>
      <vt:variant>
        <vt:i4>42</vt:i4>
      </vt:variant>
      <vt:variant>
        <vt:i4>0</vt:i4>
      </vt:variant>
      <vt:variant>
        <vt:i4>5</vt:i4>
      </vt:variant>
      <vt:variant>
        <vt:lpwstr>http://www.consultant.ru/edu/student/download_books/book/sarbash_sv_elementarnaja_dogmatika_objazatelstv/</vt:lpwstr>
      </vt:variant>
      <vt:variant>
        <vt:lpwstr/>
      </vt:variant>
      <vt:variant>
        <vt:i4>5505118</vt:i4>
      </vt:variant>
      <vt:variant>
        <vt:i4>39</vt:i4>
      </vt:variant>
      <vt:variant>
        <vt:i4>0</vt:i4>
      </vt:variant>
      <vt:variant>
        <vt:i4>5</vt:i4>
      </vt:variant>
      <vt:variant>
        <vt:lpwstr>http://civil.consultant.ru/elib/books/17/</vt:lpwstr>
      </vt:variant>
      <vt:variant>
        <vt:lpwstr/>
      </vt:variant>
      <vt:variant>
        <vt:i4>5570654</vt:i4>
      </vt:variant>
      <vt:variant>
        <vt:i4>36</vt:i4>
      </vt:variant>
      <vt:variant>
        <vt:i4>0</vt:i4>
      </vt:variant>
      <vt:variant>
        <vt:i4>5</vt:i4>
      </vt:variant>
      <vt:variant>
        <vt:lpwstr>http://civil.consultant.ru/elib/books/16/</vt:lpwstr>
      </vt:variant>
      <vt:variant>
        <vt:lpwstr/>
      </vt:variant>
      <vt:variant>
        <vt:i4>5636190</vt:i4>
      </vt:variant>
      <vt:variant>
        <vt:i4>33</vt:i4>
      </vt:variant>
      <vt:variant>
        <vt:i4>0</vt:i4>
      </vt:variant>
      <vt:variant>
        <vt:i4>5</vt:i4>
      </vt:variant>
      <vt:variant>
        <vt:lpwstr>http://civil.consultant.ru/elib/books/15/</vt:lpwstr>
      </vt:variant>
      <vt:variant>
        <vt:lpwstr/>
      </vt:variant>
      <vt:variant>
        <vt:i4>5636187</vt:i4>
      </vt:variant>
      <vt:variant>
        <vt:i4>30</vt:i4>
      </vt:variant>
      <vt:variant>
        <vt:i4>0</vt:i4>
      </vt:variant>
      <vt:variant>
        <vt:i4>5</vt:i4>
      </vt:variant>
      <vt:variant>
        <vt:lpwstr>http://civil.consultant.ru/elib/books/45/</vt:lpwstr>
      </vt:variant>
      <vt:variant>
        <vt:lpwstr/>
      </vt:variant>
      <vt:variant>
        <vt:i4>65618</vt:i4>
      </vt:variant>
      <vt:variant>
        <vt:i4>27</vt:i4>
      </vt:variant>
      <vt:variant>
        <vt:i4>0</vt:i4>
      </vt:variant>
      <vt:variant>
        <vt:i4>5</vt:i4>
      </vt:variant>
      <vt:variant>
        <vt:lpwstr>https://www.biblio-online.ru/book/grazhdanskoe-pravo-v-2-t-tom-2-osobennaya-chast-437521</vt:lpwstr>
      </vt:variant>
      <vt:variant>
        <vt:lpwstr/>
      </vt:variant>
      <vt:variant>
        <vt:i4>8060939</vt:i4>
      </vt:variant>
      <vt:variant>
        <vt:i4>24</vt:i4>
      </vt:variant>
      <vt:variant>
        <vt:i4>0</vt:i4>
      </vt:variant>
      <vt:variant>
        <vt:i4>5</vt:i4>
      </vt:variant>
      <vt:variant>
        <vt:lpwstr>http://www.consultant.ru/edu/student/download_books/book/</vt:lpwstr>
      </vt:variant>
      <vt:variant>
        <vt:lpwstr/>
      </vt:variant>
      <vt:variant>
        <vt:i4>4128827</vt:i4>
      </vt:variant>
      <vt:variant>
        <vt:i4>21</vt:i4>
      </vt:variant>
      <vt:variant>
        <vt:i4>0</vt:i4>
      </vt:variant>
      <vt:variant>
        <vt:i4>5</vt:i4>
      </vt:variant>
      <vt:variant>
        <vt:lpwstr>http://opac.hse.ru/absopac/index.php?url=/auteurs/view/83735/source:default</vt:lpwstr>
      </vt:variant>
      <vt:variant>
        <vt:lpwstr/>
      </vt:variant>
      <vt:variant>
        <vt:i4>3407932</vt:i4>
      </vt:variant>
      <vt:variant>
        <vt:i4>18</vt:i4>
      </vt:variant>
      <vt:variant>
        <vt:i4>0</vt:i4>
      </vt:variant>
      <vt:variant>
        <vt:i4>5</vt:i4>
      </vt:variant>
      <vt:variant>
        <vt:lpwstr>http://opac.hse.ru/absopac/index.php?url=/auteurs/view/34331/source:default</vt:lpwstr>
      </vt:variant>
      <vt:variant>
        <vt:lpwstr/>
      </vt:variant>
      <vt:variant>
        <vt:i4>851982</vt:i4>
      </vt:variant>
      <vt:variant>
        <vt:i4>15</vt:i4>
      </vt:variant>
      <vt:variant>
        <vt:i4>0</vt:i4>
      </vt:variant>
      <vt:variant>
        <vt:i4>5</vt:i4>
      </vt:variant>
      <vt:variant>
        <vt:lpwstr>http://opac.hse.ru/absopac/index.php?url=/auteurs/view/159/source:default</vt:lpwstr>
      </vt:variant>
      <vt:variant>
        <vt:lpwstr/>
      </vt:variant>
      <vt:variant>
        <vt:i4>3539000</vt:i4>
      </vt:variant>
      <vt:variant>
        <vt:i4>12</vt:i4>
      </vt:variant>
      <vt:variant>
        <vt:i4>0</vt:i4>
      </vt:variant>
      <vt:variant>
        <vt:i4>5</vt:i4>
      </vt:variant>
      <vt:variant>
        <vt:lpwstr>http://opac.hse.ru/absopac/index.php?url=/auteurs/view/36757/source:default</vt:lpwstr>
      </vt:variant>
      <vt:variant>
        <vt:lpwstr/>
      </vt:variant>
      <vt:variant>
        <vt:i4>3473466</vt:i4>
      </vt:variant>
      <vt:variant>
        <vt:i4>9</vt:i4>
      </vt:variant>
      <vt:variant>
        <vt:i4>0</vt:i4>
      </vt:variant>
      <vt:variant>
        <vt:i4>5</vt:i4>
      </vt:variant>
      <vt:variant>
        <vt:lpwstr>http://opac.hse.ru/absopac/index.php?url=/auteurs/view/16677/source:default</vt:lpwstr>
      </vt:variant>
      <vt:variant>
        <vt:lpwstr/>
      </vt:variant>
      <vt:variant>
        <vt:i4>3604541</vt:i4>
      </vt:variant>
      <vt:variant>
        <vt:i4>6</vt:i4>
      </vt:variant>
      <vt:variant>
        <vt:i4>0</vt:i4>
      </vt:variant>
      <vt:variant>
        <vt:i4>5</vt:i4>
      </vt:variant>
      <vt:variant>
        <vt:lpwstr>http://opac.hse.ru/absopac/index.php?url=/auteurs/view/85832/source:default</vt:lpwstr>
      </vt:variant>
      <vt:variant>
        <vt:lpwstr/>
      </vt:variant>
      <vt:variant>
        <vt:i4>4194316</vt:i4>
      </vt:variant>
      <vt:variant>
        <vt:i4>3</vt:i4>
      </vt:variant>
      <vt:variant>
        <vt:i4>0</vt:i4>
      </vt:variant>
      <vt:variant>
        <vt:i4>5</vt:i4>
      </vt:variant>
      <vt:variant>
        <vt:lpwstr>http://m-lawbooks.ru/index.php/product/zaem-kredit-faktoring-vklad-i-schet-postateynyiy-kommentariy-k-statyam-807-860-15-grazhdanskogo-kodeksa-rossiyskoy-federatsii/</vt:lpwstr>
      </vt:variant>
      <vt:variant>
        <vt:lpwstr/>
      </vt:variant>
      <vt:variant>
        <vt:i4>1310827</vt:i4>
      </vt:variant>
      <vt:variant>
        <vt:i4>0</vt:i4>
      </vt:variant>
      <vt:variant>
        <vt:i4>0</vt:i4>
      </vt:variant>
      <vt:variant>
        <vt:i4>5</vt:i4>
      </vt:variant>
      <vt:variant>
        <vt:lpwstr>http://m-lawbooks.ru/index.php/product/book_1/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Машуля</cp:lastModifiedBy>
  <cp:revision>51</cp:revision>
  <cp:lastPrinted>1995-11-21T14:41:00Z</cp:lastPrinted>
  <dcterms:created xsi:type="dcterms:W3CDTF">2021-11-03T11:50:00Z</dcterms:created>
  <dcterms:modified xsi:type="dcterms:W3CDTF">2021-11-03T12:59:00Z</dcterms:modified>
</cp:coreProperties>
</file>