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EF" w:rsidRDefault="005A60EF" w:rsidP="005A60EF">
      <w:pPr>
        <w:spacing w:line="360" w:lineRule="auto"/>
        <w:jc w:val="right"/>
      </w:pPr>
      <w:r>
        <w:t>Приложение 1</w:t>
      </w:r>
    </w:p>
    <w:p w:rsidR="005A60EF" w:rsidRPr="00D565B4" w:rsidRDefault="005A60EF" w:rsidP="005A60EF">
      <w:pPr>
        <w:contextualSpacing/>
        <w:jc w:val="center"/>
        <w:rPr>
          <w:b/>
        </w:rPr>
      </w:pPr>
      <w:r w:rsidRPr="00D565B4">
        <w:rPr>
          <w:b/>
        </w:rPr>
        <w:t xml:space="preserve">Пояснительная записка </w:t>
      </w:r>
    </w:p>
    <w:p w:rsidR="005A60EF" w:rsidRPr="00D565B4" w:rsidRDefault="005A60EF" w:rsidP="005A60EF">
      <w:pPr>
        <w:contextualSpacing/>
        <w:jc w:val="center"/>
      </w:pPr>
      <w:r w:rsidRPr="00D565B4">
        <w:t xml:space="preserve">к проекту решения ученого совета НИУ ВШЭ по вопросу </w:t>
      </w:r>
    </w:p>
    <w:p w:rsidR="005A60EF" w:rsidRPr="00D565B4" w:rsidRDefault="005A60EF" w:rsidP="005A60EF">
      <w:pPr>
        <w:contextualSpacing/>
        <w:jc w:val="center"/>
        <w:rPr>
          <w:b/>
        </w:rPr>
      </w:pPr>
      <w:r w:rsidRPr="00D565B4">
        <w:rPr>
          <w:b/>
        </w:rPr>
        <w:t xml:space="preserve">«О лицензировании образовательной деятельности по направлению подготовки </w:t>
      </w:r>
      <w:r w:rsidRPr="00D565B4">
        <w:rPr>
          <w:b/>
          <w:color w:val="000000"/>
        </w:rPr>
        <w:t>45.03.02 Лингвистика</w:t>
      </w:r>
      <w:r w:rsidRPr="00D565B4">
        <w:rPr>
          <w:b/>
        </w:rPr>
        <w:t xml:space="preserve"> </w:t>
      </w:r>
      <w:r w:rsidRPr="00D565B4">
        <w:rPr>
          <w:b/>
        </w:rPr>
        <w:br/>
        <w:t>(уровень высшего образования – бакалавриат) в НИУ ВШЭ - Пермь»</w:t>
      </w:r>
    </w:p>
    <w:p w:rsidR="005A60EF" w:rsidRPr="00D565B4" w:rsidRDefault="005A60EF" w:rsidP="005A60EF">
      <w:pPr>
        <w:contextualSpacing/>
        <w:jc w:val="center"/>
      </w:pPr>
    </w:p>
    <w:p w:rsidR="005A60EF" w:rsidRPr="00D565B4" w:rsidRDefault="005A60EF" w:rsidP="005A60EF">
      <w:pPr>
        <w:ind w:firstLine="708"/>
        <w:jc w:val="both"/>
      </w:pPr>
      <w:r w:rsidRPr="00D565B4">
        <w:t>Межкультурная коммуникация является неотъемлемой частью жизни любого человека, обусловленная происходящими процессами глобализации экономического, политического и культурного аспектов сотрудничества. В связи с этим, изучение особенностей и факторов, способствующих эффективной</w:t>
      </w:r>
      <w:r>
        <w:t xml:space="preserve"> </w:t>
      </w:r>
      <w:r w:rsidRPr="00D565B4">
        <w:t xml:space="preserve">межкультурной коммуникации, является не только перспективным и актуальным направлением научных исследований, но также и востребованным направлением подготовки соответствующих высококвалифицированных специалистов. </w:t>
      </w:r>
    </w:p>
    <w:p w:rsidR="005A60EF" w:rsidRPr="00D565B4" w:rsidRDefault="005A60EF" w:rsidP="005A60EF">
      <w:pPr>
        <w:ind w:firstLine="708"/>
        <w:jc w:val="both"/>
        <w:rPr>
          <w:color w:val="000000"/>
        </w:rPr>
      </w:pPr>
      <w:r w:rsidRPr="00D565B4">
        <w:t>Пермь является важным экономическим, транспортным и культурным центром большого и развитого региона, который нуждается в притоке молодых высококвалифицированных кадров.</w:t>
      </w:r>
      <w:r w:rsidRPr="00D565B4">
        <w:rPr>
          <w:color w:val="222222"/>
          <w:highlight w:val="white"/>
        </w:rPr>
        <w:t> </w:t>
      </w:r>
      <w:r w:rsidRPr="00D565B4">
        <w:t xml:space="preserve"> Среди учреждений Перми есть явный запрос на работу с перспективными студентами, которые в будущем могут стать аспирантами и молодыми научными работниками. Вместе с тем, рынок образовательных услуг по данному направлению не так велик. НИУ ВШЭ-Пермь выступает с идеей заполнить образовавшуюся кадровую лакуну, разработав и начав реализовывать с 2020 года образовательную программу бакалавриата «Иностранные языки и межкультурная коммуникация в бизнесе» по направлению подготовки </w:t>
      </w:r>
      <w:r w:rsidRPr="00D565B4">
        <w:rPr>
          <w:color w:val="000000"/>
        </w:rPr>
        <w:t>45.03.02 Лингвистика.</w:t>
      </w:r>
    </w:p>
    <w:p w:rsidR="005A60EF" w:rsidRPr="00D565B4" w:rsidRDefault="005A60EF" w:rsidP="005A60EF">
      <w:pPr>
        <w:ind w:firstLine="708"/>
        <w:jc w:val="both"/>
      </w:pPr>
      <w:r w:rsidRPr="00D565B4">
        <w:t>Лицензирование направления</w:t>
      </w:r>
      <w:r w:rsidRPr="00D565B4">
        <w:rPr>
          <w:b/>
        </w:rPr>
        <w:t xml:space="preserve"> </w:t>
      </w:r>
      <w:r w:rsidRPr="00D565B4">
        <w:t xml:space="preserve">подготовки </w:t>
      </w:r>
      <w:r w:rsidRPr="00D565B4">
        <w:rPr>
          <w:color w:val="000000"/>
        </w:rPr>
        <w:t xml:space="preserve">45.03.02 Лингвистика </w:t>
      </w:r>
      <w:r w:rsidRPr="00D565B4">
        <w:t>(бакалавриат) в НИУ ВШЭ – Пермь позволит привлечь сильных абитуриентов и обеспечить подготовку специалистов в сфере межкультурной деловой коммуникации, делового перевода и лингводидактики.</w:t>
      </w:r>
    </w:p>
    <w:p w:rsidR="005A60EF" w:rsidRPr="00D565B4" w:rsidRDefault="005A60EF" w:rsidP="005A60EF">
      <w:pPr>
        <w:ind w:firstLine="708"/>
        <w:jc w:val="both"/>
        <w:rPr>
          <w:rFonts w:eastAsia="Calibri"/>
          <w:bCs/>
          <w:iCs/>
          <w:lang w:eastAsia="en-US"/>
        </w:rPr>
      </w:pPr>
      <w:r w:rsidRPr="00D565B4">
        <w:t xml:space="preserve"> </w:t>
      </w:r>
      <w:proofErr w:type="spellStart"/>
      <w:r w:rsidRPr="00D565B4">
        <w:rPr>
          <w:rFonts w:eastAsia="Calibri"/>
          <w:bCs/>
          <w:iCs/>
          <w:lang w:eastAsia="en-US"/>
        </w:rPr>
        <w:t>Профессорско</w:t>
      </w:r>
      <w:proofErr w:type="spellEnd"/>
      <w:r w:rsidRPr="00D565B4">
        <w:rPr>
          <w:rFonts w:eastAsia="Calibri"/>
          <w:bCs/>
          <w:iCs/>
          <w:lang w:eastAsia="en-US"/>
        </w:rPr>
        <w:t xml:space="preserve"> - преподавательский состав Департамента иностранных языков НИУ ВШЭ – Пермь состоит из высококлассных специалистов в области делового английского языка, межкультурной коммуникации, прикладной, гендерной и когнитивной лингвистики, гендерной психологии, теории и практики перевода, технологий преподавания иностранного языка, организационной культуры, брендинга и маркетинговых стратегий территории, пространственной и региональной экономики,  </w:t>
      </w:r>
      <w:r w:rsidRPr="00D565B4">
        <w:t xml:space="preserve">образовательной задачей которых является подготовка выпускников, обладающих знаниями, навыками и умениями, которые позволяют им решать профессиональные задачи разного уровня сложности в указанных областях, а также постоянно самосовершенствоваться в условиях динамично меняющихся требований к выпускникам вузов. </w:t>
      </w:r>
      <w:r w:rsidRPr="00D565B4">
        <w:rPr>
          <w:rFonts w:eastAsia="Calibri"/>
          <w:bCs/>
          <w:iCs/>
          <w:lang w:eastAsia="en-US"/>
        </w:rPr>
        <w:t xml:space="preserve">Все преподаватели имеют публикации в ведущих российских научных журналах, большинство преподавателей имеют публикации в журналах, индексируемых </w:t>
      </w:r>
      <w:proofErr w:type="spellStart"/>
      <w:r w:rsidRPr="00D565B4">
        <w:rPr>
          <w:rFonts w:eastAsia="Calibri"/>
          <w:bCs/>
          <w:iCs/>
          <w:lang w:val="en-US" w:eastAsia="en-US"/>
        </w:rPr>
        <w:t>WoS</w:t>
      </w:r>
      <w:proofErr w:type="spellEnd"/>
      <w:r w:rsidRPr="00D565B4">
        <w:rPr>
          <w:rFonts w:eastAsia="Calibri"/>
          <w:bCs/>
          <w:iCs/>
          <w:lang w:eastAsia="en-US"/>
        </w:rPr>
        <w:t xml:space="preserve"> и/или </w:t>
      </w:r>
      <w:r w:rsidRPr="00D565B4">
        <w:rPr>
          <w:rFonts w:eastAsia="Calibri"/>
          <w:bCs/>
          <w:iCs/>
          <w:lang w:val="en-US" w:eastAsia="en-US"/>
        </w:rPr>
        <w:t>Scopus</w:t>
      </w:r>
      <w:r w:rsidRPr="00D565B4">
        <w:rPr>
          <w:rFonts w:eastAsia="Calibri"/>
          <w:bCs/>
          <w:iCs/>
          <w:lang w:eastAsia="en-US"/>
        </w:rPr>
        <w:t>. 67% сотрудников Департамента успешно прошли ОПА в 2018 году. Преподаватели участвуют в конференциях ведущих международных ассоциаций лингвистов, психологов и культурологов, постоянно повышают профессиональную квалификацию, имеют опыт проведения исследований, преподавания и стажировок в зарубежных вузах, опыт работы в корпоративном сегменте, опыт работы продвижения бизнеса за рубежом, опыт организации и проведения международных экзаменов и обладают всеми необходимыми знаниями и навыками д</w:t>
      </w:r>
      <w:r w:rsidRPr="00D565B4">
        <w:t xml:space="preserve">ля эффективной реализации образовательной программы и обучения </w:t>
      </w:r>
      <w:proofErr w:type="spellStart"/>
      <w:r w:rsidRPr="00D565B4">
        <w:t>конкурентноспособных</w:t>
      </w:r>
      <w:proofErr w:type="spellEnd"/>
      <w:r w:rsidRPr="00D565B4">
        <w:t xml:space="preserve"> специалистов.</w:t>
      </w:r>
    </w:p>
    <w:p w:rsidR="005A60EF" w:rsidRPr="00D565B4" w:rsidRDefault="005A60EF" w:rsidP="005A60EF">
      <w:pPr>
        <w:ind w:firstLine="567"/>
        <w:jc w:val="both"/>
      </w:pPr>
      <w:r w:rsidRPr="00D565B4">
        <w:t xml:space="preserve">Исходя из вышеизложенного ходатайствуем перед ученым советом о необходимости лицензирования образовательной деятельности по направлению подготовки </w:t>
      </w:r>
      <w:r w:rsidRPr="00D565B4">
        <w:rPr>
          <w:color w:val="000000"/>
        </w:rPr>
        <w:t>45.03.02 Лингвистика</w:t>
      </w:r>
      <w:r w:rsidRPr="00D565B4">
        <w:t xml:space="preserve"> (уровень высшего образования - бакалавриат).</w:t>
      </w:r>
    </w:p>
    <w:p w:rsidR="008B3B6B" w:rsidRDefault="008B3B6B">
      <w:bookmarkStart w:id="0" w:name="_GoBack"/>
      <w:bookmarkEnd w:id="0"/>
    </w:p>
    <w:sectPr w:rsidR="008B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EF"/>
    <w:rsid w:val="005A60EF"/>
    <w:rsid w:val="008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D7CFF-E712-4E63-80AD-BF87240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1</cp:revision>
  <dcterms:created xsi:type="dcterms:W3CDTF">2022-09-13T10:57:00Z</dcterms:created>
  <dcterms:modified xsi:type="dcterms:W3CDTF">2022-09-13T10:57:00Z</dcterms:modified>
</cp:coreProperties>
</file>