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5A" w:rsidRPr="00663C5C" w:rsidRDefault="00663C5C" w:rsidP="00A1115A">
      <w:pPr>
        <w:pStyle w:val="ConsPlusNormal"/>
        <w:tabs>
          <w:tab w:val="left" w:pos="284"/>
        </w:tabs>
        <w:jc w:val="center"/>
        <w:outlineLvl w:val="1"/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en-US"/>
        </w:rPr>
        <w:t>Checklist</w:t>
      </w:r>
      <w:r w:rsidRPr="00663C5C"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en-US"/>
        </w:rPr>
        <w:t>for</w:t>
      </w:r>
      <w:r w:rsidRPr="00663C5C"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  <w:t xml:space="preserve"> </w:t>
      </w:r>
      <w:r w:rsidR="00CD0FBE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en-US"/>
        </w:rPr>
        <w:t>occupational safety</w:t>
      </w:r>
      <w:r w:rsidRPr="00663C5C"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en-US"/>
        </w:rPr>
        <w:t>orientation</w:t>
      </w:r>
    </w:p>
    <w:p w:rsidR="00A1115A" w:rsidRDefault="00A1115A" w:rsidP="00A1115A">
      <w:pPr>
        <w:contextualSpacing/>
        <w:rPr>
          <w:b/>
        </w:rPr>
      </w:pPr>
    </w:p>
    <w:p w:rsidR="00E8364B" w:rsidRDefault="00E8364B" w:rsidP="00A1115A">
      <w:pPr>
        <w:contextualSpacing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1356"/>
      </w:tblGrid>
      <w:tr w:rsidR="00E8364B" w:rsidTr="00E8364B">
        <w:tc>
          <w:tcPr>
            <w:tcW w:w="4592" w:type="dxa"/>
          </w:tcPr>
          <w:p w:rsidR="00E8364B" w:rsidRDefault="00E8364B" w:rsidP="00FA6E33">
            <w:pPr>
              <w:contextualSpacing/>
              <w:rPr>
                <w:b/>
              </w:rPr>
            </w:pPr>
          </w:p>
          <w:p w:rsidR="00E8364B" w:rsidRDefault="00E8364B" w:rsidP="00E8364B">
            <w:pPr>
              <w:contextualSpacing/>
              <w:jc w:val="right"/>
              <w:rPr>
                <w:b/>
              </w:rPr>
            </w:pPr>
            <w:proofErr w:type="spellStart"/>
            <w:r w:rsidRPr="00E8364B">
              <w:rPr>
                <w:i/>
                <w:sz w:val="20"/>
                <w:szCs w:val="20"/>
              </w:rPr>
              <w:t>link</w:t>
            </w:r>
            <w:proofErr w:type="spellEnd"/>
            <w:r w:rsidRPr="00E836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8364B">
              <w:rPr>
                <w:i/>
                <w:sz w:val="20"/>
                <w:szCs w:val="20"/>
              </w:rPr>
              <w:t>for</w:t>
            </w:r>
            <w:proofErr w:type="spellEnd"/>
            <w:r w:rsidRPr="00E836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8364B">
              <w:rPr>
                <w:i/>
                <w:sz w:val="20"/>
                <w:szCs w:val="20"/>
              </w:rPr>
              <w:t>introductory</w:t>
            </w:r>
            <w:proofErr w:type="spellEnd"/>
            <w:r w:rsidRPr="00E8364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8364B">
              <w:rPr>
                <w:i/>
                <w:sz w:val="20"/>
                <w:szCs w:val="20"/>
              </w:rPr>
              <w:t>training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</w:p>
          <w:p w:rsidR="00E8364B" w:rsidRDefault="00E8364B" w:rsidP="00FA6E33">
            <w:pPr>
              <w:pStyle w:val="ConsPlusNormal"/>
              <w:tabs>
                <w:tab w:val="left" w:pos="284"/>
              </w:tabs>
              <w:jc w:val="center"/>
              <w:outlineLvl w:val="1"/>
              <w:rPr>
                <w:rFonts w:ascii="Times New Roman" w:eastAsia="Microsoft Sans Serif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</w:tcPr>
          <w:p w:rsidR="00E8364B" w:rsidRDefault="00E8364B" w:rsidP="00FA6E33">
            <w:pPr>
              <w:pStyle w:val="ConsPlusNormal"/>
              <w:tabs>
                <w:tab w:val="left" w:pos="284"/>
              </w:tabs>
              <w:jc w:val="center"/>
              <w:outlineLvl w:val="1"/>
              <w:rPr>
                <w:rFonts w:ascii="Times New Roman" w:eastAsia="Microsoft Sans Serif" w:hAnsi="Times New Roman" w:cs="Times New Roman"/>
                <w:b/>
                <w:color w:val="000000"/>
                <w:sz w:val="26"/>
                <w:szCs w:val="26"/>
              </w:rPr>
            </w:pPr>
            <w:r w:rsidRPr="000A2829">
              <w:rPr>
                <w:i/>
                <w:noProof/>
              </w:rPr>
              <w:drawing>
                <wp:inline distT="0" distB="0" distL="0" distR="0" wp14:anchorId="2354D25B" wp14:editId="0816AE66">
                  <wp:extent cx="721952" cy="717550"/>
                  <wp:effectExtent l="0" t="0" r="254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52" cy="721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64B" w:rsidRPr="00B4471C" w:rsidRDefault="00E8364B" w:rsidP="00A1115A">
      <w:pPr>
        <w:contextualSpacing/>
        <w:rPr>
          <w:b/>
        </w:rPr>
      </w:pPr>
    </w:p>
    <w:p w:rsidR="00A1115A" w:rsidRPr="00B4471C" w:rsidRDefault="00A1115A" w:rsidP="00A1115A">
      <w:pPr>
        <w:contextualSpacing/>
        <w:jc w:val="right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5878"/>
      </w:tblGrid>
      <w:tr w:rsidR="00A1115A" w:rsidRPr="00B4471C" w:rsidTr="00A1115A">
        <w:tc>
          <w:tcPr>
            <w:tcW w:w="3615" w:type="dxa"/>
            <w:shd w:val="clear" w:color="auto" w:fill="auto"/>
            <w:vAlign w:val="center"/>
          </w:tcPr>
          <w:p w:rsidR="00A1115A" w:rsidRPr="00663C5C" w:rsidRDefault="00663C5C" w:rsidP="00831FD0">
            <w:pPr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>Date of orientation</w:t>
            </w:r>
            <w:r w:rsidR="00CD0FBE">
              <w:rPr>
                <w:lang w:val="en-US"/>
              </w:rPr>
              <w:t xml:space="preserve"> session</w:t>
            </w:r>
          </w:p>
        </w:tc>
        <w:tc>
          <w:tcPr>
            <w:tcW w:w="5878" w:type="dxa"/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  <w:p w:rsidR="00A1115A" w:rsidRPr="00B4471C" w:rsidRDefault="00A1115A" w:rsidP="000C37D6">
            <w:pPr>
              <w:contextualSpacing/>
              <w:jc w:val="right"/>
            </w:pPr>
          </w:p>
        </w:tc>
      </w:tr>
      <w:tr w:rsidR="00A1115A" w:rsidRPr="00CD0FBE" w:rsidTr="00A1115A">
        <w:trPr>
          <w:trHeight w:val="653"/>
        </w:trPr>
        <w:tc>
          <w:tcPr>
            <w:tcW w:w="3615" w:type="dxa"/>
            <w:shd w:val="clear" w:color="auto" w:fill="auto"/>
            <w:vAlign w:val="center"/>
          </w:tcPr>
          <w:p w:rsidR="00A1115A" w:rsidRPr="00663C5C" w:rsidRDefault="00663C5C" w:rsidP="000C37D6">
            <w:pPr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>Last</w:t>
            </w:r>
            <w:r w:rsidRPr="00663C5C">
              <w:rPr>
                <w:lang w:val="en-US"/>
              </w:rPr>
              <w:t xml:space="preserve"> </w:t>
            </w:r>
            <w:r>
              <w:rPr>
                <w:lang w:val="en-US"/>
              </w:rPr>
              <w:t>name</w:t>
            </w:r>
            <w:r w:rsidRPr="00663C5C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first name, middle name/patronymic (full) </w:t>
            </w:r>
          </w:p>
        </w:tc>
        <w:tc>
          <w:tcPr>
            <w:tcW w:w="5878" w:type="dxa"/>
            <w:shd w:val="clear" w:color="auto" w:fill="auto"/>
          </w:tcPr>
          <w:p w:rsidR="00A1115A" w:rsidRPr="00663C5C" w:rsidRDefault="00A1115A" w:rsidP="000C37D6">
            <w:pPr>
              <w:contextualSpacing/>
              <w:jc w:val="right"/>
              <w:rPr>
                <w:lang w:val="en-US"/>
              </w:rPr>
            </w:pPr>
          </w:p>
        </w:tc>
      </w:tr>
      <w:tr w:rsidR="00A1115A" w:rsidRPr="00B4471C" w:rsidTr="00831FD0">
        <w:trPr>
          <w:trHeight w:val="77"/>
        </w:trPr>
        <w:tc>
          <w:tcPr>
            <w:tcW w:w="3615" w:type="dxa"/>
            <w:shd w:val="clear" w:color="auto" w:fill="auto"/>
            <w:vAlign w:val="center"/>
          </w:tcPr>
          <w:p w:rsidR="00A1115A" w:rsidRPr="00663C5C" w:rsidRDefault="00663C5C" w:rsidP="00831FD0">
            <w:pPr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5878" w:type="dxa"/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</w:tc>
      </w:tr>
      <w:tr w:rsidR="00A1115A" w:rsidRPr="00B4471C" w:rsidTr="0023633E">
        <w:trPr>
          <w:trHeight w:val="647"/>
        </w:trPr>
        <w:tc>
          <w:tcPr>
            <w:tcW w:w="3615" w:type="dxa"/>
            <w:shd w:val="clear" w:color="auto" w:fill="auto"/>
            <w:vAlign w:val="center"/>
          </w:tcPr>
          <w:p w:rsidR="00A1115A" w:rsidRPr="00663C5C" w:rsidRDefault="00663C5C" w:rsidP="00831FD0">
            <w:pPr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  <w:tc>
          <w:tcPr>
            <w:tcW w:w="5878" w:type="dxa"/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</w:tc>
      </w:tr>
      <w:tr w:rsidR="00A1115A" w:rsidRPr="00B4471C" w:rsidTr="0023633E">
        <w:trPr>
          <w:trHeight w:val="1317"/>
        </w:trPr>
        <w:tc>
          <w:tcPr>
            <w:tcW w:w="3615" w:type="dxa"/>
            <w:shd w:val="clear" w:color="auto" w:fill="auto"/>
            <w:vAlign w:val="center"/>
          </w:tcPr>
          <w:p w:rsidR="00EF6630" w:rsidRPr="00663C5C" w:rsidRDefault="00663C5C" w:rsidP="000C37D6">
            <w:pPr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>Subdivision</w:t>
            </w:r>
          </w:p>
        </w:tc>
        <w:tc>
          <w:tcPr>
            <w:tcW w:w="5878" w:type="dxa"/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</w:tc>
      </w:tr>
      <w:tr w:rsidR="00A1115A" w:rsidRPr="00B4471C" w:rsidTr="00831FD0">
        <w:trPr>
          <w:trHeight w:val="149"/>
        </w:trPr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15A" w:rsidRPr="00663C5C" w:rsidRDefault="00663C5C" w:rsidP="00831FD0">
            <w:pPr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</w:tc>
      </w:tr>
    </w:tbl>
    <w:p w:rsidR="007A120F" w:rsidRDefault="007A120F">
      <w:pPr>
        <w:rPr>
          <w:sz w:val="24"/>
          <w:szCs w:val="24"/>
        </w:rPr>
      </w:pPr>
    </w:p>
    <w:p w:rsidR="00E8364B" w:rsidRDefault="00E8364B">
      <w:pPr>
        <w:rPr>
          <w:sz w:val="24"/>
          <w:szCs w:val="24"/>
        </w:rPr>
      </w:pPr>
    </w:p>
    <w:p w:rsidR="00E8364B" w:rsidRDefault="00E8364B">
      <w:pPr>
        <w:rPr>
          <w:sz w:val="24"/>
          <w:szCs w:val="24"/>
        </w:rPr>
      </w:pPr>
    </w:p>
    <w:p w:rsidR="00E8364B" w:rsidRDefault="00E8364B">
      <w:pPr>
        <w:rPr>
          <w:sz w:val="24"/>
          <w:szCs w:val="24"/>
        </w:rPr>
      </w:pPr>
    </w:p>
    <w:p w:rsidR="00E8364B" w:rsidRPr="00292398" w:rsidRDefault="00E8364B" w:rsidP="00E8364B"/>
    <w:tbl>
      <w:tblPr>
        <w:tblStyle w:val="a6"/>
        <w:tblW w:w="9707" w:type="dxa"/>
        <w:tblLook w:val="04A0" w:firstRow="1" w:lastRow="0" w:firstColumn="1" w:lastColumn="0" w:noHBand="0" w:noVBand="1"/>
      </w:tblPr>
      <w:tblGrid>
        <w:gridCol w:w="3617"/>
        <w:gridCol w:w="6090"/>
      </w:tblGrid>
      <w:tr w:rsidR="00E8364B" w:rsidRPr="00292398" w:rsidTr="00FA6E33">
        <w:tc>
          <w:tcPr>
            <w:tcW w:w="3617" w:type="dxa"/>
          </w:tcPr>
          <w:p w:rsidR="00E8364B" w:rsidRPr="00292398" w:rsidRDefault="00E8364B" w:rsidP="00FA6E33"/>
        </w:tc>
        <w:tc>
          <w:tcPr>
            <w:tcW w:w="6090" w:type="dxa"/>
            <w:vAlign w:val="center"/>
          </w:tcPr>
          <w:p w:rsidR="00E8364B" w:rsidRPr="00292398" w:rsidRDefault="00E8364B" w:rsidP="00FA6E33">
            <w:pPr>
              <w:jc w:val="center"/>
            </w:pPr>
            <w:r w:rsidRPr="00292398">
              <w:t>Подпись</w:t>
            </w:r>
          </w:p>
        </w:tc>
      </w:tr>
      <w:tr w:rsidR="00E8364B" w:rsidRPr="00292398" w:rsidTr="00FA6E33">
        <w:tc>
          <w:tcPr>
            <w:tcW w:w="3617" w:type="dxa"/>
          </w:tcPr>
          <w:p w:rsidR="00E8364B" w:rsidRPr="00E8364B" w:rsidRDefault="00E8364B" w:rsidP="00FA6E33">
            <w:pPr>
              <w:rPr>
                <w:lang w:val="en-US"/>
              </w:rPr>
            </w:pPr>
            <w:r w:rsidRPr="00E8364B">
              <w:rPr>
                <w:lang w:val="en-US"/>
              </w:rPr>
              <w:t>Familiarized with the results of a special assessment of working conditions in the workplace.</w:t>
            </w:r>
          </w:p>
        </w:tc>
        <w:tc>
          <w:tcPr>
            <w:tcW w:w="6090" w:type="dxa"/>
            <w:vAlign w:val="center"/>
          </w:tcPr>
          <w:p w:rsidR="00E8364B" w:rsidRPr="00292398" w:rsidRDefault="00E8364B" w:rsidP="00FA6E33">
            <w:pPr>
              <w:jc w:val="left"/>
            </w:pPr>
            <w:r>
              <w:sym w:font="Wingdings" w:char="F0FC"/>
            </w:r>
          </w:p>
        </w:tc>
      </w:tr>
      <w:tr w:rsidR="00E8364B" w:rsidRPr="00292398" w:rsidTr="00FA6E33">
        <w:tc>
          <w:tcPr>
            <w:tcW w:w="3617" w:type="dxa"/>
          </w:tcPr>
          <w:p w:rsidR="00E8364B" w:rsidRPr="00E8364B" w:rsidRDefault="00E8364B" w:rsidP="00FA6E33">
            <w:pPr>
              <w:rPr>
                <w:lang w:val="en-US"/>
              </w:rPr>
            </w:pPr>
            <w:r w:rsidRPr="00E8364B">
              <w:rPr>
                <w:lang w:val="en-US"/>
              </w:rPr>
              <w:t>Familiarized with the results of assessing occupational risks in production.</w:t>
            </w:r>
          </w:p>
        </w:tc>
        <w:tc>
          <w:tcPr>
            <w:tcW w:w="6090" w:type="dxa"/>
            <w:vAlign w:val="center"/>
          </w:tcPr>
          <w:p w:rsidR="00E8364B" w:rsidRPr="00292398" w:rsidRDefault="00E8364B" w:rsidP="00FA6E33">
            <w:pPr>
              <w:jc w:val="left"/>
            </w:pPr>
            <w:r>
              <w:sym w:font="Wingdings" w:char="F0FC"/>
            </w:r>
          </w:p>
        </w:tc>
      </w:tr>
    </w:tbl>
    <w:p w:rsidR="00E8364B" w:rsidRDefault="00E8364B" w:rsidP="00E8364B"/>
    <w:p w:rsidR="00E8364B" w:rsidRPr="00E8364B" w:rsidRDefault="00E8364B" w:rsidP="00E8364B">
      <w:pPr>
        <w:rPr>
          <w:lang w:val="en-US"/>
        </w:rPr>
      </w:pPr>
      <w:r w:rsidRPr="00E8364B">
        <w:rPr>
          <w:lang w:val="en-US"/>
        </w:rPr>
        <w:t>If you believe that there are harmful and/or dangerous production factors at your workplace, contact the Occupational Safety and Health Service.</w:t>
      </w:r>
      <w:bookmarkStart w:id="0" w:name="_GoBack"/>
      <w:bookmarkEnd w:id="0"/>
    </w:p>
    <w:p w:rsidR="00E8364B" w:rsidRPr="00E8364B" w:rsidRDefault="00E8364B" w:rsidP="00E8364B">
      <w:pPr>
        <w:rPr>
          <w:sz w:val="24"/>
          <w:szCs w:val="24"/>
          <w:lang w:val="en-US"/>
        </w:rPr>
      </w:pPr>
    </w:p>
    <w:p w:rsidR="00E8364B" w:rsidRPr="00E8364B" w:rsidRDefault="00E8364B" w:rsidP="00E8364B">
      <w:pPr>
        <w:rPr>
          <w:lang w:val="en-US"/>
        </w:rPr>
      </w:pPr>
    </w:p>
    <w:p w:rsidR="00E8364B" w:rsidRPr="00E8364B" w:rsidRDefault="00E8364B">
      <w:pPr>
        <w:rPr>
          <w:sz w:val="24"/>
          <w:szCs w:val="24"/>
          <w:lang w:val="en-US"/>
        </w:rPr>
      </w:pPr>
    </w:p>
    <w:sectPr w:rsidR="00E8364B" w:rsidRPr="00E8364B" w:rsidSect="00A111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5A"/>
    <w:rsid w:val="00140335"/>
    <w:rsid w:val="0023633E"/>
    <w:rsid w:val="00441B10"/>
    <w:rsid w:val="00556B33"/>
    <w:rsid w:val="00663C5C"/>
    <w:rsid w:val="007A120F"/>
    <w:rsid w:val="00831FD0"/>
    <w:rsid w:val="009A6FB1"/>
    <w:rsid w:val="00A1115A"/>
    <w:rsid w:val="00AA7059"/>
    <w:rsid w:val="00B4471C"/>
    <w:rsid w:val="00CB463A"/>
    <w:rsid w:val="00CD0FBE"/>
    <w:rsid w:val="00E8364B"/>
    <w:rsid w:val="00E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AB7A"/>
  <w15:chartTrackingRefBased/>
  <w15:docId w15:val="{0DE9EE24-F67A-44CC-8977-4B0CE326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5A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A120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059"/>
    <w:rPr>
      <w:rFonts w:ascii="Segoe UI" w:eastAsia="Calibr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8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2FD24-8BD5-48AF-889A-97E42CC3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 Людмила Александровна</dc:creator>
  <cp:keywords/>
  <dc:description/>
  <cp:lastModifiedBy>Борисова Дарья Игоревна</cp:lastModifiedBy>
  <cp:revision>2</cp:revision>
  <cp:lastPrinted>2021-09-15T07:38:00Z</cp:lastPrinted>
  <dcterms:created xsi:type="dcterms:W3CDTF">2024-03-15T09:51:00Z</dcterms:created>
  <dcterms:modified xsi:type="dcterms:W3CDTF">2024-03-15T09:51:00Z</dcterms:modified>
</cp:coreProperties>
</file>