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38" w:rsidRPr="002463C8" w:rsidRDefault="00797938" w:rsidP="0079793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компьютерных наук </w:t>
      </w:r>
      <w:r w:rsidRPr="002463C8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797938" w:rsidRPr="002463C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2463C8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4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7F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BC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C8">
        <w:rPr>
          <w:rFonts w:ascii="Times New Roman" w:hAnsi="Times New Roman" w:cs="Times New Roman"/>
          <w:b/>
          <w:sz w:val="24"/>
          <w:szCs w:val="24"/>
        </w:rPr>
        <w:t>«</w:t>
      </w:r>
      <w:r w:rsidR="00BD467F">
        <w:rPr>
          <w:rFonts w:ascii="Times New Roman" w:hAnsi="Times New Roman" w:cs="Times New Roman"/>
          <w:b/>
          <w:sz w:val="24"/>
          <w:szCs w:val="24"/>
        </w:rPr>
        <w:t>Системная и п</w:t>
      </w:r>
      <w:r>
        <w:rPr>
          <w:rFonts w:ascii="Times New Roman" w:hAnsi="Times New Roman" w:cs="Times New Roman"/>
          <w:b/>
          <w:sz w:val="24"/>
          <w:szCs w:val="24"/>
        </w:rPr>
        <w:t>рограммная инженерия</w:t>
      </w:r>
      <w:r w:rsidRPr="002463C8">
        <w:rPr>
          <w:rFonts w:ascii="Times New Roman" w:hAnsi="Times New Roman" w:cs="Times New Roman"/>
          <w:b/>
          <w:sz w:val="24"/>
          <w:szCs w:val="24"/>
        </w:rPr>
        <w:t>»</w:t>
      </w:r>
    </w:p>
    <w:p w:rsidR="0079793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38" w:rsidRPr="00E310E6" w:rsidRDefault="00E310E6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выпускных квалификационных работ</w:t>
      </w:r>
    </w:p>
    <w:p w:rsidR="0079793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38" w:rsidRPr="00FD0AE5" w:rsidRDefault="00797938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43B15" w:rsidRPr="00E43B15" w:rsidRDefault="00E43B15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797938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F4169B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7560C8">
        <w:rPr>
          <w:rFonts w:ascii="Times New Roman" w:hAnsi="Times New Roman" w:cs="Times New Roman"/>
          <w:sz w:val="24"/>
          <w:szCs w:val="24"/>
        </w:rPr>
        <w:t>рекоммендации</w:t>
      </w:r>
      <w:r w:rsidRPr="00F4169B">
        <w:rPr>
          <w:rFonts w:ascii="Times New Roman" w:hAnsi="Times New Roman" w:cs="Times New Roman"/>
          <w:sz w:val="24"/>
          <w:szCs w:val="24"/>
        </w:rPr>
        <w:t xml:space="preserve"> составлены в соответствии с</w:t>
      </w:r>
      <w:r w:rsidR="00F4169B" w:rsidRPr="00F4169B">
        <w:rPr>
          <w:rFonts w:ascii="Times New Roman" w:hAnsi="Times New Roman" w:cs="Times New Roman"/>
          <w:sz w:val="24"/>
          <w:szCs w:val="24"/>
        </w:rPr>
        <w:t xml:space="preserve"> Положением о практической подготовке студентов основных образовательных программ  высшего образования — программ бакалавриата, специалитета и магистратуры Национального исследовательского университета «Высшая школа экономики</w:t>
      </w:r>
      <w:r w:rsidRPr="00F4169B">
        <w:rPr>
          <w:rFonts w:ascii="Times New Roman" w:hAnsi="Times New Roman" w:cs="Times New Roman"/>
          <w:sz w:val="24"/>
          <w:szCs w:val="24"/>
        </w:rPr>
        <w:t xml:space="preserve"> (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утверждено Ученым советом НИУ ВШЭ, протокол №  </w:t>
      </w:r>
      <w:r w:rsidR="00F4169B">
        <w:rPr>
          <w:rFonts w:ascii="Times New Roman" w:hAnsi="Times New Roman" w:cs="Times New Roman"/>
          <w:sz w:val="24"/>
          <w:szCs w:val="24"/>
        </w:rPr>
        <w:t>6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 от </w:t>
      </w:r>
      <w:r w:rsidR="00F4169B">
        <w:rPr>
          <w:rFonts w:ascii="Times New Roman" w:hAnsi="Times New Roman" w:cs="Times New Roman"/>
          <w:sz w:val="24"/>
          <w:szCs w:val="24"/>
        </w:rPr>
        <w:t>17</w:t>
      </w:r>
      <w:r w:rsidR="007D6BC7" w:rsidRPr="00F4169B">
        <w:rPr>
          <w:rFonts w:ascii="Times New Roman" w:hAnsi="Times New Roman" w:cs="Times New Roman"/>
          <w:sz w:val="24"/>
          <w:szCs w:val="24"/>
        </w:rPr>
        <w:t>.</w:t>
      </w:r>
      <w:r w:rsidR="00F4169B">
        <w:rPr>
          <w:rFonts w:ascii="Times New Roman" w:hAnsi="Times New Roman" w:cs="Times New Roman"/>
          <w:sz w:val="24"/>
          <w:szCs w:val="24"/>
        </w:rPr>
        <w:t>06</w:t>
      </w:r>
      <w:r w:rsidR="007D6BC7" w:rsidRPr="00F4169B">
        <w:rPr>
          <w:rFonts w:ascii="Times New Roman" w:hAnsi="Times New Roman" w:cs="Times New Roman"/>
          <w:sz w:val="24"/>
          <w:szCs w:val="24"/>
        </w:rPr>
        <w:t>.20</w:t>
      </w:r>
      <w:r w:rsidR="00F4169B">
        <w:rPr>
          <w:rFonts w:ascii="Times New Roman" w:hAnsi="Times New Roman" w:cs="Times New Roman"/>
          <w:sz w:val="24"/>
          <w:szCs w:val="24"/>
        </w:rPr>
        <w:t>21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, введенными в действие приказом от </w:t>
      </w:r>
      <w:r w:rsidR="00F4169B">
        <w:rPr>
          <w:rFonts w:ascii="Times New Roman" w:hAnsi="Times New Roman" w:cs="Times New Roman"/>
          <w:sz w:val="24"/>
          <w:szCs w:val="24"/>
        </w:rPr>
        <w:t>13</w:t>
      </w:r>
      <w:r w:rsidR="007D6BC7" w:rsidRPr="00F4169B">
        <w:rPr>
          <w:rFonts w:ascii="Times New Roman" w:hAnsi="Times New Roman" w:cs="Times New Roman"/>
          <w:sz w:val="24"/>
          <w:szCs w:val="24"/>
        </w:rPr>
        <w:t>.0</w:t>
      </w:r>
      <w:r w:rsidR="00F4169B">
        <w:rPr>
          <w:rFonts w:ascii="Times New Roman" w:hAnsi="Times New Roman" w:cs="Times New Roman"/>
          <w:sz w:val="24"/>
          <w:szCs w:val="24"/>
        </w:rPr>
        <w:t>7</w:t>
      </w:r>
      <w:r w:rsidR="007D6BC7" w:rsidRPr="00F4169B">
        <w:rPr>
          <w:rFonts w:ascii="Times New Roman" w:hAnsi="Times New Roman" w:cs="Times New Roman"/>
          <w:sz w:val="24"/>
          <w:szCs w:val="24"/>
        </w:rPr>
        <w:t>.20</w:t>
      </w:r>
      <w:r w:rsidR="00F4169B">
        <w:rPr>
          <w:rFonts w:ascii="Times New Roman" w:hAnsi="Times New Roman" w:cs="Times New Roman"/>
          <w:sz w:val="24"/>
          <w:szCs w:val="24"/>
        </w:rPr>
        <w:t>21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 № 6.18.1-01/</w:t>
      </w:r>
      <w:r w:rsidR="00F4169B">
        <w:rPr>
          <w:rFonts w:ascii="Times New Roman" w:hAnsi="Times New Roman" w:cs="Times New Roman"/>
          <w:sz w:val="24"/>
          <w:szCs w:val="24"/>
        </w:rPr>
        <w:t>130721</w:t>
      </w:r>
      <w:r w:rsidR="007D6BC7" w:rsidRPr="00F4169B">
        <w:rPr>
          <w:rFonts w:ascii="Times New Roman" w:hAnsi="Times New Roman" w:cs="Times New Roman"/>
          <w:sz w:val="24"/>
          <w:szCs w:val="24"/>
        </w:rPr>
        <w:t>-</w:t>
      </w:r>
      <w:r w:rsidR="00F4169B">
        <w:rPr>
          <w:rFonts w:ascii="Times New Roman" w:hAnsi="Times New Roman" w:cs="Times New Roman"/>
          <w:sz w:val="24"/>
          <w:szCs w:val="24"/>
        </w:rPr>
        <w:t>7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F4169B">
        <w:rPr>
          <w:rFonts w:ascii="Times New Roman" w:hAnsi="Times New Roman" w:cs="Times New Roman"/>
          <w:sz w:val="24"/>
          <w:szCs w:val="24"/>
        </w:rPr>
        <w:t>—</w:t>
      </w:r>
      <w:r w:rsidR="007D6BC7" w:rsidRPr="00F4169B">
        <w:rPr>
          <w:rFonts w:ascii="Times New Roman" w:hAnsi="Times New Roman" w:cs="Times New Roman"/>
          <w:sz w:val="24"/>
          <w:szCs w:val="24"/>
        </w:rPr>
        <w:t xml:space="preserve"> Положение). </w:t>
      </w:r>
      <w:r w:rsidRPr="00F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38" w:rsidRPr="00813618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7560C8">
        <w:rPr>
          <w:rFonts w:ascii="Times New Roman" w:hAnsi="Times New Roman" w:cs="Times New Roman"/>
          <w:sz w:val="24"/>
          <w:szCs w:val="24"/>
        </w:rPr>
        <w:t>рекоммендации</w:t>
      </w:r>
      <w:r w:rsidRPr="00813618">
        <w:rPr>
          <w:rFonts w:ascii="Times New Roman" w:hAnsi="Times New Roman" w:cs="Times New Roman"/>
          <w:sz w:val="24"/>
          <w:szCs w:val="24"/>
        </w:rPr>
        <w:t xml:space="preserve"> дополняют требования к подготовке, оцениванию, защите и публикации выпускных квалификационных работ (ВКР)</w:t>
      </w:r>
      <w:r w:rsidRPr="0081361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81361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D467F">
        <w:rPr>
          <w:rFonts w:ascii="Times New Roman" w:hAnsi="Times New Roman" w:cs="Times New Roman"/>
          <w:sz w:val="24"/>
          <w:szCs w:val="24"/>
        </w:rPr>
        <w:t>магистратуры</w:t>
      </w:r>
      <w:r w:rsidRPr="00813618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</w:t>
      </w:r>
      <w:r w:rsidR="008B03BB">
        <w:rPr>
          <w:rFonts w:ascii="Times New Roman" w:hAnsi="Times New Roman" w:cs="Times New Roman"/>
          <w:sz w:val="24"/>
          <w:szCs w:val="24"/>
        </w:rPr>
        <w:t>Системная и п</w:t>
      </w:r>
      <w:r w:rsidRPr="00813618">
        <w:rPr>
          <w:rFonts w:ascii="Times New Roman" w:hAnsi="Times New Roman" w:cs="Times New Roman"/>
          <w:sz w:val="24"/>
          <w:szCs w:val="24"/>
        </w:rPr>
        <w:t>рограммная инженерия»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38" w:rsidRPr="00F331CB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865">
        <w:rPr>
          <w:rFonts w:ascii="Times New Roman" w:hAnsi="Times New Roman" w:cs="Times New Roman"/>
          <w:sz w:val="24"/>
          <w:szCs w:val="24"/>
        </w:rPr>
        <w:t xml:space="preserve">Курсовые работы и выпускные квалификационные работы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2463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63C8">
        <w:rPr>
          <w:rFonts w:ascii="Times New Roman" w:hAnsi="Times New Roman" w:cs="Times New Roman"/>
          <w:sz w:val="24"/>
          <w:szCs w:val="24"/>
        </w:rPr>
        <w:t xml:space="preserve"> выполняются на </w:t>
      </w:r>
      <w:r w:rsidRPr="002F0883">
        <w:rPr>
          <w:rFonts w:ascii="Times New Roman" w:hAnsi="Times New Roman" w:cs="Times New Roman"/>
          <w:sz w:val="24"/>
          <w:szCs w:val="24"/>
        </w:rPr>
        <w:t>английском</w:t>
      </w:r>
      <w:r w:rsidR="002F0883" w:rsidRPr="002F0883">
        <w:rPr>
          <w:rFonts w:ascii="Times New Roman" w:hAnsi="Times New Roman" w:cs="Times New Roman"/>
          <w:sz w:val="24"/>
          <w:szCs w:val="24"/>
        </w:rPr>
        <w:t xml:space="preserve"> </w:t>
      </w:r>
      <w:r w:rsidR="00F331CB">
        <w:rPr>
          <w:rFonts w:ascii="Times New Roman" w:hAnsi="Times New Roman" w:cs="Times New Roman"/>
          <w:sz w:val="24"/>
          <w:szCs w:val="24"/>
        </w:rPr>
        <w:t>языке.</w:t>
      </w:r>
    </w:p>
    <w:p w:rsidR="0079793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57" w:rsidRPr="002463C8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70" w:rsidRDefault="001E4070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bookmarkEnd w:id="0"/>
    </w:p>
    <w:p w:rsidR="00A327A8" w:rsidRPr="00A327A8" w:rsidRDefault="00F4169B" w:rsidP="00A327A8">
      <w:pPr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27A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  <w:t>Общие т</w:t>
      </w:r>
      <w:r w:rsidR="00A327A8" w:rsidRPr="00A327A8">
        <w:rPr>
          <w:rFonts w:ascii="Times New Roman" w:hAnsi="Times New Roman" w:cs="Times New Roman"/>
          <w:b/>
          <w:sz w:val="24"/>
          <w:szCs w:val="24"/>
        </w:rPr>
        <w:t>ребования к выпускным квалификационным работам</w:t>
      </w:r>
    </w:p>
    <w:p w:rsidR="0063254A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F4169B" w:rsidP="00C02E0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7A8">
        <w:rPr>
          <w:rFonts w:ascii="Times New Roman" w:hAnsi="Times New Roman" w:cs="Times New Roman"/>
          <w:sz w:val="24"/>
          <w:szCs w:val="24"/>
        </w:rPr>
        <w:t xml:space="preserve">.1. ВКР могут выполняться студентами Программы в академическом или проектно-исследовательском формате. </w:t>
      </w:r>
    </w:p>
    <w:p w:rsidR="00A327A8" w:rsidRPr="00F26CCA" w:rsidRDefault="00A327A8" w:rsidP="00B623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601">
        <w:rPr>
          <w:rFonts w:ascii="Times New Roman" w:hAnsi="Times New Roman" w:cs="Times New Roman"/>
          <w:i/>
          <w:sz w:val="24"/>
          <w:szCs w:val="24"/>
        </w:rPr>
        <w:t>Академический формат</w:t>
      </w:r>
      <w:r w:rsidRPr="00F2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F26CCA">
        <w:rPr>
          <w:rFonts w:ascii="Times New Roman" w:hAnsi="Times New Roman" w:cs="Times New Roman"/>
          <w:sz w:val="24"/>
          <w:szCs w:val="24"/>
        </w:rPr>
        <w:t xml:space="preserve">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A327A8" w:rsidRPr="00F26CCA" w:rsidRDefault="00A327A8" w:rsidP="00C0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01">
        <w:rPr>
          <w:rFonts w:ascii="Times New Roman" w:hAnsi="Times New Roman" w:cs="Times New Roman"/>
          <w:i/>
          <w:sz w:val="24"/>
          <w:szCs w:val="24"/>
        </w:rPr>
        <w:t>Проектно-исследовательский формат</w:t>
      </w:r>
      <w:r w:rsidRPr="00F2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F26CCA">
        <w:rPr>
          <w:rFonts w:ascii="Times New Roman" w:hAnsi="Times New Roman" w:cs="Times New Roman"/>
          <w:sz w:val="24"/>
          <w:szCs w:val="24"/>
        </w:rPr>
        <w:t xml:space="preserve"> разработка прикладной проблемы, результат</w:t>
      </w:r>
      <w:r>
        <w:rPr>
          <w:rFonts w:ascii="Times New Roman" w:hAnsi="Times New Roman" w:cs="Times New Roman"/>
          <w:sz w:val="24"/>
          <w:szCs w:val="24"/>
        </w:rPr>
        <w:t xml:space="preserve">ом которой является </w:t>
      </w:r>
      <w:r w:rsidRPr="00F26CCA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F26CCA">
        <w:rPr>
          <w:rFonts w:ascii="Times New Roman" w:hAnsi="Times New Roman" w:cs="Times New Roman"/>
          <w:sz w:val="24"/>
          <w:szCs w:val="24"/>
        </w:rPr>
        <w:t>некотор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6CCA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CCA">
        <w:rPr>
          <w:rFonts w:ascii="Times New Roman" w:hAnsi="Times New Roman" w:cs="Times New Roman"/>
          <w:sz w:val="24"/>
          <w:szCs w:val="24"/>
        </w:rPr>
        <w:t xml:space="preserve"> (проектно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26CC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6CCA">
        <w:rPr>
          <w:rFonts w:ascii="Times New Roman" w:hAnsi="Times New Roman" w:cs="Times New Roman"/>
          <w:sz w:val="24"/>
          <w:szCs w:val="24"/>
        </w:rPr>
        <w:t>).</w:t>
      </w:r>
    </w:p>
    <w:p w:rsidR="00C02E04" w:rsidRPr="00C02E04" w:rsidRDefault="00F4169B" w:rsidP="00C02E0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E04" w:rsidRPr="00C02E04">
        <w:rPr>
          <w:rFonts w:ascii="Times New Roman" w:hAnsi="Times New Roman" w:cs="Times New Roman"/>
          <w:sz w:val="24"/>
          <w:szCs w:val="24"/>
        </w:rPr>
        <w:t xml:space="preserve">.2. ВКР проектно-исследовательского формата могут выполняться студентами Программы индивидуально или в группе. </w:t>
      </w:r>
    </w:p>
    <w:p w:rsidR="00A327A8" w:rsidRPr="00C02E04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711600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27A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327A8" w:rsidRPr="002463C8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A327A8">
        <w:rPr>
          <w:rFonts w:ascii="Times New Roman" w:hAnsi="Times New Roman" w:cs="Times New Roman"/>
          <w:b/>
          <w:sz w:val="24"/>
          <w:szCs w:val="24"/>
        </w:rPr>
        <w:t>и</w:t>
      </w:r>
      <w:r w:rsidR="00A327A8" w:rsidRPr="002463C8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99" w:rsidRPr="00711600" w:rsidRDefault="00EC6299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63C8">
        <w:rPr>
          <w:rFonts w:ascii="Times New Roman" w:hAnsi="Times New Roman" w:cs="Times New Roman"/>
          <w:sz w:val="24"/>
          <w:szCs w:val="24"/>
        </w:rPr>
        <w:t xml:space="preserve">.1. </w:t>
      </w:r>
      <w:r w:rsidRPr="00D437AC">
        <w:rPr>
          <w:rFonts w:ascii="Times New Roman" w:hAnsi="Times New Roman" w:cs="Times New Roman"/>
          <w:sz w:val="24"/>
          <w:szCs w:val="24"/>
        </w:rPr>
        <w:t xml:space="preserve">Перечень и контрольные сроки </w:t>
      </w:r>
      <w:r>
        <w:rPr>
          <w:rFonts w:ascii="Times New Roman" w:hAnsi="Times New Roman" w:cs="Times New Roman"/>
          <w:sz w:val="24"/>
          <w:szCs w:val="24"/>
        </w:rPr>
        <w:t xml:space="preserve">этапов </w:t>
      </w:r>
      <w:r w:rsidRPr="00D437AC">
        <w:rPr>
          <w:rFonts w:ascii="Times New Roman" w:hAnsi="Times New Roman" w:cs="Times New Roman"/>
          <w:sz w:val="24"/>
          <w:szCs w:val="24"/>
        </w:rPr>
        <w:t>подготовки и защиты ВКР</w:t>
      </w:r>
      <w:r>
        <w:rPr>
          <w:rFonts w:ascii="Times New Roman" w:hAnsi="Times New Roman" w:cs="Times New Roman"/>
          <w:sz w:val="24"/>
          <w:szCs w:val="24"/>
        </w:rPr>
        <w:t xml:space="preserve">, принятые Программой, приведены в </w:t>
      </w:r>
      <w:r w:rsidRPr="00BE775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BE7755" w:rsidRPr="00BE77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137">
        <w:rPr>
          <w:rFonts w:ascii="Times New Roman" w:hAnsi="Times New Roman" w:cs="Times New Roman"/>
          <w:sz w:val="24"/>
          <w:szCs w:val="24"/>
        </w:rPr>
        <w:t xml:space="preserve">к настоящим </w:t>
      </w:r>
      <w:r w:rsidR="007560C8">
        <w:rPr>
          <w:rFonts w:ascii="Times New Roman" w:hAnsi="Times New Roman" w:cs="Times New Roman"/>
          <w:sz w:val="24"/>
          <w:szCs w:val="24"/>
        </w:rPr>
        <w:t>рекоммендациям</w:t>
      </w:r>
      <w:r w:rsidRPr="00D77137">
        <w:rPr>
          <w:rFonts w:ascii="Times New Roman" w:hAnsi="Times New Roman" w:cs="Times New Roman"/>
          <w:sz w:val="24"/>
          <w:szCs w:val="24"/>
        </w:rPr>
        <w:t>.</w:t>
      </w:r>
    </w:p>
    <w:p w:rsidR="00A327A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2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A327A8" w:rsidRPr="0024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Тема ВКР выбирается студентом на </w:t>
      </w:r>
      <w:r w:rsidR="006803B5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A327A8">
        <w:rPr>
          <w:rFonts w:ascii="Times New Roman" w:hAnsi="Times New Roman" w:cs="Times New Roman"/>
          <w:sz w:val="24"/>
          <w:szCs w:val="24"/>
        </w:rPr>
        <w:t xml:space="preserve">году обучения.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327A8" w:rsidRPr="006878B1">
        <w:rPr>
          <w:rFonts w:ascii="Times New Roman" w:hAnsi="Times New Roman" w:cs="Times New Roman"/>
          <w:sz w:val="24"/>
          <w:szCs w:val="24"/>
        </w:rPr>
        <w:t>1 ноября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информирует академ</w:t>
      </w:r>
      <w:r w:rsidR="00A327A8">
        <w:rPr>
          <w:rFonts w:ascii="Times New Roman" w:hAnsi="Times New Roman" w:cs="Times New Roman"/>
          <w:sz w:val="24"/>
          <w:szCs w:val="24"/>
        </w:rPr>
        <w:t>ического руководителя Программы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и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учебный офис </w:t>
      </w:r>
      <w:r w:rsidR="00A327A8">
        <w:rPr>
          <w:rFonts w:ascii="Times New Roman" w:hAnsi="Times New Roman" w:cs="Times New Roman"/>
          <w:sz w:val="24"/>
          <w:szCs w:val="24"/>
        </w:rPr>
        <w:t>Программы о</w:t>
      </w:r>
      <w:r w:rsidR="00A327A8" w:rsidRPr="007A4B5C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теме и формате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ВКР. </w:t>
      </w:r>
      <w:r w:rsidR="00A327A8">
        <w:rPr>
          <w:rFonts w:ascii="Times New Roman" w:hAnsi="Times New Roman" w:cs="Times New Roman"/>
          <w:sz w:val="24"/>
          <w:szCs w:val="24"/>
        </w:rPr>
        <w:t>Письменное з</w:t>
      </w:r>
      <w:r w:rsidR="00A327A8" w:rsidRPr="002463C8">
        <w:rPr>
          <w:rFonts w:ascii="Times New Roman" w:hAnsi="Times New Roman" w:cs="Times New Roman"/>
          <w:sz w:val="24"/>
          <w:szCs w:val="24"/>
        </w:rPr>
        <w:t>аявление составляется на имя</w:t>
      </w:r>
      <w:r w:rsidR="00A327A8">
        <w:rPr>
          <w:rFonts w:ascii="Times New Roman" w:hAnsi="Times New Roman" w:cs="Times New Roman"/>
          <w:sz w:val="24"/>
          <w:szCs w:val="24"/>
        </w:rPr>
        <w:t xml:space="preserve"> академического руководителя Программы</w:t>
      </w:r>
      <w:r w:rsidR="00EC6299">
        <w:rPr>
          <w:rFonts w:ascii="Times New Roman" w:hAnsi="Times New Roman" w:cs="Times New Roman"/>
          <w:sz w:val="24"/>
          <w:szCs w:val="24"/>
        </w:rPr>
        <w:t xml:space="preserve"> (форма заявления приведена в Приложении </w:t>
      </w:r>
      <w:r w:rsidR="00BE7755" w:rsidRPr="00BE7755">
        <w:rPr>
          <w:rFonts w:ascii="Times New Roman" w:hAnsi="Times New Roman" w:cs="Times New Roman"/>
          <w:sz w:val="24"/>
          <w:szCs w:val="24"/>
        </w:rPr>
        <w:t>2</w:t>
      </w:r>
      <w:r w:rsidR="00EC6299">
        <w:rPr>
          <w:rFonts w:ascii="Times New Roman" w:hAnsi="Times New Roman" w:cs="Times New Roman"/>
          <w:sz w:val="24"/>
          <w:szCs w:val="24"/>
        </w:rPr>
        <w:t>)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D00B51" w:rsidRPr="00701254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D00B51" w:rsidRPr="00D00B51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3</w:t>
      </w:r>
      <w:r w:rsidR="00D00B51" w:rsidRPr="00D00B51">
        <w:rPr>
          <w:rFonts w:ascii="Times New Roman" w:hAnsi="Times New Roman" w:cs="Times New Roman"/>
          <w:sz w:val="24"/>
          <w:szCs w:val="24"/>
        </w:rPr>
        <w:t>. Темы ВКР утверждаются академическим руководителем после публичной защиты выбранной</w:t>
      </w:r>
      <w:bookmarkStart w:id="1" w:name="_GoBack"/>
      <w:bookmarkEnd w:id="1"/>
      <w:r w:rsidR="00D00B51" w:rsidRPr="00D00B51">
        <w:rPr>
          <w:rFonts w:ascii="Times New Roman" w:hAnsi="Times New Roman" w:cs="Times New Roman"/>
          <w:sz w:val="24"/>
          <w:szCs w:val="24"/>
        </w:rPr>
        <w:t xml:space="preserve"> темы. Защита проходит в ноябре на заседании </w:t>
      </w:r>
      <w:r w:rsidR="00D00B51" w:rsidRPr="0011063B">
        <w:rPr>
          <w:rFonts w:ascii="Times New Roman" w:hAnsi="Times New Roman" w:cs="Times New Roman"/>
          <w:sz w:val="24"/>
          <w:szCs w:val="24"/>
        </w:rPr>
        <w:t>комисси</w:t>
      </w:r>
      <w:r w:rsidR="00FA1FB0" w:rsidRPr="0011063B">
        <w:rPr>
          <w:rFonts w:ascii="Times New Roman" w:hAnsi="Times New Roman" w:cs="Times New Roman"/>
          <w:sz w:val="24"/>
          <w:szCs w:val="24"/>
        </w:rPr>
        <w:t>и</w:t>
      </w:r>
      <w:r w:rsidR="00D00B51" w:rsidRPr="00D00B51">
        <w:rPr>
          <w:rFonts w:ascii="Times New Roman" w:hAnsi="Times New Roman" w:cs="Times New Roman"/>
          <w:sz w:val="24"/>
          <w:szCs w:val="24"/>
        </w:rPr>
        <w:t xml:space="preserve">, состоящей из научно-педагогических работников департамента программной инженерии с </w:t>
      </w:r>
      <w:r w:rsidR="00FA1FB0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D00B51" w:rsidRPr="00D00B51">
        <w:rPr>
          <w:rFonts w:ascii="Times New Roman" w:hAnsi="Times New Roman" w:cs="Times New Roman"/>
          <w:sz w:val="24"/>
          <w:szCs w:val="24"/>
        </w:rPr>
        <w:t xml:space="preserve">участием членов </w:t>
      </w:r>
      <w:r w:rsidR="00D00B51" w:rsidRPr="001B7661">
        <w:rPr>
          <w:rFonts w:ascii="Times New Roman" w:hAnsi="Times New Roman" w:cs="Times New Roman"/>
          <w:sz w:val="24"/>
          <w:szCs w:val="24"/>
        </w:rPr>
        <w:t>академического совета Программы.</w:t>
      </w:r>
      <w:r w:rsidR="001B7661">
        <w:rPr>
          <w:rFonts w:ascii="Times New Roman" w:hAnsi="Times New Roman" w:cs="Times New Roman"/>
          <w:sz w:val="24"/>
          <w:szCs w:val="24"/>
        </w:rPr>
        <w:t xml:space="preserve"> </w:t>
      </w:r>
      <w:r w:rsidR="0011063B" w:rsidRPr="00701254"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11063B" w:rsidRPr="00701254">
        <w:rPr>
          <w:rFonts w:ascii="Times New Roman" w:hAnsi="Times New Roman" w:cs="Times New Roman"/>
          <w:sz w:val="24"/>
          <w:szCs w:val="24"/>
        </w:rPr>
        <w:lastRenderedPageBreak/>
        <w:t>Программы предлагает состав комиссии и согласует его с академическим руководителем Программы.</w:t>
      </w:r>
      <w:r w:rsidR="00FE2BAD">
        <w:rPr>
          <w:rFonts w:ascii="Times New Roman" w:hAnsi="Times New Roman" w:cs="Times New Roman"/>
          <w:sz w:val="24"/>
          <w:szCs w:val="24"/>
        </w:rPr>
        <w:t xml:space="preserve"> На защите тем ВКР желательно присутствие научных руководителей.</w:t>
      </w:r>
      <w:r w:rsidR="0011063B" w:rsidRPr="0011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0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4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DD6708">
        <w:rPr>
          <w:rFonts w:ascii="Times New Roman" w:hAnsi="Times New Roman" w:cs="Times New Roman"/>
          <w:sz w:val="24"/>
          <w:szCs w:val="24"/>
        </w:rPr>
        <w:t xml:space="preserve">два </w:t>
      </w:r>
      <w:r w:rsidR="00FA1FB0" w:rsidRPr="00FA1FB0">
        <w:rPr>
          <w:rFonts w:ascii="Times New Roman" w:hAnsi="Times New Roman" w:cs="Times New Roman"/>
          <w:sz w:val="24"/>
          <w:szCs w:val="24"/>
        </w:rPr>
        <w:t>месяц</w:t>
      </w:r>
      <w:r w:rsidR="00DD6708">
        <w:rPr>
          <w:rFonts w:ascii="Times New Roman" w:hAnsi="Times New Roman" w:cs="Times New Roman"/>
          <w:sz w:val="24"/>
          <w:szCs w:val="24"/>
        </w:rPr>
        <w:t>а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до защиты студент имеет право по согласованию с </w:t>
      </w:r>
      <w:r w:rsidR="00FA1FB0">
        <w:rPr>
          <w:rFonts w:ascii="Times New Roman" w:hAnsi="Times New Roman" w:cs="Times New Roman"/>
          <w:sz w:val="24"/>
          <w:szCs w:val="24"/>
        </w:rPr>
        <w:t xml:space="preserve">научным 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руководителем изменить тему </w:t>
      </w:r>
      <w:r w:rsidR="00FA1F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A1FB0" w:rsidRPr="00FA1FB0">
        <w:rPr>
          <w:rFonts w:ascii="Times New Roman" w:hAnsi="Times New Roman" w:cs="Times New Roman"/>
          <w:sz w:val="24"/>
          <w:szCs w:val="24"/>
        </w:rPr>
        <w:t>КР</w:t>
      </w:r>
      <w:r w:rsidR="00C84982">
        <w:rPr>
          <w:rFonts w:ascii="Times New Roman" w:hAnsi="Times New Roman" w:cs="Times New Roman"/>
          <w:sz w:val="24"/>
          <w:szCs w:val="24"/>
        </w:rPr>
        <w:t>, в</w:t>
      </w:r>
      <w:r w:rsidR="001B7661">
        <w:rPr>
          <w:rFonts w:ascii="Times New Roman" w:hAnsi="Times New Roman" w:cs="Times New Roman"/>
          <w:sz w:val="24"/>
          <w:szCs w:val="24"/>
        </w:rPr>
        <w:t xml:space="preserve"> случае болезни или длительной командировки научного руководителя студент имеет право </w:t>
      </w:r>
      <w:r w:rsidR="00FA1FB0" w:rsidRPr="001B7661">
        <w:rPr>
          <w:rFonts w:ascii="Times New Roman" w:hAnsi="Times New Roman" w:cs="Times New Roman"/>
          <w:sz w:val="24"/>
          <w:szCs w:val="24"/>
        </w:rPr>
        <w:t xml:space="preserve">сменить </w:t>
      </w:r>
      <w:r w:rsidR="001B7661" w:rsidRPr="001B7661">
        <w:rPr>
          <w:rFonts w:ascii="Times New Roman" w:hAnsi="Times New Roman" w:cs="Times New Roman"/>
          <w:sz w:val="24"/>
          <w:szCs w:val="24"/>
        </w:rPr>
        <w:t xml:space="preserve">тему и </w:t>
      </w:r>
      <w:r w:rsidR="00FA1FB0" w:rsidRPr="001B7661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="00C84982">
        <w:rPr>
          <w:rFonts w:ascii="Times New Roman" w:hAnsi="Times New Roman" w:cs="Times New Roman"/>
          <w:sz w:val="24"/>
          <w:szCs w:val="24"/>
        </w:rPr>
        <w:t>. Соответствующее заявление студента,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подписанно</w:t>
      </w:r>
      <w:r w:rsidR="00C84982">
        <w:rPr>
          <w:rFonts w:ascii="Times New Roman" w:hAnsi="Times New Roman" w:cs="Times New Roman"/>
          <w:sz w:val="24"/>
          <w:szCs w:val="24"/>
        </w:rPr>
        <w:t>е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прежним руководителем и новым руководителем, </w:t>
      </w:r>
      <w:r w:rsidR="00C84982">
        <w:rPr>
          <w:rFonts w:ascii="Times New Roman" w:hAnsi="Times New Roman" w:cs="Times New Roman"/>
          <w:sz w:val="24"/>
          <w:szCs w:val="24"/>
        </w:rPr>
        <w:t xml:space="preserve">подается на имя </w:t>
      </w:r>
      <w:r w:rsidR="00FA1FB0" w:rsidRPr="00FA1FB0">
        <w:rPr>
          <w:rFonts w:ascii="Times New Roman" w:hAnsi="Times New Roman" w:cs="Times New Roman"/>
          <w:sz w:val="24"/>
          <w:szCs w:val="24"/>
        </w:rPr>
        <w:t>академического руководителя Программы</w:t>
      </w:r>
      <w:r w:rsidR="00C84982" w:rsidRPr="00C84982">
        <w:rPr>
          <w:rFonts w:ascii="Times New Roman" w:hAnsi="Times New Roman" w:cs="Times New Roman"/>
          <w:sz w:val="24"/>
          <w:szCs w:val="24"/>
        </w:rPr>
        <w:t xml:space="preserve"> </w:t>
      </w:r>
      <w:r w:rsidR="00C84982">
        <w:rPr>
          <w:rFonts w:ascii="Times New Roman" w:hAnsi="Times New Roman" w:cs="Times New Roman"/>
          <w:sz w:val="24"/>
          <w:szCs w:val="24"/>
        </w:rPr>
        <w:t>и утверждается им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. </w:t>
      </w:r>
      <w:r w:rsidR="00BA03C7" w:rsidRPr="00FA1FB0">
        <w:rPr>
          <w:rFonts w:ascii="Times New Roman" w:hAnsi="Times New Roman" w:cs="Times New Roman"/>
          <w:sz w:val="24"/>
          <w:szCs w:val="24"/>
        </w:rPr>
        <w:t>Все изменения</w:t>
      </w:r>
      <w:r w:rsidR="00BA03C7">
        <w:rPr>
          <w:rFonts w:ascii="Times New Roman" w:hAnsi="Times New Roman" w:cs="Times New Roman"/>
          <w:sz w:val="24"/>
          <w:szCs w:val="24"/>
        </w:rPr>
        <w:t xml:space="preserve"> </w:t>
      </w:r>
      <w:r w:rsidR="00BA03C7" w:rsidRPr="00FA1FB0">
        <w:rPr>
          <w:rFonts w:ascii="Times New Roman" w:hAnsi="Times New Roman" w:cs="Times New Roman"/>
          <w:sz w:val="24"/>
          <w:szCs w:val="24"/>
        </w:rPr>
        <w:t>утверждаются приказом декана ФКН</w:t>
      </w:r>
      <w:r w:rsidR="00BA03C7">
        <w:rPr>
          <w:rFonts w:ascii="Times New Roman" w:hAnsi="Times New Roman" w:cs="Times New Roman"/>
          <w:sz w:val="24"/>
          <w:szCs w:val="24"/>
        </w:rPr>
        <w:t>.</w:t>
      </w:r>
    </w:p>
    <w:p w:rsidR="00A327A8" w:rsidRPr="002463C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5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A327A8">
        <w:rPr>
          <w:rFonts w:ascii="Times New Roman" w:hAnsi="Times New Roman" w:cs="Times New Roman"/>
          <w:sz w:val="24"/>
          <w:szCs w:val="24"/>
        </w:rPr>
        <w:t>Научный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327A8">
        <w:rPr>
          <w:rFonts w:ascii="Times New Roman" w:hAnsi="Times New Roman" w:cs="Times New Roman"/>
          <w:sz w:val="24"/>
          <w:szCs w:val="24"/>
        </w:rPr>
        <w:t>ь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>ВКР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и учебный офис </w:t>
      </w:r>
      <w:r w:rsidR="00A327A8" w:rsidRPr="002463C8">
        <w:rPr>
          <w:rFonts w:ascii="Times New Roman" w:hAnsi="Times New Roman" w:cs="Times New Roman"/>
          <w:sz w:val="24"/>
          <w:szCs w:val="24"/>
        </w:rPr>
        <w:t>Программы с декабря по апрель включительно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оказывают по запросу студента необходимую консультационную помощь, в том числе по вопросам, касающимся процедуры публичной защиты ВКР.</w:t>
      </w:r>
    </w:p>
    <w:p w:rsidR="00A327A8" w:rsidRPr="002463C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6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Студент представляет </w:t>
      </w:r>
      <w:r w:rsidR="001E4070">
        <w:rPr>
          <w:rFonts w:ascii="Times New Roman" w:hAnsi="Times New Roman" w:cs="Times New Roman"/>
          <w:sz w:val="24"/>
          <w:szCs w:val="24"/>
        </w:rPr>
        <w:t>итоговый</w:t>
      </w:r>
      <w:r w:rsidR="00A327A8" w:rsidRPr="00402141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402141">
        <w:rPr>
          <w:rFonts w:ascii="Times New Roman" w:hAnsi="Times New Roman" w:cs="Times New Roman"/>
          <w:sz w:val="24"/>
          <w:szCs w:val="24"/>
        </w:rPr>
        <w:t>ВКР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научному руководителю не позднее</w:t>
      </w:r>
      <w:r w:rsidR="00A327A8">
        <w:rPr>
          <w:rFonts w:ascii="Times New Roman" w:hAnsi="Times New Roman" w:cs="Times New Roman"/>
          <w:sz w:val="24"/>
          <w:szCs w:val="24"/>
        </w:rPr>
        <w:t>,</w:t>
      </w:r>
      <w:r w:rsidR="00A327A8" w:rsidRPr="00AB2048">
        <w:rPr>
          <w:rFonts w:ascii="Times New Roman" w:hAnsi="Times New Roman" w:cs="Times New Roman"/>
          <w:sz w:val="24"/>
          <w:szCs w:val="24"/>
        </w:rPr>
        <w:t xml:space="preserve"> чем за три недели до даты защиты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7</w:t>
      </w:r>
      <w:r w:rsidR="00A327A8" w:rsidRPr="002463C8">
        <w:rPr>
          <w:rFonts w:ascii="Times New Roman" w:hAnsi="Times New Roman" w:cs="Times New Roman"/>
          <w:sz w:val="24"/>
          <w:szCs w:val="24"/>
        </w:rPr>
        <w:t>. Студент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E4070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327A8" w:rsidRPr="00402141">
        <w:rPr>
          <w:rFonts w:ascii="Times New Roman" w:hAnsi="Times New Roman" w:cs="Times New Roman"/>
          <w:sz w:val="24"/>
          <w:szCs w:val="24"/>
        </w:rPr>
        <w:t>вариант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ВКР вместе с отзывом научного руководителя и справкой системы "Антиплагиат" в учебный офис Программы не позднее</w:t>
      </w:r>
      <w:r w:rsidR="00A327A8">
        <w:rPr>
          <w:rFonts w:ascii="Times New Roman" w:hAnsi="Times New Roman" w:cs="Times New Roman"/>
          <w:sz w:val="24"/>
          <w:szCs w:val="24"/>
        </w:rPr>
        <w:t>, чем за 10 дней до даты защиты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8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A327A8">
        <w:rPr>
          <w:rFonts w:ascii="Times New Roman" w:hAnsi="Times New Roman" w:cs="Times New Roman"/>
          <w:sz w:val="24"/>
          <w:szCs w:val="24"/>
        </w:rPr>
        <w:t xml:space="preserve">Учебный офис Программы направляет ВКР рецензенту </w:t>
      </w:r>
      <w:r w:rsidR="001B7661">
        <w:rPr>
          <w:rFonts w:ascii="Times New Roman" w:hAnsi="Times New Roman" w:cs="Times New Roman"/>
          <w:sz w:val="24"/>
          <w:szCs w:val="24"/>
        </w:rPr>
        <w:t>в электронном или бумажном виде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8CE">
        <w:rPr>
          <w:rFonts w:ascii="Times New Roman" w:hAnsi="Times New Roman" w:cs="Times New Roman"/>
          <w:sz w:val="24"/>
          <w:szCs w:val="24"/>
        </w:rPr>
        <w:t>3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EC6299"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 Иные вопросы, связанные с подготовкой ВКР, регулируются Положени</w:t>
      </w:r>
      <w:r w:rsidR="00A327A8">
        <w:rPr>
          <w:rFonts w:ascii="Times New Roman" w:hAnsi="Times New Roman" w:cs="Times New Roman"/>
          <w:sz w:val="24"/>
          <w:szCs w:val="24"/>
        </w:rPr>
        <w:t>ем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A327A8" w:rsidRPr="002463C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Default="00F4169B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CE">
        <w:rPr>
          <w:rFonts w:ascii="Times New Roman" w:hAnsi="Times New Roman" w:cs="Times New Roman"/>
          <w:b/>
          <w:sz w:val="24"/>
          <w:szCs w:val="24"/>
        </w:rPr>
        <w:t>4</w:t>
      </w:r>
      <w:r w:rsidR="00A327A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  <w:t>Руководство ВКР</w:t>
      </w: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B8B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4169B" w:rsidRPr="007C5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118F">
        <w:rPr>
          <w:rFonts w:ascii="Times New Roman" w:hAnsi="Times New Roman" w:cs="Times New Roman"/>
          <w:sz w:val="24"/>
          <w:szCs w:val="24"/>
        </w:rPr>
        <w:t xml:space="preserve">Научными руководителями ВКР </w:t>
      </w:r>
      <w:r>
        <w:rPr>
          <w:rFonts w:ascii="Times New Roman" w:hAnsi="Times New Roman" w:cs="Times New Roman"/>
          <w:sz w:val="24"/>
          <w:szCs w:val="24"/>
        </w:rPr>
        <w:t xml:space="preserve">студентов Программы </w:t>
      </w:r>
      <w:r w:rsidR="009B118F">
        <w:rPr>
          <w:rFonts w:ascii="Times New Roman" w:hAnsi="Times New Roman" w:cs="Times New Roman"/>
          <w:sz w:val="24"/>
          <w:szCs w:val="24"/>
        </w:rPr>
        <w:t>назначаются преимущественно работники НИУ ВШЭ, имеющие ученую степень, а также практики, имеющие опыт работы в отрасли информационных технологий не менее трех лет.</w:t>
      </w:r>
    </w:p>
    <w:p w:rsidR="009B118F" w:rsidRPr="007F4733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4169B" w:rsidRPr="007C5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5BD">
        <w:rPr>
          <w:rFonts w:ascii="Times New Roman" w:hAnsi="Times New Roman" w:cs="Times New Roman"/>
          <w:sz w:val="24"/>
          <w:szCs w:val="24"/>
        </w:rPr>
        <w:t>Научными руководителями ВКР могут также быть работники сторонних организаций, удовлетворяющие требованиям п. 5.2.3 Положения. Для студентов, имеющих научного руководителя ВКР, не являющ</w:t>
      </w:r>
      <w:r w:rsidR="007F4733" w:rsidRPr="00DC15BD">
        <w:rPr>
          <w:rFonts w:ascii="Times New Roman" w:hAnsi="Times New Roman" w:cs="Times New Roman"/>
          <w:sz w:val="24"/>
          <w:szCs w:val="24"/>
        </w:rPr>
        <w:t>егося</w:t>
      </w:r>
      <w:r w:rsidRPr="00DC15B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F4733" w:rsidRPr="00DC15BD">
        <w:rPr>
          <w:rFonts w:ascii="Times New Roman" w:hAnsi="Times New Roman" w:cs="Times New Roman"/>
          <w:sz w:val="24"/>
          <w:szCs w:val="24"/>
        </w:rPr>
        <w:t>ом</w:t>
      </w:r>
      <w:r w:rsidRPr="00DC15BD">
        <w:rPr>
          <w:rFonts w:ascii="Times New Roman" w:hAnsi="Times New Roman" w:cs="Times New Roman"/>
          <w:sz w:val="24"/>
          <w:szCs w:val="24"/>
        </w:rPr>
        <w:t xml:space="preserve"> НИУ ВШЭ, назначается куратор из числа работников НИУ ВШЭ, реализующих образовательную программу “</w:t>
      </w:r>
      <w:r w:rsidR="000232BC">
        <w:rPr>
          <w:rFonts w:ascii="Times New Roman" w:hAnsi="Times New Roman" w:cs="Times New Roman"/>
          <w:sz w:val="24"/>
          <w:szCs w:val="24"/>
        </w:rPr>
        <w:t>Системная и п</w:t>
      </w:r>
      <w:r w:rsidRPr="00DC15BD">
        <w:rPr>
          <w:rFonts w:ascii="Times New Roman" w:hAnsi="Times New Roman" w:cs="Times New Roman"/>
          <w:sz w:val="24"/>
          <w:szCs w:val="24"/>
        </w:rPr>
        <w:t>рограммная инженерия” (п. 5.</w:t>
      </w:r>
      <w:r w:rsidR="007F4733" w:rsidRPr="00DC15BD">
        <w:rPr>
          <w:rFonts w:ascii="Times New Roman" w:hAnsi="Times New Roman" w:cs="Times New Roman"/>
          <w:sz w:val="24"/>
          <w:szCs w:val="24"/>
        </w:rPr>
        <w:t>2.</w:t>
      </w:r>
      <w:r w:rsidRPr="00DC15BD">
        <w:rPr>
          <w:rFonts w:ascii="Times New Roman" w:hAnsi="Times New Roman" w:cs="Times New Roman"/>
          <w:sz w:val="24"/>
          <w:szCs w:val="24"/>
        </w:rPr>
        <w:t>4 Положения).</w:t>
      </w:r>
      <w:r w:rsidR="006D77CA" w:rsidRPr="00DC15BD">
        <w:rPr>
          <w:rFonts w:ascii="Times New Roman" w:hAnsi="Times New Roman" w:cs="Times New Roman"/>
          <w:sz w:val="24"/>
          <w:szCs w:val="24"/>
        </w:rPr>
        <w:t xml:space="preserve"> </w:t>
      </w:r>
      <w:r w:rsidR="007F4733" w:rsidRPr="00DC15BD">
        <w:rPr>
          <w:rFonts w:ascii="Times New Roman" w:hAnsi="Times New Roman" w:cs="Times New Roman"/>
          <w:sz w:val="24"/>
          <w:szCs w:val="24"/>
        </w:rPr>
        <w:t xml:space="preserve">В целях оказания консультационной помощи могут быть назначены консультанты ВКР из числа работников </w:t>
      </w:r>
      <w:r w:rsidR="00DC15BD" w:rsidRPr="00DC15BD">
        <w:rPr>
          <w:rFonts w:ascii="Times New Roman" w:hAnsi="Times New Roman" w:cs="Times New Roman"/>
          <w:sz w:val="24"/>
          <w:szCs w:val="24"/>
        </w:rPr>
        <w:t>НИУ ВШЭ</w:t>
      </w:r>
      <w:r w:rsidR="007F4733" w:rsidRPr="00DC15BD">
        <w:rPr>
          <w:rFonts w:ascii="Times New Roman" w:hAnsi="Times New Roman" w:cs="Times New Roman"/>
          <w:sz w:val="24"/>
          <w:szCs w:val="24"/>
        </w:rPr>
        <w:t xml:space="preserve"> или работников сторонних организаций, профессиональная деятельность и/или научные интересы которых связаны с темой ВКР (п. 5.2.5 Положения).</w:t>
      </w:r>
    </w:p>
    <w:p w:rsidR="009B118F" w:rsidRPr="00F37455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7455">
        <w:rPr>
          <w:rFonts w:ascii="Times New Roman" w:hAnsi="Times New Roman" w:cs="Times New Roman"/>
          <w:sz w:val="24"/>
          <w:szCs w:val="24"/>
        </w:rPr>
        <w:t>10.</w:t>
      </w:r>
      <w:r w:rsidR="00F4169B">
        <w:rPr>
          <w:rFonts w:ascii="Times New Roman" w:hAnsi="Times New Roman" w:cs="Times New Roman"/>
          <w:sz w:val="24"/>
          <w:szCs w:val="24"/>
        </w:rPr>
        <w:t>3</w:t>
      </w:r>
      <w:r w:rsidRPr="00F37455">
        <w:rPr>
          <w:rFonts w:ascii="Times New Roman" w:hAnsi="Times New Roman" w:cs="Times New Roman"/>
          <w:sz w:val="24"/>
          <w:szCs w:val="24"/>
        </w:rPr>
        <w:t xml:space="preserve">. 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Научный руководитель в течение </w:t>
      </w:r>
      <w:r w:rsidR="00EC6299">
        <w:rPr>
          <w:rFonts w:ascii="Times New Roman" w:hAnsi="Times New Roman" w:cs="Times New Roman"/>
          <w:sz w:val="24"/>
          <w:szCs w:val="24"/>
        </w:rPr>
        <w:t>семи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 календарных дней после получения итогового варианта ВКР от студента составляет отзыв и оценивает ВКР, руководствуясь общими критериями, указанными в </w:t>
      </w:r>
      <w:r w:rsidR="00EC6299">
        <w:rPr>
          <w:rFonts w:ascii="Times New Roman" w:hAnsi="Times New Roman" w:cs="Times New Roman"/>
          <w:sz w:val="24"/>
          <w:szCs w:val="24"/>
        </w:rPr>
        <w:t>шаблоне</w:t>
      </w:r>
      <w:r w:rsidR="00EC6299" w:rsidRPr="005C612A">
        <w:rPr>
          <w:rFonts w:ascii="Times New Roman" w:hAnsi="Times New Roman" w:cs="Times New Roman"/>
          <w:sz w:val="24"/>
          <w:szCs w:val="24"/>
        </w:rPr>
        <w:t xml:space="preserve"> отзыва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 руководителя и сопровождает выставленную оценку развернутым комментарием, в котором характеризует </w:t>
      </w:r>
      <w:r w:rsidR="00EC6299">
        <w:rPr>
          <w:rFonts w:ascii="Times New Roman" w:hAnsi="Times New Roman" w:cs="Times New Roman"/>
          <w:sz w:val="24"/>
          <w:szCs w:val="24"/>
        </w:rPr>
        <w:t xml:space="preserve">процесс работы студента над ВКР, </w:t>
      </w:r>
      <w:r w:rsidR="00EC6299" w:rsidRPr="00F37455">
        <w:rPr>
          <w:rFonts w:ascii="Times New Roman" w:hAnsi="Times New Roman" w:cs="Times New Roman"/>
          <w:sz w:val="24"/>
          <w:szCs w:val="24"/>
        </w:rPr>
        <w:t>основные достоинства и недостатки ВКР, теоретическую и практическую применимость результатов ВКР</w:t>
      </w:r>
      <w:r w:rsidR="00EC6299">
        <w:rPr>
          <w:rFonts w:ascii="Times New Roman" w:hAnsi="Times New Roman" w:cs="Times New Roman"/>
          <w:sz w:val="24"/>
          <w:szCs w:val="24"/>
        </w:rPr>
        <w:t>,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 </w:t>
      </w:r>
      <w:r w:rsidR="00EC6299">
        <w:rPr>
          <w:rFonts w:ascii="Times New Roman" w:hAnsi="Times New Roman" w:cs="Times New Roman"/>
          <w:sz w:val="24"/>
          <w:szCs w:val="24"/>
        </w:rPr>
        <w:t>а также уровень сформированности компетенций, формируемых в процессе выполнения ВКР</w:t>
      </w:r>
      <w:r w:rsidR="00EC6299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EC6299" w:rsidRPr="00F37455">
        <w:rPr>
          <w:rFonts w:ascii="Times New Roman" w:hAnsi="Times New Roman" w:cs="Times New Roman"/>
          <w:sz w:val="24"/>
          <w:szCs w:val="24"/>
        </w:rPr>
        <w:t>(</w:t>
      </w:r>
      <w:r w:rsidR="00EC6299" w:rsidRPr="00BE7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755" w:rsidRPr="00BE7755">
        <w:rPr>
          <w:rFonts w:ascii="Times New Roman" w:hAnsi="Times New Roman" w:cs="Times New Roman"/>
          <w:sz w:val="24"/>
          <w:szCs w:val="24"/>
        </w:rPr>
        <w:t>3</w:t>
      </w:r>
      <w:r w:rsidR="00EC6299" w:rsidRPr="00BE7755">
        <w:rPr>
          <w:rFonts w:ascii="Times New Roman" w:hAnsi="Times New Roman" w:cs="Times New Roman"/>
          <w:sz w:val="24"/>
          <w:szCs w:val="24"/>
        </w:rPr>
        <w:t>а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 – отзыв на академическое исследование, </w:t>
      </w:r>
      <w:r w:rsidR="00EC6299" w:rsidRPr="00BE7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755" w:rsidRPr="00BE7755">
        <w:rPr>
          <w:rFonts w:ascii="Times New Roman" w:hAnsi="Times New Roman" w:cs="Times New Roman"/>
          <w:sz w:val="24"/>
          <w:szCs w:val="24"/>
        </w:rPr>
        <w:t>3</w:t>
      </w:r>
      <w:r w:rsidR="00EC6299" w:rsidRPr="00BE7755">
        <w:rPr>
          <w:rFonts w:ascii="Times New Roman" w:hAnsi="Times New Roman" w:cs="Times New Roman"/>
          <w:sz w:val="24"/>
          <w:szCs w:val="24"/>
        </w:rPr>
        <w:t>б</w:t>
      </w:r>
      <w:r w:rsidR="00EC6299" w:rsidRPr="00F37455">
        <w:rPr>
          <w:rFonts w:ascii="Times New Roman" w:hAnsi="Times New Roman" w:cs="Times New Roman"/>
          <w:sz w:val="24"/>
          <w:szCs w:val="24"/>
        </w:rPr>
        <w:t xml:space="preserve"> – отзыв на проектно-исследовательскую работу). Научный руководитель направляет </w:t>
      </w:r>
      <w:r w:rsidR="00EC6299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C6299" w:rsidRPr="002463C8">
        <w:rPr>
          <w:rFonts w:ascii="Times New Roman" w:hAnsi="Times New Roman" w:cs="Times New Roman"/>
          <w:sz w:val="24"/>
          <w:szCs w:val="24"/>
        </w:rPr>
        <w:t xml:space="preserve">в учебный офис </w:t>
      </w:r>
      <w:r w:rsidR="00EC6299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EC6299" w:rsidRPr="007B2767">
        <w:rPr>
          <w:rFonts w:ascii="Times New Roman" w:hAnsi="Times New Roman" w:cs="Times New Roman"/>
          <w:sz w:val="24"/>
          <w:szCs w:val="24"/>
        </w:rPr>
        <w:t xml:space="preserve">а также студенту для загрузки в </w:t>
      </w:r>
      <w:r w:rsidR="00EC6299" w:rsidRPr="007B276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EC6299" w:rsidRPr="007B2767">
        <w:rPr>
          <w:rFonts w:ascii="Times New Roman" w:hAnsi="Times New Roman" w:cs="Times New Roman"/>
          <w:sz w:val="24"/>
          <w:szCs w:val="24"/>
        </w:rPr>
        <w:t>.</w:t>
      </w:r>
    </w:p>
    <w:p w:rsidR="009B118F" w:rsidRDefault="009B118F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4C" w:rsidRPr="009B51F1" w:rsidRDefault="00F4169B" w:rsidP="00260B4C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0B4C">
        <w:rPr>
          <w:rFonts w:ascii="Times New Roman" w:hAnsi="Times New Roman" w:cs="Times New Roman"/>
          <w:b/>
          <w:sz w:val="24"/>
          <w:szCs w:val="24"/>
        </w:rPr>
        <w:t>.</w:t>
      </w:r>
      <w:r w:rsidR="00260B4C">
        <w:rPr>
          <w:rFonts w:ascii="Times New Roman" w:hAnsi="Times New Roman" w:cs="Times New Roman"/>
          <w:b/>
          <w:sz w:val="24"/>
          <w:szCs w:val="24"/>
        </w:rPr>
        <w:tab/>
      </w:r>
      <w:r w:rsidR="00260B4C" w:rsidRPr="009B51F1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260B4C">
        <w:rPr>
          <w:rFonts w:ascii="Times New Roman" w:hAnsi="Times New Roman" w:cs="Times New Roman"/>
          <w:b/>
          <w:sz w:val="24"/>
          <w:szCs w:val="24"/>
        </w:rPr>
        <w:t>В</w:t>
      </w:r>
      <w:r w:rsidR="00260B4C" w:rsidRPr="009B51F1">
        <w:rPr>
          <w:rFonts w:ascii="Times New Roman" w:hAnsi="Times New Roman" w:cs="Times New Roman"/>
          <w:b/>
          <w:sz w:val="24"/>
          <w:szCs w:val="24"/>
        </w:rPr>
        <w:t>КР</w:t>
      </w:r>
    </w:p>
    <w:p w:rsidR="00260B4C" w:rsidRPr="00AF5B8F" w:rsidRDefault="00260B4C" w:rsidP="00260B4C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0A76" w:rsidRDefault="00F4169B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0B4C" w:rsidRPr="00420A76">
        <w:rPr>
          <w:rFonts w:ascii="Times New Roman" w:hAnsi="Times New Roman" w:cs="Times New Roman"/>
          <w:sz w:val="24"/>
          <w:szCs w:val="24"/>
        </w:rPr>
        <w:t>.1.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ВКР</w:t>
      </w:r>
      <w:r w:rsidR="00420A76">
        <w:rPr>
          <w:rFonts w:ascii="Times New Roman" w:hAnsi="Times New Roman" w:cs="Times New Roman"/>
          <w:sz w:val="24"/>
          <w:szCs w:val="24"/>
        </w:rPr>
        <w:t>,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DC15BD">
        <w:rPr>
          <w:rFonts w:ascii="Times New Roman" w:hAnsi="Times New Roman" w:cs="Times New Roman"/>
          <w:sz w:val="24"/>
          <w:szCs w:val="24"/>
        </w:rPr>
        <w:t>енная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 проектно-исследовательском формате</w:t>
      </w:r>
      <w:r w:rsidR="00420A76">
        <w:rPr>
          <w:rFonts w:ascii="Times New Roman" w:hAnsi="Times New Roman" w:cs="Times New Roman"/>
          <w:sz w:val="24"/>
          <w:szCs w:val="24"/>
        </w:rPr>
        <w:t xml:space="preserve">, </w:t>
      </w:r>
      <w:r w:rsidR="00DC15BD">
        <w:rPr>
          <w:rFonts w:ascii="Times New Roman" w:hAnsi="Times New Roman" w:cs="Times New Roman"/>
          <w:sz w:val="24"/>
          <w:szCs w:val="24"/>
        </w:rPr>
        <w:t>должна иметь следующую структуру</w:t>
      </w:r>
      <w:r w:rsidR="00DC15BD" w:rsidRPr="00DC15BD">
        <w:rPr>
          <w:rFonts w:ascii="Times New Roman" w:hAnsi="Times New Roman" w:cs="Times New Roman"/>
          <w:sz w:val="24"/>
          <w:szCs w:val="24"/>
        </w:rPr>
        <w:t>:</w:t>
      </w:r>
      <w:r w:rsidR="0042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C15BD">
        <w:rPr>
          <w:rFonts w:ascii="Times New Roman" w:hAnsi="Times New Roman" w:cs="Times New Roman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C15BD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C15BD">
        <w:rPr>
          <w:rFonts w:ascii="Times New Roman" w:hAnsi="Times New Roman" w:cs="Times New Roman"/>
          <w:sz w:val="24"/>
          <w:szCs w:val="24"/>
        </w:rPr>
        <w:t>льный л</w:t>
      </w:r>
      <w:r w:rsidRPr="00DC15B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т (</w:t>
      </w:r>
      <w:r w:rsidRPr="00BE7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755" w:rsidRPr="00BE77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C15BD">
        <w:rPr>
          <w:rFonts w:ascii="Times New Roman" w:hAnsi="Times New Roman" w:cs="Times New Roman"/>
          <w:sz w:val="24"/>
          <w:szCs w:val="24"/>
        </w:rPr>
        <w:t>)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Р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фер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Сод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рж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ни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Определения, обозначения и сокращения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C15BD">
        <w:rPr>
          <w:rFonts w:ascii="Times New Roman" w:hAnsi="Times New Roman" w:cs="Times New Roman"/>
          <w:sz w:val="24"/>
          <w:szCs w:val="24"/>
        </w:rPr>
        <w:t>в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Основная часть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DC15BD">
        <w:rPr>
          <w:rFonts w:ascii="Times New Roman" w:hAnsi="Times New Roman" w:cs="Times New Roman"/>
          <w:sz w:val="24"/>
          <w:szCs w:val="24"/>
        </w:rPr>
        <w:t>клю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Спи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ок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использованных источников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C15BD">
        <w:rPr>
          <w:rFonts w:ascii="Times New Roman" w:hAnsi="Times New Roman" w:cs="Times New Roman"/>
          <w:sz w:val="24"/>
          <w:szCs w:val="24"/>
        </w:rPr>
        <w:t>рилож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ния.</w:t>
      </w:r>
    </w:p>
    <w:p w:rsidR="00260B4C" w:rsidRPr="00C52568" w:rsidRDefault="00F4169B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0A76" w:rsidRPr="0002147F">
        <w:rPr>
          <w:rFonts w:ascii="Times New Roman" w:hAnsi="Times New Roman" w:cs="Times New Roman"/>
          <w:sz w:val="24"/>
          <w:szCs w:val="24"/>
        </w:rPr>
        <w:t>.2.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</w:t>
      </w:r>
      <w:r w:rsidR="00DC15BD" w:rsidRPr="0002147F">
        <w:rPr>
          <w:rFonts w:ascii="Times New Roman" w:hAnsi="Times New Roman" w:cs="Times New Roman"/>
          <w:sz w:val="24"/>
          <w:szCs w:val="24"/>
        </w:rPr>
        <w:t xml:space="preserve">В качестве приложения к </w:t>
      </w:r>
      <w:r w:rsidR="00260B4C" w:rsidRPr="0002147F">
        <w:rPr>
          <w:rFonts w:ascii="Times New Roman" w:hAnsi="Times New Roman" w:cs="Times New Roman"/>
          <w:sz w:val="24"/>
          <w:szCs w:val="24"/>
        </w:rPr>
        <w:t>ВКР</w:t>
      </w:r>
      <w:r w:rsidR="00DC15BD" w:rsidRPr="0002147F">
        <w:rPr>
          <w:rFonts w:ascii="Times New Roman" w:hAnsi="Times New Roman" w:cs="Times New Roman"/>
          <w:sz w:val="24"/>
          <w:szCs w:val="24"/>
        </w:rPr>
        <w:t>,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DC15BD" w:rsidRPr="0002147F">
        <w:rPr>
          <w:rFonts w:ascii="Times New Roman" w:hAnsi="Times New Roman" w:cs="Times New Roman"/>
          <w:sz w:val="24"/>
          <w:szCs w:val="24"/>
        </w:rPr>
        <w:t>енной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в проектно-исследовательском формате, оформляется техническая документация в соответствии </w:t>
      </w:r>
      <w:r w:rsidR="00260B4C" w:rsidRPr="0002147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ЕСПД. В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до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260B4C" w:rsidRPr="0002147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нт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цию </w:t>
      </w:r>
      <w:r w:rsidR="00260B4C" w:rsidRPr="0002147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260B4C" w:rsidRPr="0002147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260B4C" w:rsidRPr="0002147F">
        <w:rPr>
          <w:rFonts w:ascii="Times New Roman" w:hAnsi="Times New Roman" w:cs="Times New Roman"/>
          <w:sz w:val="24"/>
          <w:szCs w:val="24"/>
        </w:rPr>
        <w:t>одят:</w:t>
      </w:r>
    </w:p>
    <w:p w:rsidR="00260B4C" w:rsidRPr="00C52568" w:rsidRDefault="00260B4C" w:rsidP="00260B4C">
      <w:pPr>
        <w:pStyle w:val="af0"/>
        <w:numPr>
          <w:ilvl w:val="0"/>
          <w:numId w:val="16"/>
        </w:numPr>
        <w:tabs>
          <w:tab w:val="left" w:pos="822"/>
        </w:tabs>
        <w:spacing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z w:val="24"/>
          <w:szCs w:val="24"/>
        </w:rPr>
        <w:t>ни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C52568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ково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тво оп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тора</w:t>
      </w:r>
    </w:p>
    <w:p w:rsidR="00260B4C" w:rsidRPr="00C52568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Прогр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 xml:space="preserve">и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тод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ка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пытан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й</w:t>
      </w:r>
    </w:p>
    <w:p w:rsidR="00260B4C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 прогр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C52568">
        <w:rPr>
          <w:rFonts w:ascii="Times New Roman" w:hAnsi="Times New Roman" w:cs="Times New Roman"/>
          <w:sz w:val="24"/>
          <w:szCs w:val="24"/>
        </w:rPr>
        <w:t>ы</w:t>
      </w:r>
    </w:p>
    <w:p w:rsidR="000232BC" w:rsidRPr="00C52568" w:rsidRDefault="000232B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и </w:t>
      </w:r>
      <w:r w:rsidRPr="00023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бизнес-модель</w:t>
      </w:r>
    </w:p>
    <w:p w:rsidR="00260B4C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гие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C52568">
        <w:rPr>
          <w:rFonts w:ascii="Times New Roman" w:hAnsi="Times New Roman" w:cs="Times New Roman"/>
          <w:sz w:val="24"/>
          <w:szCs w:val="24"/>
        </w:rPr>
        <w:t>до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2568">
        <w:rPr>
          <w:rFonts w:ascii="Times New Roman" w:hAnsi="Times New Roman" w:cs="Times New Roman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при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р, Оп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языка</w:t>
      </w:r>
      <w:r w:rsidR="000232BC">
        <w:rPr>
          <w:rFonts w:ascii="Times New Roman" w:hAnsi="Times New Roman" w:cs="Times New Roman"/>
          <w:sz w:val="24"/>
          <w:szCs w:val="24"/>
        </w:rPr>
        <w:t>, Обзор аналогов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4C" w:rsidRPr="00701254" w:rsidRDefault="00260B4C" w:rsidP="00260B4C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ВКР должны быть реализованы в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нкты 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кого 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AE5" w:rsidRPr="00A95805" w:rsidRDefault="00FD0AE5" w:rsidP="00260B4C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0B">
        <w:rPr>
          <w:rFonts w:ascii="Times New Roman" w:hAnsi="Times New Roman" w:cs="Times New Roman"/>
          <w:sz w:val="24"/>
          <w:szCs w:val="24"/>
        </w:rPr>
        <w:t>Если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выполняется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="0079053E" w:rsidRPr="0002147F">
        <w:rPr>
          <w:rFonts w:ascii="Times New Roman" w:hAnsi="Times New Roman" w:cs="Times New Roman"/>
          <w:sz w:val="24"/>
          <w:szCs w:val="24"/>
        </w:rPr>
        <w:t>в проектно-исследовательском формате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B6230B">
        <w:rPr>
          <w:rFonts w:ascii="Times New Roman" w:hAnsi="Times New Roman" w:cs="Times New Roman"/>
          <w:sz w:val="24"/>
          <w:szCs w:val="24"/>
        </w:rPr>
        <w:t>то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техническая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документация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в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соответствии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международными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стандартами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A95805">
        <w:rPr>
          <w:rFonts w:ascii="Times New Roman" w:hAnsi="Times New Roman" w:cs="Times New Roman"/>
          <w:bCs/>
          <w:sz w:val="24"/>
          <w:szCs w:val="24"/>
        </w:rPr>
        <w:t>829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sz w:val="24"/>
          <w:szCs w:val="24"/>
        </w:rPr>
        <w:t xml:space="preserve"> 29119-3-2013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A95805">
        <w:rPr>
          <w:rFonts w:ascii="Times New Roman" w:hAnsi="Times New Roman" w:cs="Times New Roman"/>
          <w:sz w:val="24"/>
          <w:szCs w:val="24"/>
        </w:rPr>
        <w:t xml:space="preserve"> 3: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1063-2001 «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Standard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User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1016-1998 «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Recommended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Practice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Design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Descriptions</w:t>
      </w:r>
    </w:p>
    <w:p w:rsidR="00260B4C" w:rsidRPr="0002147F" w:rsidRDefault="00EC6299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AE5">
        <w:rPr>
          <w:rFonts w:ascii="Times New Roman" w:hAnsi="Times New Roman" w:cs="Times New Roman"/>
          <w:sz w:val="24"/>
          <w:szCs w:val="24"/>
        </w:rPr>
        <w:t>.3.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Т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824E1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кст </w:t>
      </w:r>
      <w:r w:rsidR="00161B99" w:rsidRPr="0002147F">
        <w:rPr>
          <w:rFonts w:ascii="Times New Roman" w:hAnsi="Times New Roman" w:cs="Times New Roman"/>
          <w:spacing w:val="-2"/>
          <w:sz w:val="24"/>
          <w:szCs w:val="24"/>
        </w:rPr>
        <w:t>ВКР</w:t>
      </w:r>
      <w:r w:rsidR="001824E1" w:rsidRPr="0002147F">
        <w:rPr>
          <w:rFonts w:ascii="Times New Roman" w:hAnsi="Times New Roman" w:cs="Times New Roman"/>
          <w:spacing w:val="-2"/>
          <w:sz w:val="24"/>
          <w:szCs w:val="24"/>
        </w:rPr>
        <w:t>, тех</w:t>
      </w:r>
      <w:r w:rsidR="00260B4C" w:rsidRPr="0002147F">
        <w:rPr>
          <w:rFonts w:ascii="Times New Roman" w:hAnsi="Times New Roman" w:cs="Times New Roman"/>
          <w:sz w:val="24"/>
          <w:szCs w:val="24"/>
        </w:rPr>
        <w:t>ни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="00260B4C" w:rsidRPr="0002147F">
        <w:rPr>
          <w:rFonts w:ascii="Times New Roman" w:hAnsi="Times New Roman" w:cs="Times New Roman"/>
          <w:sz w:val="24"/>
          <w:szCs w:val="24"/>
        </w:rPr>
        <w:t>к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>я до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260B4C" w:rsidRPr="0002147F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нт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>ция, прогр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="00260B4C" w:rsidRPr="0002147F">
        <w:rPr>
          <w:rFonts w:ascii="Times New Roman" w:hAnsi="Times New Roman" w:cs="Times New Roman"/>
          <w:sz w:val="24"/>
          <w:szCs w:val="24"/>
        </w:rPr>
        <w:t>а (исходные коды, и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260B4C" w:rsidRPr="0002147F">
        <w:rPr>
          <w:rFonts w:ascii="Times New Roman" w:hAnsi="Times New Roman" w:cs="Times New Roman"/>
          <w:sz w:val="24"/>
          <w:szCs w:val="24"/>
        </w:rPr>
        <w:t>по</w:t>
      </w:r>
      <w:r w:rsidR="00260B4C" w:rsidRPr="0002147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260B4C" w:rsidRPr="0002147F">
        <w:rPr>
          <w:rFonts w:ascii="Times New Roman" w:hAnsi="Times New Roman" w:cs="Times New Roman"/>
          <w:sz w:val="24"/>
          <w:szCs w:val="24"/>
        </w:rPr>
        <w:t>ня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260B4C" w:rsidRPr="0002147F">
        <w:rPr>
          <w:rFonts w:ascii="Times New Roman" w:hAnsi="Times New Roman" w:cs="Times New Roman"/>
          <w:sz w:val="24"/>
          <w:szCs w:val="24"/>
        </w:rPr>
        <w:t>ый файл и пр.</w:t>
      </w:r>
      <w:r w:rsidR="00044948" w:rsidRPr="0002147F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="00260B4C" w:rsidRPr="0002147F">
        <w:rPr>
          <w:rFonts w:ascii="Times New Roman" w:hAnsi="Times New Roman" w:cs="Times New Roman"/>
          <w:sz w:val="24"/>
          <w:szCs w:val="24"/>
        </w:rPr>
        <w:t>)</w:t>
      </w:r>
      <w:r w:rsidR="008C264A" w:rsidRPr="0002147F">
        <w:rPr>
          <w:rFonts w:ascii="Times New Roman" w:hAnsi="Times New Roman" w:cs="Times New Roman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и пр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з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нт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260B4C" w:rsidRPr="0002147F">
        <w:rPr>
          <w:rFonts w:ascii="Times New Roman" w:hAnsi="Times New Roman" w:cs="Times New Roman"/>
          <w:sz w:val="24"/>
          <w:szCs w:val="24"/>
        </w:rPr>
        <w:t>ия долж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ы </w:t>
      </w:r>
      <w:r w:rsidR="00260B4C" w:rsidRPr="0002147F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260B4C" w:rsidRPr="0002147F">
        <w:rPr>
          <w:rFonts w:ascii="Times New Roman" w:hAnsi="Times New Roman" w:cs="Times New Roman"/>
          <w:sz w:val="24"/>
          <w:szCs w:val="24"/>
        </w:rPr>
        <w:t>ыть з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>г</w:t>
      </w:r>
      <w:r w:rsidR="00260B4C" w:rsidRPr="0002147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60B4C" w:rsidRPr="0002147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60B4C" w:rsidRPr="0002147F">
        <w:rPr>
          <w:rFonts w:ascii="Times New Roman" w:hAnsi="Times New Roman" w:cs="Times New Roman"/>
          <w:sz w:val="24"/>
          <w:szCs w:val="24"/>
        </w:rPr>
        <w:t>ж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ны</w:t>
      </w:r>
      <w:r w:rsidR="00260B4C" w:rsidRPr="000214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д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60B4C" w:rsidRPr="0002147F">
        <w:rPr>
          <w:rFonts w:ascii="Times New Roman" w:hAnsi="Times New Roman" w:cs="Times New Roman"/>
          <w:sz w:val="24"/>
          <w:szCs w:val="24"/>
        </w:rPr>
        <w:t>ным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>рхивом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в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260B4C" w:rsidRPr="0002147F">
        <w:rPr>
          <w:rFonts w:ascii="Times New Roman" w:hAnsi="Times New Roman" w:cs="Times New Roman"/>
          <w:sz w:val="24"/>
          <w:szCs w:val="24"/>
        </w:rPr>
        <w:t>MS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в про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кт</w:t>
      </w:r>
      <w:r w:rsidR="00260B4C" w:rsidRPr="0002147F">
        <w:rPr>
          <w:rFonts w:ascii="Times New Roman" w:hAnsi="Times New Roman" w:cs="Times New Roman"/>
          <w:spacing w:val="5"/>
          <w:sz w:val="24"/>
          <w:szCs w:val="24"/>
        </w:rPr>
        <w:t xml:space="preserve"> “Выпускная квалификационная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р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>бот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>а”.</w:t>
      </w:r>
    </w:p>
    <w:p w:rsidR="00260B4C" w:rsidRPr="00595492" w:rsidRDefault="00EC6299" w:rsidP="00811249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6299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61B99"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Текст ВКР </w:t>
      </w:r>
      <w:r w:rsidR="00260B4C" w:rsidRPr="0002147F">
        <w:rPr>
          <w:rFonts w:ascii="Times New Roman" w:hAnsi="Times New Roman" w:cs="Times New Roman"/>
          <w:sz w:val="24"/>
          <w:szCs w:val="24"/>
        </w:rPr>
        <w:t>обя</w:t>
      </w:r>
      <w:r w:rsidR="00260B4C" w:rsidRPr="0002147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260B4C" w:rsidRPr="0002147F">
        <w:rPr>
          <w:rFonts w:ascii="Times New Roman" w:hAnsi="Times New Roman" w:cs="Times New Roman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02147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ль</w:t>
      </w:r>
      <w:r w:rsidR="00260B4C" w:rsidRPr="0002147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260B4C" w:rsidRPr="0002147F">
        <w:rPr>
          <w:rFonts w:ascii="Times New Roman" w:hAnsi="Times New Roman" w:cs="Times New Roman"/>
          <w:sz w:val="24"/>
          <w:szCs w:val="24"/>
        </w:rPr>
        <w:t>о</w:t>
      </w:r>
      <w:r w:rsidR="00260B4C" w:rsidRPr="0002147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загру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260B4C" w:rsidRPr="0002147F">
        <w:rPr>
          <w:rFonts w:ascii="Times New Roman" w:hAnsi="Times New Roman" w:cs="Times New Roman"/>
          <w:sz w:val="24"/>
          <w:szCs w:val="24"/>
        </w:rPr>
        <w:t>ае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02147F">
        <w:rPr>
          <w:rFonts w:ascii="Times New Roman" w:hAnsi="Times New Roman" w:cs="Times New Roman"/>
          <w:sz w:val="24"/>
          <w:szCs w:val="24"/>
        </w:rPr>
        <w:t>ся</w:t>
      </w:r>
      <w:r w:rsidR="00260B4C" w:rsidRPr="0002147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через</w:t>
      </w:r>
      <w:r w:rsidR="00260B4C" w:rsidRPr="0002147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260B4C" w:rsidRPr="0002147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в</w:t>
      </w:r>
      <w:r w:rsidR="00260B4C" w:rsidRPr="0002147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систе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260B4C" w:rsidRPr="0002147F">
        <w:rPr>
          <w:rFonts w:ascii="Times New Roman" w:hAnsi="Times New Roman" w:cs="Times New Roman"/>
          <w:sz w:val="24"/>
          <w:szCs w:val="24"/>
        </w:rPr>
        <w:t>у “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="00260B4C" w:rsidRPr="0002147F">
        <w:rPr>
          <w:rFonts w:ascii="Times New Roman" w:hAnsi="Times New Roman" w:cs="Times New Roman"/>
          <w:sz w:val="24"/>
          <w:szCs w:val="24"/>
        </w:rPr>
        <w:t>лаг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="00260B4C" w:rsidRPr="0002147F">
        <w:rPr>
          <w:rFonts w:ascii="Times New Roman" w:hAnsi="Times New Roman" w:cs="Times New Roman"/>
          <w:sz w:val="24"/>
          <w:szCs w:val="24"/>
        </w:rPr>
        <w:t>т”.</w:t>
      </w:r>
    </w:p>
    <w:p w:rsidR="00811249" w:rsidRPr="00EA43D8" w:rsidRDefault="00EC6299" w:rsidP="00811249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5</w:t>
      </w:r>
      <w:r w:rsidR="00811249">
        <w:rPr>
          <w:rFonts w:ascii="Times New Roman" w:hAnsi="Times New Roman" w:cs="Times New Roman"/>
          <w:sz w:val="24"/>
          <w:szCs w:val="24"/>
        </w:rPr>
        <w:t>.</w:t>
      </w:r>
      <w:r w:rsidR="00FD0AE5">
        <w:rPr>
          <w:rFonts w:ascii="Times New Roman" w:hAnsi="Times New Roman" w:cs="Times New Roman"/>
          <w:sz w:val="24"/>
          <w:szCs w:val="24"/>
        </w:rPr>
        <w:t>5</w:t>
      </w:r>
      <w:r w:rsidR="00811249" w:rsidRPr="00EA43D8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11249">
        <w:rPr>
          <w:rFonts w:ascii="Times New Roman" w:hAnsi="Times New Roman" w:cs="Times New Roman"/>
          <w:sz w:val="24"/>
          <w:szCs w:val="24"/>
        </w:rPr>
        <w:t>В</w:t>
      </w:r>
      <w:r w:rsidR="00811249" w:rsidRPr="00EA43D8">
        <w:rPr>
          <w:rFonts w:ascii="Times New Roman" w:hAnsi="Times New Roman" w:cs="Times New Roman"/>
          <w:sz w:val="24"/>
          <w:szCs w:val="24"/>
        </w:rPr>
        <w:t xml:space="preserve">КР в </w:t>
      </w:r>
      <w:r w:rsidR="00811249">
        <w:rPr>
          <w:rFonts w:ascii="Times New Roman" w:hAnsi="Times New Roman" w:cs="Times New Roman"/>
          <w:sz w:val="24"/>
          <w:szCs w:val="24"/>
        </w:rPr>
        <w:t xml:space="preserve">проектно-исследовательском формате </w:t>
      </w:r>
      <w:r w:rsidR="00811249" w:rsidRPr="00EA43D8">
        <w:rPr>
          <w:rFonts w:ascii="Times New Roman" w:hAnsi="Times New Roman" w:cs="Times New Roman"/>
          <w:sz w:val="24"/>
          <w:szCs w:val="24"/>
        </w:rPr>
        <w:t>выполняется группой студентов, то соответствующая документация оформляется каждым студентом отдельно на свою часть работы – подсистему программной системы, разрабатываемой группой. Кроме того, группа предоставляет дополнительно два документа:</w:t>
      </w:r>
    </w:p>
    <w:p w:rsidR="00811249" w:rsidRPr="00C02E04" w:rsidRDefault="00811249" w:rsidP="00811249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техническое задание на всю программную систему</w:t>
      </w:r>
      <w:r w:rsidRPr="002E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которого формулируются частные технические задания на разработку подсистем</w:t>
      </w:r>
      <w:r w:rsidRPr="00EA43D8">
        <w:rPr>
          <w:rFonts w:ascii="Times New Roman" w:hAnsi="Times New Roman" w:cs="Times New Roman"/>
          <w:sz w:val="24"/>
          <w:szCs w:val="24"/>
        </w:rPr>
        <w:t>;</w:t>
      </w:r>
    </w:p>
    <w:p w:rsidR="00811249" w:rsidRPr="00C02E04" w:rsidRDefault="00811249" w:rsidP="00811249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методика испытаний всей системы.</w:t>
      </w:r>
    </w:p>
    <w:p w:rsidR="00260B4C" w:rsidRPr="00DC15BD" w:rsidRDefault="00EC6299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260B4C" w:rsidRPr="00E467B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260B4C" w:rsidRPr="00E467B7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260B4C" w:rsidRPr="00E467B7">
        <w:rPr>
          <w:rFonts w:ascii="Times New Roman" w:hAnsi="Times New Roman" w:cs="Times New Roman"/>
          <w:sz w:val="24"/>
          <w:szCs w:val="24"/>
        </w:rPr>
        <w:t xml:space="preserve">Если </w:t>
      </w:r>
      <w:r w:rsidR="00260B4C">
        <w:rPr>
          <w:rFonts w:ascii="Times New Roman" w:hAnsi="Times New Roman" w:cs="Times New Roman"/>
          <w:sz w:val="24"/>
          <w:szCs w:val="24"/>
        </w:rPr>
        <w:t>ВКР</w:t>
      </w:r>
      <w:r w:rsidR="00260B4C" w:rsidRPr="00E467B7">
        <w:rPr>
          <w:rFonts w:ascii="Times New Roman" w:hAnsi="Times New Roman" w:cs="Times New Roman"/>
          <w:sz w:val="24"/>
          <w:szCs w:val="24"/>
        </w:rPr>
        <w:t xml:space="preserve"> выполняется в </w:t>
      </w:r>
      <w:r w:rsidR="00260B4C">
        <w:rPr>
          <w:rFonts w:ascii="Times New Roman" w:hAnsi="Times New Roman" w:cs="Times New Roman"/>
          <w:sz w:val="24"/>
          <w:szCs w:val="24"/>
        </w:rPr>
        <w:t>а</w:t>
      </w:r>
      <w:r w:rsidR="00DA5665">
        <w:rPr>
          <w:rFonts w:ascii="Times New Roman" w:hAnsi="Times New Roman" w:cs="Times New Roman"/>
          <w:sz w:val="24"/>
          <w:szCs w:val="24"/>
        </w:rPr>
        <w:t>кадемическом</w:t>
      </w:r>
      <w:r w:rsidR="00260B4C">
        <w:rPr>
          <w:rFonts w:ascii="Times New Roman" w:hAnsi="Times New Roman" w:cs="Times New Roman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 xml:space="preserve">формате и </w:t>
      </w:r>
      <w:r w:rsidR="00161B99" w:rsidRPr="00E467B7">
        <w:rPr>
          <w:rFonts w:ascii="Times New Roman" w:hAnsi="Times New Roman" w:cs="Times New Roman"/>
          <w:sz w:val="24"/>
          <w:szCs w:val="24"/>
        </w:rPr>
        <w:t xml:space="preserve">программа не является </w:t>
      </w:r>
      <w:r w:rsidR="00260B4C" w:rsidRPr="00E467B7">
        <w:rPr>
          <w:rFonts w:ascii="Times New Roman" w:hAnsi="Times New Roman" w:cs="Times New Roman"/>
          <w:sz w:val="24"/>
          <w:szCs w:val="24"/>
        </w:rPr>
        <w:t xml:space="preserve">ее основным результатом, </w:t>
      </w:r>
      <w:r w:rsidR="00260B4C">
        <w:rPr>
          <w:rFonts w:ascii="Times New Roman" w:hAnsi="Times New Roman" w:cs="Times New Roman"/>
          <w:sz w:val="24"/>
          <w:szCs w:val="24"/>
        </w:rPr>
        <w:t>ее структура должна соответствовать требованиям по оформлению научно-исследовательских отчетов</w:t>
      </w:r>
      <w:r w:rsidR="00260B4C" w:rsidRPr="00DC15BD">
        <w:rPr>
          <w:rFonts w:ascii="Times New Roman" w:hAnsi="Times New Roman" w:cs="Times New Roman"/>
          <w:sz w:val="24"/>
          <w:szCs w:val="24"/>
        </w:rPr>
        <w:t>: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C15BD">
        <w:rPr>
          <w:rFonts w:ascii="Times New Roman" w:hAnsi="Times New Roman" w:cs="Times New Roman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C15BD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C15BD">
        <w:rPr>
          <w:rFonts w:ascii="Times New Roman" w:hAnsi="Times New Roman" w:cs="Times New Roman"/>
          <w:sz w:val="24"/>
          <w:szCs w:val="24"/>
        </w:rPr>
        <w:t>льный л</w:t>
      </w:r>
      <w:r w:rsidRPr="00DC15B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  <w:r w:rsidR="00D253B0" w:rsidRPr="00DC15BD">
        <w:rPr>
          <w:rFonts w:ascii="Times New Roman" w:hAnsi="Times New Roman" w:cs="Times New Roman"/>
          <w:sz w:val="24"/>
          <w:szCs w:val="24"/>
        </w:rPr>
        <w:t xml:space="preserve"> (</w:t>
      </w:r>
      <w:r w:rsidR="00D253B0" w:rsidRPr="00BE77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7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253B0" w:rsidRPr="00DC15BD">
        <w:rPr>
          <w:rFonts w:ascii="Times New Roman" w:hAnsi="Times New Roman" w:cs="Times New Roman"/>
          <w:sz w:val="24"/>
          <w:szCs w:val="24"/>
        </w:rPr>
        <w:t>)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Р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фер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Сод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рж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ни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473DD8" w:rsidRPr="00DC15BD" w:rsidRDefault="00473DD8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Определения, обозначения и сокращения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C15BD">
        <w:rPr>
          <w:rFonts w:ascii="Times New Roman" w:hAnsi="Times New Roman" w:cs="Times New Roman"/>
          <w:sz w:val="24"/>
          <w:szCs w:val="24"/>
        </w:rPr>
        <w:t>в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73DD8" w:rsidRPr="00DC15BD">
        <w:rPr>
          <w:rFonts w:ascii="Times New Roman" w:hAnsi="Times New Roman" w:cs="Times New Roman"/>
          <w:spacing w:val="-1"/>
          <w:sz w:val="24"/>
          <w:szCs w:val="24"/>
        </w:rPr>
        <w:t>сновная часть (3-5 глав: обзорно-постановочная, основные теоретические результаты, реализация и/или эксперимент, анализ полученных результатов)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lastRenderedPageBreak/>
        <w:t>За</w:t>
      </w:r>
      <w:r w:rsidRPr="00DC15BD">
        <w:rPr>
          <w:rFonts w:ascii="Times New Roman" w:hAnsi="Times New Roman" w:cs="Times New Roman"/>
          <w:sz w:val="24"/>
          <w:szCs w:val="24"/>
        </w:rPr>
        <w:t>клю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Спи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ок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73DD8" w:rsidRPr="00DC15BD">
        <w:rPr>
          <w:rFonts w:ascii="Times New Roman" w:hAnsi="Times New Roman" w:cs="Times New Roman"/>
          <w:spacing w:val="-2"/>
          <w:sz w:val="24"/>
          <w:szCs w:val="24"/>
        </w:rPr>
        <w:t>использованных источников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C15BD">
        <w:rPr>
          <w:rFonts w:ascii="Times New Roman" w:hAnsi="Times New Roman" w:cs="Times New Roman"/>
          <w:sz w:val="24"/>
          <w:szCs w:val="24"/>
        </w:rPr>
        <w:t>рилож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ния</w:t>
      </w:r>
      <w:r w:rsidR="00473DD8" w:rsidRPr="00DC15BD">
        <w:rPr>
          <w:rFonts w:ascii="Times New Roman" w:hAnsi="Times New Roman" w:cs="Times New Roman"/>
          <w:sz w:val="24"/>
          <w:szCs w:val="24"/>
        </w:rPr>
        <w:t>.</w:t>
      </w:r>
    </w:p>
    <w:p w:rsidR="00260B4C" w:rsidRPr="00E467B7" w:rsidRDefault="00EC6299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5</w:t>
      </w:r>
      <w:r w:rsidR="00260B4C" w:rsidRPr="00E467B7">
        <w:rPr>
          <w:rFonts w:ascii="Times New Roman" w:hAnsi="Times New Roman" w:cs="Times New Roman"/>
          <w:sz w:val="24"/>
          <w:szCs w:val="24"/>
        </w:rPr>
        <w:t>.</w:t>
      </w:r>
      <w:r w:rsidR="00FD0AE5">
        <w:rPr>
          <w:rFonts w:ascii="Times New Roman" w:hAnsi="Times New Roman" w:cs="Times New Roman"/>
          <w:sz w:val="24"/>
          <w:szCs w:val="24"/>
        </w:rPr>
        <w:t>7</w:t>
      </w:r>
      <w:r w:rsidR="00260B4C" w:rsidRPr="00E467B7">
        <w:rPr>
          <w:rFonts w:ascii="Times New Roman" w:hAnsi="Times New Roman" w:cs="Times New Roman"/>
          <w:sz w:val="24"/>
          <w:szCs w:val="24"/>
        </w:rPr>
        <w:t>.</w:t>
      </w:r>
      <w:r w:rsidR="00473DD8">
        <w:rPr>
          <w:rFonts w:ascii="Times New Roman" w:hAnsi="Times New Roman" w:cs="Times New Roman"/>
          <w:sz w:val="24"/>
          <w:szCs w:val="24"/>
        </w:rPr>
        <w:t xml:space="preserve"> ВКР</w:t>
      </w:r>
      <w:r w:rsidR="00260B4C" w:rsidRPr="00E467B7">
        <w:rPr>
          <w:rFonts w:ascii="Times New Roman" w:hAnsi="Times New Roman" w:cs="Times New Roman"/>
          <w:sz w:val="24"/>
          <w:szCs w:val="24"/>
        </w:rPr>
        <w:t>,</w:t>
      </w:r>
      <w:r w:rsidR="00260B4C" w:rsidRPr="00E467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прилож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60B4C" w:rsidRPr="00E467B7">
        <w:rPr>
          <w:rFonts w:ascii="Times New Roman" w:hAnsi="Times New Roman" w:cs="Times New Roman"/>
          <w:sz w:val="24"/>
          <w:szCs w:val="24"/>
        </w:rPr>
        <w:t>я</w:t>
      </w:r>
      <w:r w:rsidR="00260B4C"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(и</w:t>
      </w:r>
      <w:r w:rsidR="00260B4C" w:rsidRPr="00E467B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260B4C" w:rsidRPr="00E467B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260B4C" w:rsidRPr="00E467B7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260B4C" w:rsidRPr="00E467B7">
        <w:rPr>
          <w:rFonts w:ascii="Times New Roman" w:hAnsi="Times New Roman" w:cs="Times New Roman"/>
          <w:sz w:val="24"/>
          <w:szCs w:val="24"/>
        </w:rPr>
        <w:t>д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260B4C" w:rsidRPr="00E467B7">
        <w:rPr>
          <w:rFonts w:ascii="Times New Roman" w:hAnsi="Times New Roman" w:cs="Times New Roman"/>
          <w:sz w:val="24"/>
          <w:szCs w:val="24"/>
        </w:rPr>
        <w:t>ые</w:t>
      </w:r>
      <w:r w:rsidR="00260B4C" w:rsidRPr="00E467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коды</w:t>
      </w:r>
      <w:r w:rsidR="00260B4C" w:rsidRPr="00E467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прогр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аммы</w:t>
      </w:r>
      <w:r w:rsidR="00260B4C" w:rsidRPr="00E467B7">
        <w:rPr>
          <w:rFonts w:ascii="Times New Roman" w:hAnsi="Times New Roman" w:cs="Times New Roman"/>
          <w:sz w:val="24"/>
          <w:szCs w:val="24"/>
        </w:rPr>
        <w:t>,</w:t>
      </w:r>
      <w:r w:rsidR="00260B4C" w:rsidRPr="00E467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и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260B4C" w:rsidRPr="00E467B7">
        <w:rPr>
          <w:rFonts w:ascii="Times New Roman" w:hAnsi="Times New Roman" w:cs="Times New Roman"/>
          <w:sz w:val="24"/>
          <w:szCs w:val="24"/>
        </w:rPr>
        <w:t>пол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260B4C" w:rsidRPr="00E467B7">
        <w:rPr>
          <w:rFonts w:ascii="Times New Roman" w:hAnsi="Times New Roman" w:cs="Times New Roman"/>
          <w:sz w:val="24"/>
          <w:szCs w:val="24"/>
        </w:rPr>
        <w:t>я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260B4C" w:rsidRPr="00E467B7">
        <w:rPr>
          <w:rFonts w:ascii="Times New Roman" w:hAnsi="Times New Roman" w:cs="Times New Roman"/>
          <w:sz w:val="24"/>
          <w:szCs w:val="24"/>
        </w:rPr>
        <w:t>ый</w:t>
      </w:r>
      <w:r w:rsidR="00260B4C"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фа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260B4C" w:rsidRPr="00E467B7">
        <w:rPr>
          <w:rFonts w:ascii="Times New Roman" w:hAnsi="Times New Roman" w:cs="Times New Roman"/>
          <w:sz w:val="24"/>
          <w:szCs w:val="24"/>
        </w:rPr>
        <w:t>л</w:t>
      </w:r>
      <w:r w:rsidR="00260B4C"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и пр.</w:t>
      </w:r>
      <w:r w:rsidR="00044948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="00260B4C" w:rsidRPr="00E467B7">
        <w:rPr>
          <w:rFonts w:ascii="Times New Roman" w:hAnsi="Times New Roman" w:cs="Times New Roman"/>
          <w:sz w:val="24"/>
          <w:szCs w:val="24"/>
        </w:rPr>
        <w:t xml:space="preserve">) и 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260B4C" w:rsidRPr="00E467B7">
        <w:rPr>
          <w:rFonts w:ascii="Times New Roman" w:hAnsi="Times New Roman" w:cs="Times New Roman"/>
          <w:sz w:val="24"/>
          <w:szCs w:val="24"/>
        </w:rPr>
        <w:t>р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z w:val="24"/>
          <w:szCs w:val="24"/>
        </w:rPr>
        <w:t>з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260B4C" w:rsidRPr="00E467B7">
        <w:rPr>
          <w:rFonts w:ascii="Times New Roman" w:hAnsi="Times New Roman" w:cs="Times New Roman"/>
          <w:sz w:val="24"/>
          <w:szCs w:val="24"/>
        </w:rPr>
        <w:t>т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E467B7">
        <w:rPr>
          <w:rFonts w:ascii="Times New Roman" w:hAnsi="Times New Roman" w:cs="Times New Roman"/>
          <w:sz w:val="24"/>
          <w:szCs w:val="24"/>
        </w:rPr>
        <w:t>ция до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260B4C" w:rsidRPr="00E467B7">
        <w:rPr>
          <w:rFonts w:ascii="Times New Roman" w:hAnsi="Times New Roman" w:cs="Times New Roman"/>
          <w:sz w:val="24"/>
          <w:szCs w:val="24"/>
        </w:rPr>
        <w:t>жны быть з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E467B7">
        <w:rPr>
          <w:rFonts w:ascii="Times New Roman" w:hAnsi="Times New Roman" w:cs="Times New Roman"/>
          <w:sz w:val="24"/>
          <w:szCs w:val="24"/>
        </w:rPr>
        <w:t>г</w:t>
      </w:r>
      <w:r w:rsidR="00260B4C" w:rsidRPr="00E467B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260B4C" w:rsidRPr="00E467B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60B4C" w:rsidRPr="00E467B7">
        <w:rPr>
          <w:rFonts w:ascii="Times New Roman" w:hAnsi="Times New Roman" w:cs="Times New Roman"/>
          <w:sz w:val="24"/>
          <w:szCs w:val="24"/>
        </w:rPr>
        <w:t>ж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z w:val="24"/>
          <w:szCs w:val="24"/>
        </w:rPr>
        <w:t>ны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z w:val="24"/>
          <w:szCs w:val="24"/>
        </w:rPr>
        <w:t>д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260B4C" w:rsidRPr="00E467B7">
        <w:rPr>
          <w:rFonts w:ascii="Times New Roman" w:hAnsi="Times New Roman" w:cs="Times New Roman"/>
          <w:sz w:val="24"/>
          <w:szCs w:val="24"/>
        </w:rPr>
        <w:t>ным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E467B7">
        <w:rPr>
          <w:rFonts w:ascii="Times New Roman" w:hAnsi="Times New Roman" w:cs="Times New Roman"/>
          <w:sz w:val="24"/>
          <w:szCs w:val="24"/>
        </w:rPr>
        <w:t>рхивом</w:t>
      </w:r>
      <w:r w:rsidR="00260B4C" w:rsidRPr="00E46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в</w:t>
      </w:r>
      <w:r w:rsidR="00260B4C" w:rsidRPr="00E467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260B4C" w:rsidRPr="00E467B7">
        <w:rPr>
          <w:rFonts w:ascii="Times New Roman" w:hAnsi="Times New Roman" w:cs="Times New Roman"/>
          <w:sz w:val="24"/>
          <w:szCs w:val="24"/>
        </w:rPr>
        <w:t>MS</w:t>
      </w:r>
      <w:r w:rsidR="00260B4C" w:rsidRPr="00E467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0B4C" w:rsidRPr="00E467B7">
        <w:rPr>
          <w:rFonts w:ascii="Times New Roman" w:hAnsi="Times New Roman" w:cs="Times New Roman"/>
          <w:sz w:val="24"/>
          <w:szCs w:val="24"/>
        </w:rPr>
        <w:t>в про</w:t>
      </w:r>
      <w:r w:rsidR="00260B4C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E467B7">
        <w:rPr>
          <w:rFonts w:ascii="Times New Roman" w:hAnsi="Times New Roman" w:cs="Times New Roman"/>
          <w:sz w:val="24"/>
          <w:szCs w:val="24"/>
        </w:rPr>
        <w:t>кт</w:t>
      </w:r>
      <w:r w:rsidR="00260B4C" w:rsidRPr="00E467B7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="00473DD8" w:rsidRPr="008C264A">
        <w:rPr>
          <w:rFonts w:ascii="Times New Roman" w:hAnsi="Times New Roman" w:cs="Times New Roman"/>
          <w:spacing w:val="5"/>
          <w:sz w:val="24"/>
          <w:szCs w:val="24"/>
        </w:rPr>
        <w:t>Выпускная квалификационная</w:t>
      </w:r>
      <w:r w:rsidR="00473DD8" w:rsidRPr="008C264A">
        <w:rPr>
          <w:rFonts w:ascii="Times New Roman" w:hAnsi="Times New Roman" w:cs="Times New Roman"/>
          <w:sz w:val="24"/>
          <w:szCs w:val="24"/>
        </w:rPr>
        <w:t xml:space="preserve"> р</w:t>
      </w:r>
      <w:r w:rsidR="00473DD8"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73DD8" w:rsidRPr="008C264A">
        <w:rPr>
          <w:rFonts w:ascii="Times New Roman" w:hAnsi="Times New Roman" w:cs="Times New Roman"/>
          <w:sz w:val="24"/>
          <w:szCs w:val="24"/>
        </w:rPr>
        <w:t>бот</w:t>
      </w:r>
      <w:r w:rsidR="00473DD8" w:rsidRPr="008C264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260B4C" w:rsidRPr="008C264A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260B4C" w:rsidRPr="008C264A">
        <w:rPr>
          <w:rFonts w:ascii="Times New Roman" w:hAnsi="Times New Roman" w:cs="Times New Roman"/>
          <w:sz w:val="24"/>
          <w:szCs w:val="24"/>
        </w:rPr>
        <w:t>.</w:t>
      </w:r>
    </w:p>
    <w:p w:rsidR="00260B4C" w:rsidRDefault="00EC6299" w:rsidP="008C264A">
      <w:pPr>
        <w:pStyle w:val="af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260B4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260B4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73DD8">
        <w:rPr>
          <w:rFonts w:ascii="Times New Roman" w:hAnsi="Times New Roman" w:cs="Times New Roman"/>
          <w:sz w:val="24"/>
          <w:szCs w:val="24"/>
        </w:rPr>
        <w:t>В</w:t>
      </w:r>
      <w:r w:rsidR="00260B4C">
        <w:rPr>
          <w:rFonts w:ascii="Times New Roman" w:hAnsi="Times New Roman" w:cs="Times New Roman"/>
          <w:sz w:val="24"/>
          <w:szCs w:val="24"/>
        </w:rPr>
        <w:t>КР</w:t>
      </w:r>
      <w:r w:rsidR="00260B4C" w:rsidRPr="00C52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60B4C" w:rsidRPr="00C52568">
        <w:rPr>
          <w:rFonts w:ascii="Times New Roman" w:hAnsi="Times New Roman" w:cs="Times New Roman"/>
          <w:sz w:val="24"/>
          <w:szCs w:val="24"/>
        </w:rPr>
        <w:t>обя</w:t>
      </w:r>
      <w:r w:rsidR="00260B4C" w:rsidRPr="00C5256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260B4C" w:rsidRPr="00C52568">
        <w:rPr>
          <w:rFonts w:ascii="Times New Roman" w:hAnsi="Times New Roman" w:cs="Times New Roman"/>
          <w:sz w:val="24"/>
          <w:szCs w:val="24"/>
        </w:rPr>
        <w:t>а</w:t>
      </w:r>
      <w:r w:rsidR="00260B4C"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C5256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260B4C" w:rsidRPr="00C52568">
        <w:rPr>
          <w:rFonts w:ascii="Times New Roman" w:hAnsi="Times New Roman" w:cs="Times New Roman"/>
          <w:sz w:val="24"/>
          <w:szCs w:val="24"/>
        </w:rPr>
        <w:t>ль</w:t>
      </w:r>
      <w:r w:rsidR="00260B4C" w:rsidRPr="00C5256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260B4C" w:rsidRPr="00C52568">
        <w:rPr>
          <w:rFonts w:ascii="Times New Roman" w:hAnsi="Times New Roman" w:cs="Times New Roman"/>
          <w:sz w:val="24"/>
          <w:szCs w:val="24"/>
        </w:rPr>
        <w:t>о</w:t>
      </w:r>
      <w:r w:rsidR="00260B4C" w:rsidRPr="00C525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60B4C" w:rsidRPr="00C52568">
        <w:rPr>
          <w:rFonts w:ascii="Times New Roman" w:hAnsi="Times New Roman" w:cs="Times New Roman"/>
          <w:sz w:val="24"/>
          <w:szCs w:val="24"/>
        </w:rPr>
        <w:t>загру</w:t>
      </w:r>
      <w:r w:rsidR="00260B4C" w:rsidRPr="00C5256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260B4C" w:rsidRPr="00C52568">
        <w:rPr>
          <w:rFonts w:ascii="Times New Roman" w:hAnsi="Times New Roman" w:cs="Times New Roman"/>
          <w:sz w:val="24"/>
          <w:szCs w:val="24"/>
        </w:rPr>
        <w:t>а</w:t>
      </w:r>
      <w:r w:rsidR="00260B4C">
        <w:rPr>
          <w:rFonts w:ascii="Times New Roman" w:hAnsi="Times New Roman" w:cs="Times New Roman"/>
          <w:sz w:val="24"/>
          <w:szCs w:val="24"/>
        </w:rPr>
        <w:t>е</w:t>
      </w:r>
      <w:r w:rsidR="00260B4C"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C52568">
        <w:rPr>
          <w:rFonts w:ascii="Times New Roman" w:hAnsi="Times New Roman" w:cs="Times New Roman"/>
          <w:sz w:val="24"/>
          <w:szCs w:val="24"/>
        </w:rPr>
        <w:t>ся</w:t>
      </w:r>
      <w:r w:rsidR="00260B4C"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60B4C" w:rsidRPr="00C52568">
        <w:rPr>
          <w:rFonts w:ascii="Times New Roman" w:hAnsi="Times New Roman" w:cs="Times New Roman"/>
          <w:sz w:val="24"/>
          <w:szCs w:val="24"/>
        </w:rPr>
        <w:t>через</w:t>
      </w:r>
      <w:r w:rsidR="00260B4C" w:rsidRPr="00C525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60B4C" w:rsidRPr="00E645B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260B4C" w:rsidRPr="00C52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60B4C" w:rsidRPr="00C52568">
        <w:rPr>
          <w:rFonts w:ascii="Times New Roman" w:hAnsi="Times New Roman" w:cs="Times New Roman"/>
          <w:sz w:val="24"/>
          <w:szCs w:val="24"/>
        </w:rPr>
        <w:t>в</w:t>
      </w:r>
      <w:r w:rsidR="00260B4C"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60B4C" w:rsidRPr="00C52568">
        <w:rPr>
          <w:rFonts w:ascii="Times New Roman" w:hAnsi="Times New Roman" w:cs="Times New Roman"/>
          <w:sz w:val="24"/>
          <w:szCs w:val="24"/>
        </w:rPr>
        <w:t>систе</w:t>
      </w:r>
      <w:r w:rsidR="00260B4C"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260B4C" w:rsidRPr="00C52568">
        <w:rPr>
          <w:rFonts w:ascii="Times New Roman" w:hAnsi="Times New Roman" w:cs="Times New Roman"/>
          <w:sz w:val="24"/>
          <w:szCs w:val="24"/>
        </w:rPr>
        <w:t>у</w:t>
      </w:r>
      <w:r w:rsidR="00260B4C" w:rsidRPr="00E645B9">
        <w:rPr>
          <w:rFonts w:ascii="Times New Roman" w:hAnsi="Times New Roman" w:cs="Times New Roman"/>
          <w:sz w:val="24"/>
          <w:szCs w:val="24"/>
        </w:rPr>
        <w:t xml:space="preserve"> “</w:t>
      </w:r>
      <w:r w:rsidR="00260B4C"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60B4C" w:rsidRPr="00C525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260B4C"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260B4C" w:rsidRPr="00C52568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="00260B4C" w:rsidRPr="00C52568">
        <w:rPr>
          <w:rFonts w:ascii="Times New Roman" w:hAnsi="Times New Roman" w:cs="Times New Roman"/>
          <w:sz w:val="24"/>
          <w:szCs w:val="24"/>
        </w:rPr>
        <w:t>лаг</w:t>
      </w:r>
      <w:r w:rsidR="00260B4C" w:rsidRPr="00C52568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="00260B4C" w:rsidRPr="00C52568">
        <w:rPr>
          <w:rFonts w:ascii="Times New Roman" w:hAnsi="Times New Roman" w:cs="Times New Roman"/>
          <w:sz w:val="24"/>
          <w:szCs w:val="24"/>
        </w:rPr>
        <w:t>т</w:t>
      </w:r>
      <w:r w:rsidR="00260B4C" w:rsidRPr="00E645B9">
        <w:rPr>
          <w:rFonts w:ascii="Times New Roman" w:hAnsi="Times New Roman" w:cs="Times New Roman"/>
          <w:sz w:val="24"/>
          <w:szCs w:val="24"/>
        </w:rPr>
        <w:t>”.</w:t>
      </w:r>
    </w:p>
    <w:p w:rsidR="00FD0AE5" w:rsidRDefault="00EC6299" w:rsidP="008C264A">
      <w:pPr>
        <w:pStyle w:val="af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5</w:t>
      </w:r>
      <w:r w:rsidR="00FD0AE5">
        <w:rPr>
          <w:rFonts w:ascii="Times New Roman" w:hAnsi="Times New Roman" w:cs="Times New Roman"/>
          <w:sz w:val="24"/>
          <w:szCs w:val="24"/>
        </w:rPr>
        <w:t xml:space="preserve">.9. Текст итогового варианта ВКР в бумажном виде, </w:t>
      </w:r>
      <w:r w:rsidR="0079053E">
        <w:rPr>
          <w:rFonts w:ascii="Times New Roman" w:hAnsi="Times New Roman" w:cs="Times New Roman"/>
          <w:sz w:val="24"/>
          <w:szCs w:val="24"/>
        </w:rPr>
        <w:t xml:space="preserve">и </w:t>
      </w:r>
      <w:r w:rsidR="00FD0AE5">
        <w:rPr>
          <w:rFonts w:ascii="Times New Roman" w:hAnsi="Times New Roman" w:cs="Times New Roman"/>
          <w:sz w:val="24"/>
          <w:szCs w:val="24"/>
        </w:rPr>
        <w:t xml:space="preserve">презентация представляются на английском языке. </w:t>
      </w:r>
      <w:r w:rsidR="0079053E">
        <w:rPr>
          <w:rFonts w:ascii="Times New Roman" w:hAnsi="Times New Roman" w:cs="Times New Roman"/>
          <w:sz w:val="24"/>
          <w:szCs w:val="24"/>
        </w:rPr>
        <w:t xml:space="preserve">Отзыв руководителя представляются на русском или английском языках. </w:t>
      </w:r>
      <w:r w:rsidR="00FD0AE5">
        <w:rPr>
          <w:rFonts w:ascii="Times New Roman" w:hAnsi="Times New Roman" w:cs="Times New Roman"/>
          <w:sz w:val="24"/>
          <w:szCs w:val="24"/>
        </w:rPr>
        <w:t>Студент выступает на защите ВКР на английском</w:t>
      </w:r>
      <w:r w:rsidR="0079053E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FD0AE5">
        <w:rPr>
          <w:rFonts w:ascii="Times New Roman" w:hAnsi="Times New Roman" w:cs="Times New Roman"/>
          <w:sz w:val="24"/>
          <w:szCs w:val="24"/>
        </w:rPr>
        <w:t>.</w:t>
      </w: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C264A" w:rsidRPr="00EB03DC" w:rsidRDefault="008C26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473DD8" w:rsidRDefault="00EC6299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99">
        <w:rPr>
          <w:rFonts w:ascii="Times New Roman" w:hAnsi="Times New Roman" w:cs="Times New Roman"/>
          <w:b/>
          <w:sz w:val="24"/>
          <w:szCs w:val="24"/>
        </w:rPr>
        <w:t>6</w:t>
      </w:r>
      <w:r w:rsidR="00A327A8" w:rsidRPr="00473DD8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473DD8">
        <w:rPr>
          <w:rFonts w:ascii="Times New Roman" w:hAnsi="Times New Roman" w:cs="Times New Roman"/>
          <w:b/>
          <w:sz w:val="24"/>
          <w:szCs w:val="24"/>
        </w:rPr>
        <w:tab/>
        <w:t>Рецензирование ВКР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3B86" w:rsidRPr="00473DD8" w:rsidRDefault="00EC6299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6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.1. В срок до 25 апреля  академический руководитель Программы утверждает список рецензентов ВКР из числа штатных научно-педагогических работников ФКН НИУ ВШЭ, сотрудников других подразделений НИУ ВШЭ, других высших учебных заведений, научных организаций и компаний-разработчиков, являющихся специалистами по теме ВКР. </w:t>
      </w:r>
    </w:p>
    <w:p w:rsidR="000E3B86" w:rsidRDefault="00EC6299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6</w:t>
      </w:r>
      <w:r w:rsidR="000E3B86" w:rsidRPr="00473DD8">
        <w:rPr>
          <w:rFonts w:ascii="Times New Roman" w:hAnsi="Times New Roman" w:cs="Times New Roman"/>
          <w:sz w:val="24"/>
          <w:szCs w:val="24"/>
        </w:rPr>
        <w:t>.2. Приказ о назначении рецензентов издается деканом Ф</w:t>
      </w:r>
      <w:r w:rsidR="00085CAD">
        <w:rPr>
          <w:rFonts w:ascii="Times New Roman" w:hAnsi="Times New Roman" w:cs="Times New Roman"/>
          <w:sz w:val="24"/>
          <w:szCs w:val="24"/>
        </w:rPr>
        <w:t>КН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 по представлению академического руководителя Программы не позднее, чем за </w:t>
      </w:r>
      <w:r w:rsidR="001824E1">
        <w:rPr>
          <w:rFonts w:ascii="Times New Roman" w:hAnsi="Times New Roman" w:cs="Times New Roman"/>
          <w:sz w:val="24"/>
          <w:szCs w:val="24"/>
        </w:rPr>
        <w:t>один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 месяц до запланированной даты защиты ВКР.</w:t>
      </w:r>
    </w:p>
    <w:p w:rsidR="000A481F" w:rsidRPr="000A481F" w:rsidRDefault="00EC6299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6</w:t>
      </w:r>
      <w:r w:rsidR="000A481F" w:rsidRPr="000A481F">
        <w:rPr>
          <w:rFonts w:ascii="Times New Roman" w:hAnsi="Times New Roman" w:cs="Times New Roman"/>
          <w:sz w:val="24"/>
          <w:szCs w:val="24"/>
        </w:rPr>
        <w:t xml:space="preserve">.3. </w:t>
      </w:r>
      <w:r w:rsidR="000A481F" w:rsidRPr="00473DD8">
        <w:rPr>
          <w:rFonts w:ascii="Times New Roman" w:hAnsi="Times New Roman" w:cs="Times New Roman"/>
          <w:sz w:val="24"/>
          <w:szCs w:val="24"/>
        </w:rPr>
        <w:t xml:space="preserve">Учебный офис Программы направляет </w:t>
      </w:r>
      <w:r w:rsidR="00A95805">
        <w:rPr>
          <w:rFonts w:ascii="Times New Roman" w:hAnsi="Times New Roman" w:cs="Times New Roman"/>
          <w:sz w:val="24"/>
          <w:szCs w:val="24"/>
        </w:rPr>
        <w:t xml:space="preserve">электронную или бумажную копию </w:t>
      </w:r>
      <w:r w:rsidR="000A481F" w:rsidRPr="00473DD8">
        <w:rPr>
          <w:rFonts w:ascii="Times New Roman" w:hAnsi="Times New Roman" w:cs="Times New Roman"/>
          <w:sz w:val="24"/>
          <w:szCs w:val="24"/>
        </w:rPr>
        <w:t xml:space="preserve">ВКР на рецензию </w:t>
      </w:r>
      <w:r w:rsidR="00A8552F">
        <w:rPr>
          <w:rFonts w:ascii="Times New Roman" w:hAnsi="Times New Roman" w:cs="Times New Roman"/>
          <w:sz w:val="24"/>
          <w:szCs w:val="24"/>
        </w:rPr>
        <w:t xml:space="preserve">в течение двух календарных дней после получения </w:t>
      </w:r>
      <w:r w:rsidR="00A8552F" w:rsidRPr="00A73ED5">
        <w:rPr>
          <w:rFonts w:ascii="Times New Roman" w:hAnsi="Times New Roman" w:cs="Times New Roman"/>
          <w:sz w:val="24"/>
          <w:szCs w:val="24"/>
        </w:rPr>
        <w:t>окончательного варианта ВКР от студента</w:t>
      </w:r>
      <w:r w:rsidR="00A95805">
        <w:rPr>
          <w:rFonts w:ascii="Times New Roman" w:hAnsi="Times New Roman" w:cs="Times New Roman"/>
          <w:sz w:val="24"/>
          <w:szCs w:val="24"/>
        </w:rPr>
        <w:t>.</w:t>
      </w:r>
    </w:p>
    <w:p w:rsidR="00847E8B" w:rsidRPr="00473DD8" w:rsidRDefault="00EC6299" w:rsidP="00847E8B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6299">
        <w:rPr>
          <w:rFonts w:ascii="Times New Roman" w:hAnsi="Times New Roman" w:cs="Times New Roman"/>
          <w:sz w:val="24"/>
          <w:szCs w:val="24"/>
        </w:rPr>
        <w:t>6</w:t>
      </w:r>
      <w:r w:rsidR="000E3B86" w:rsidRPr="00473DD8">
        <w:rPr>
          <w:rFonts w:ascii="Times New Roman" w:hAnsi="Times New Roman" w:cs="Times New Roman"/>
          <w:sz w:val="24"/>
          <w:szCs w:val="24"/>
        </w:rPr>
        <w:t>.</w:t>
      </w:r>
      <w:r w:rsidR="000A481F">
        <w:rPr>
          <w:rFonts w:ascii="Times New Roman" w:hAnsi="Times New Roman" w:cs="Times New Roman"/>
          <w:sz w:val="24"/>
          <w:szCs w:val="24"/>
        </w:rPr>
        <w:t>4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. 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Рецензент </w:t>
      </w:r>
      <w:r w:rsidR="000A481F">
        <w:rPr>
          <w:rFonts w:ascii="Times New Roman" w:hAnsi="Times New Roman" w:cs="Times New Roman"/>
          <w:sz w:val="24"/>
          <w:szCs w:val="24"/>
          <w:highlight w:val="white"/>
        </w:rPr>
        <w:t xml:space="preserve">должен 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провести анализ основных </w:t>
      </w:r>
      <w:r w:rsidR="000A481F" w:rsidRPr="000A481F">
        <w:rPr>
          <w:rFonts w:ascii="Times New Roman" w:hAnsi="Times New Roman" w:cs="Times New Roman"/>
          <w:sz w:val="24"/>
          <w:szCs w:val="24"/>
        </w:rPr>
        <w:t>положений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 рецензируемой ВКР, наличия собственной точки зрения/проектного решения, умения пользоваться методами научного исследования/проектирования, степени обоснованности выводов и рекомендаций/адекватности средств достижения результатов, достоверности полученных результатов/целесообразности полученных продуктов, решений, их новизны и практической значимости</w:t>
      </w:r>
      <w:r w:rsidR="000F3A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0F3AC8">
        <w:rPr>
          <w:rFonts w:ascii="Times New Roman" w:hAnsi="Times New Roman" w:cs="Times New Roman"/>
          <w:sz w:val="24"/>
          <w:szCs w:val="24"/>
        </w:rPr>
        <w:t xml:space="preserve">а </w:t>
      </w:r>
      <w:r w:rsidR="008045CD">
        <w:rPr>
          <w:rFonts w:ascii="Times New Roman" w:hAnsi="Times New Roman" w:cs="Times New Roman"/>
          <w:sz w:val="24"/>
          <w:szCs w:val="24"/>
        </w:rPr>
        <w:t xml:space="preserve">также охарактеризовать </w:t>
      </w:r>
      <w:r w:rsidR="000F3AC8">
        <w:rPr>
          <w:rFonts w:ascii="Times New Roman" w:hAnsi="Times New Roman" w:cs="Times New Roman"/>
          <w:sz w:val="24"/>
          <w:szCs w:val="24"/>
        </w:rPr>
        <w:t>уровень сформированности компетенций, формируемых в процессе выполнения ВКР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A481F" w:rsidRPr="000A481F">
        <w:rPr>
          <w:rFonts w:ascii="Times New Roman" w:hAnsi="Times New Roman" w:cs="Times New Roman"/>
          <w:sz w:val="24"/>
          <w:szCs w:val="24"/>
        </w:rPr>
        <w:t xml:space="preserve"> </w:t>
      </w:r>
      <w:r w:rsidR="000A481F" w:rsidRPr="00473DD8">
        <w:rPr>
          <w:rFonts w:ascii="Times New Roman" w:hAnsi="Times New Roman" w:cs="Times New Roman"/>
          <w:sz w:val="24"/>
          <w:szCs w:val="24"/>
        </w:rPr>
        <w:t xml:space="preserve">Форма отзыва рецензента приведена в </w:t>
      </w:r>
      <w:r w:rsidR="000A481F" w:rsidRPr="00BE7755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BE7755" w:rsidRPr="00A76272">
        <w:rPr>
          <w:rFonts w:ascii="Times New Roman" w:hAnsi="Times New Roman" w:cs="Times New Roman"/>
          <w:sz w:val="24"/>
          <w:szCs w:val="24"/>
        </w:rPr>
        <w:t>5</w:t>
      </w:r>
      <w:r w:rsidR="000A481F" w:rsidRPr="007E497F">
        <w:rPr>
          <w:rFonts w:ascii="Times New Roman" w:hAnsi="Times New Roman" w:cs="Times New Roman"/>
          <w:sz w:val="24"/>
          <w:szCs w:val="24"/>
        </w:rPr>
        <w:t>.</w:t>
      </w:r>
      <w:r w:rsidR="00A95805">
        <w:rPr>
          <w:rFonts w:ascii="Times New Roman" w:hAnsi="Times New Roman" w:cs="Times New Roman"/>
          <w:sz w:val="24"/>
          <w:szCs w:val="24"/>
        </w:rPr>
        <w:t xml:space="preserve"> </w:t>
      </w:r>
      <w:r w:rsidR="00A95805" w:rsidRPr="00473DD8">
        <w:rPr>
          <w:rFonts w:ascii="Times New Roman" w:hAnsi="Times New Roman" w:cs="Times New Roman"/>
          <w:sz w:val="24"/>
          <w:szCs w:val="24"/>
        </w:rPr>
        <w:t xml:space="preserve">Рецензент составляет и передает в учебный офис подписанную рецензию на ВКР не позднее, чем за </w:t>
      </w:r>
      <w:r w:rsidR="00A95805">
        <w:rPr>
          <w:rFonts w:ascii="Times New Roman" w:hAnsi="Times New Roman" w:cs="Times New Roman"/>
          <w:sz w:val="24"/>
          <w:szCs w:val="24"/>
        </w:rPr>
        <w:t xml:space="preserve">пять календарных </w:t>
      </w:r>
      <w:r w:rsidR="00A95805" w:rsidRPr="00473DD8">
        <w:rPr>
          <w:rFonts w:ascii="Times New Roman" w:hAnsi="Times New Roman" w:cs="Times New Roman"/>
          <w:sz w:val="24"/>
          <w:szCs w:val="24"/>
        </w:rPr>
        <w:t>дн</w:t>
      </w:r>
      <w:r w:rsidR="00A95805">
        <w:rPr>
          <w:rFonts w:ascii="Times New Roman" w:hAnsi="Times New Roman" w:cs="Times New Roman"/>
          <w:sz w:val="24"/>
          <w:szCs w:val="24"/>
        </w:rPr>
        <w:t xml:space="preserve">ей </w:t>
      </w:r>
      <w:r w:rsidR="00A95805" w:rsidRPr="00473DD8">
        <w:rPr>
          <w:rFonts w:ascii="Times New Roman" w:hAnsi="Times New Roman" w:cs="Times New Roman"/>
          <w:sz w:val="24"/>
          <w:szCs w:val="24"/>
        </w:rPr>
        <w:t>до даты защиты ВКР.</w:t>
      </w:r>
    </w:p>
    <w:p w:rsidR="000E3B86" w:rsidRPr="006878B1" w:rsidRDefault="00EC6299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199">
        <w:rPr>
          <w:rFonts w:ascii="Times New Roman" w:hAnsi="Times New Roman" w:cs="Times New Roman"/>
          <w:sz w:val="24"/>
          <w:szCs w:val="24"/>
        </w:rPr>
        <w:t>6</w:t>
      </w:r>
      <w:r w:rsidR="000E3B86" w:rsidRPr="00473DD8">
        <w:rPr>
          <w:rFonts w:ascii="Times New Roman" w:hAnsi="Times New Roman" w:cs="Times New Roman"/>
          <w:sz w:val="24"/>
          <w:szCs w:val="24"/>
        </w:rPr>
        <w:t>.</w:t>
      </w:r>
      <w:r w:rsidR="000A481F">
        <w:rPr>
          <w:rFonts w:ascii="Times New Roman" w:hAnsi="Times New Roman" w:cs="Times New Roman"/>
          <w:sz w:val="24"/>
          <w:szCs w:val="24"/>
        </w:rPr>
        <w:t>5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. Содержание </w:t>
      </w:r>
      <w:r w:rsidR="00EB5EED">
        <w:rPr>
          <w:rFonts w:ascii="Times New Roman" w:hAnsi="Times New Roman" w:cs="Times New Roman"/>
          <w:sz w:val="24"/>
          <w:szCs w:val="24"/>
        </w:rPr>
        <w:t xml:space="preserve">отзыва научного руководителя и 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рецензии доводится учебным офисом Программы до сведения студента не позднее, чем за </w:t>
      </w:r>
      <w:r w:rsidR="00EF02C9">
        <w:rPr>
          <w:rFonts w:ascii="Times New Roman" w:hAnsi="Times New Roman" w:cs="Times New Roman"/>
          <w:sz w:val="24"/>
          <w:szCs w:val="24"/>
        </w:rPr>
        <w:t>пять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EF02C9">
        <w:rPr>
          <w:rFonts w:ascii="Times New Roman" w:hAnsi="Times New Roman" w:cs="Times New Roman"/>
          <w:sz w:val="24"/>
          <w:szCs w:val="24"/>
        </w:rPr>
        <w:t>ей</w:t>
      </w:r>
      <w:r w:rsidR="000E3B86" w:rsidRPr="00473DD8">
        <w:rPr>
          <w:rFonts w:ascii="Times New Roman" w:hAnsi="Times New Roman" w:cs="Times New Roman"/>
          <w:sz w:val="24"/>
          <w:szCs w:val="24"/>
        </w:rPr>
        <w:t xml:space="preserve"> до защиты ВКР</w:t>
      </w:r>
      <w:r w:rsidR="00913304">
        <w:rPr>
          <w:rFonts w:ascii="Times New Roman" w:hAnsi="Times New Roman" w:cs="Times New Roman"/>
          <w:sz w:val="24"/>
          <w:szCs w:val="24"/>
        </w:rPr>
        <w:t>.</w:t>
      </w:r>
    </w:p>
    <w:p w:rsidR="00A327A8" w:rsidRP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b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473DD8">
        <w:rPr>
          <w:rFonts w:ascii="Times New Roman" w:hAnsi="Times New Roman" w:cs="Times New Roman"/>
          <w:b/>
          <w:sz w:val="24"/>
          <w:szCs w:val="24"/>
        </w:rPr>
        <w:tab/>
        <w:t>Требования к публичной защите ВКР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14" w:rsidRPr="00473DD8" w:rsidRDefault="00BE7755" w:rsidP="00224F1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>.1. ВКР, выполненные студентами Программы, подлежат обязательной публичной защите.</w:t>
      </w:r>
      <w:r w:rsidR="00814FC3" w:rsidRPr="00473DD8">
        <w:rPr>
          <w:rFonts w:ascii="Times New Roman" w:hAnsi="Times New Roman" w:cs="Times New Roman"/>
          <w:sz w:val="24"/>
          <w:szCs w:val="24"/>
        </w:rPr>
        <w:t xml:space="preserve"> Порядок проведения и процедура защиты регламентируются Положением о государственной итоговой аттестации выпускников НИУ ВШЭ</w:t>
      </w:r>
      <w:r w:rsidR="00224F14" w:rsidRPr="00473DD8">
        <w:rPr>
          <w:rFonts w:ascii="Times New Roman" w:hAnsi="Times New Roman" w:cs="Times New Roman"/>
          <w:sz w:val="24"/>
          <w:szCs w:val="24"/>
        </w:rPr>
        <w:t>, введенных в действие Приказом ректора НИУ ВШЭ № 6.18.1-06/1604-04 от 16.04.2012 г.</w:t>
      </w: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.2. Публичная защита ВКР </w:t>
      </w:r>
      <w:r w:rsidR="00814FC3" w:rsidRPr="00473DD8">
        <w:rPr>
          <w:rFonts w:ascii="Times New Roman" w:hAnsi="Times New Roman" w:cs="Times New Roman"/>
          <w:sz w:val="24"/>
          <w:szCs w:val="24"/>
        </w:rPr>
        <w:t xml:space="preserve">студентов Программы </w:t>
      </w:r>
      <w:r w:rsidR="00A327A8" w:rsidRPr="00473DD8">
        <w:rPr>
          <w:rFonts w:ascii="Times New Roman" w:hAnsi="Times New Roman" w:cs="Times New Roman"/>
          <w:sz w:val="24"/>
          <w:szCs w:val="24"/>
        </w:rPr>
        <w:t>проходит в 4 модуле по утвержденному графику.</w:t>
      </w: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.3. Для публичной защиты ВКР в установленном порядке формируется Государственная экзаменационная комиссия (ГЭК). </w:t>
      </w:r>
    </w:p>
    <w:p w:rsidR="00811249" w:rsidRDefault="00BE7755" w:rsidP="00811249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.4. Процедура защиты включает в себя выступление автора ВКР (до 10 минут), вопросы членов ГЭК и ответы на них студента, заключительное слово студента, содержащее в том числе ответы на замечания рецензента и членов ГЭК. Желательно личное присутствие </w:t>
      </w:r>
      <w:r w:rsidR="00F457D5" w:rsidRPr="00473DD8">
        <w:rPr>
          <w:rFonts w:ascii="Times New Roman" w:hAnsi="Times New Roman" w:cs="Times New Roman"/>
          <w:sz w:val="24"/>
          <w:szCs w:val="24"/>
        </w:rPr>
        <w:t xml:space="preserve">на защите </w:t>
      </w:r>
      <w:r w:rsidR="00A327A8" w:rsidRPr="00473DD8">
        <w:rPr>
          <w:rFonts w:ascii="Times New Roman" w:hAnsi="Times New Roman" w:cs="Times New Roman"/>
          <w:sz w:val="24"/>
          <w:szCs w:val="24"/>
        </w:rPr>
        <w:t>научного руководителя ВКР.</w:t>
      </w:r>
      <w:r w:rsidR="007D3F8B">
        <w:rPr>
          <w:rFonts w:ascii="Times New Roman" w:hAnsi="Times New Roman" w:cs="Times New Roman"/>
          <w:sz w:val="24"/>
          <w:szCs w:val="24"/>
        </w:rPr>
        <w:t xml:space="preserve"> Студент выступает на защите ВКР на английском</w:t>
      </w:r>
      <w:r w:rsidR="0015040C" w:rsidRPr="0015040C">
        <w:rPr>
          <w:rFonts w:ascii="Times New Roman" w:hAnsi="Times New Roman" w:cs="Times New Roman"/>
          <w:sz w:val="24"/>
          <w:szCs w:val="24"/>
        </w:rPr>
        <w:t xml:space="preserve"> </w:t>
      </w:r>
      <w:r w:rsidR="0015040C">
        <w:rPr>
          <w:rFonts w:ascii="Times New Roman" w:hAnsi="Times New Roman" w:cs="Times New Roman"/>
          <w:sz w:val="24"/>
          <w:szCs w:val="24"/>
        </w:rPr>
        <w:t>языке</w:t>
      </w:r>
      <w:r w:rsidR="007D3F8B">
        <w:rPr>
          <w:rFonts w:ascii="Times New Roman" w:hAnsi="Times New Roman" w:cs="Times New Roman"/>
          <w:sz w:val="24"/>
          <w:szCs w:val="24"/>
        </w:rPr>
        <w:t>.</w:t>
      </w:r>
      <w:r w:rsidR="00BD10FF">
        <w:rPr>
          <w:rFonts w:ascii="Times New Roman" w:hAnsi="Times New Roman" w:cs="Times New Roman"/>
          <w:sz w:val="24"/>
          <w:szCs w:val="24"/>
        </w:rPr>
        <w:t xml:space="preserve"> Студент имеет право при демонстрации разработанного при выполнении ВКР программы использовать необходимые для этого электронные средства.</w:t>
      </w:r>
    </w:p>
    <w:p w:rsidR="00811249" w:rsidRPr="00811249" w:rsidRDefault="00BE7755" w:rsidP="0081124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925C28">
        <w:rPr>
          <w:rFonts w:ascii="Times New Roman" w:hAnsi="Times New Roman" w:cs="Times New Roman"/>
          <w:sz w:val="24"/>
          <w:szCs w:val="24"/>
        </w:rPr>
        <w:t>.5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. Защита </w:t>
      </w:r>
      <w:r w:rsidR="00811249">
        <w:rPr>
          <w:rFonts w:ascii="Times New Roman" w:hAnsi="Times New Roman" w:cs="Times New Roman"/>
          <w:sz w:val="24"/>
          <w:szCs w:val="24"/>
        </w:rPr>
        <w:t>В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КР, выполненной в </w:t>
      </w:r>
      <w:r w:rsidR="00811249">
        <w:rPr>
          <w:rFonts w:ascii="Times New Roman" w:hAnsi="Times New Roman" w:cs="Times New Roman"/>
          <w:sz w:val="24"/>
          <w:szCs w:val="24"/>
        </w:rPr>
        <w:t>проектно-исследовательском формате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 группо</w:t>
      </w:r>
      <w:r w:rsidR="00811249">
        <w:rPr>
          <w:rFonts w:ascii="Times New Roman" w:hAnsi="Times New Roman" w:cs="Times New Roman"/>
          <w:sz w:val="24"/>
          <w:szCs w:val="24"/>
        </w:rPr>
        <w:t>й студентов</w:t>
      </w:r>
      <w:r w:rsidR="00811249" w:rsidRPr="00811249">
        <w:rPr>
          <w:rFonts w:ascii="Times New Roman" w:hAnsi="Times New Roman" w:cs="Times New Roman"/>
          <w:sz w:val="24"/>
          <w:szCs w:val="24"/>
        </w:rPr>
        <w:t>, производится каждым студентом индивидуально. Студент в своем выступлении рассказывает о результатах, полученных лично им при работе над своей подсистемой, отражая место своей подсистемы в функционале всей программной системы.</w:t>
      </w:r>
    </w:p>
    <w:p w:rsidR="00811249" w:rsidRPr="00811249" w:rsidRDefault="00BE7755" w:rsidP="00811249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>.</w:t>
      </w:r>
      <w:r w:rsidR="00925C28">
        <w:rPr>
          <w:rFonts w:ascii="Times New Roman" w:hAnsi="Times New Roman" w:cs="Times New Roman"/>
          <w:sz w:val="24"/>
          <w:szCs w:val="24"/>
        </w:rPr>
        <w:t>6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Научный руководитель ВКР в случае, если он </w:t>
      </w:r>
      <w:r w:rsidR="00814FC3" w:rsidRPr="00473DD8">
        <w:rPr>
          <w:rFonts w:ascii="Times New Roman" w:hAnsi="Times New Roman" w:cs="Times New Roman"/>
          <w:sz w:val="24"/>
          <w:szCs w:val="24"/>
        </w:rPr>
        <w:t>является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 членом комиссии, рассматривающей работу руководимого им студента, не участвует в голосовании по данной работе.</w:t>
      </w: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FA1FB0">
        <w:rPr>
          <w:rFonts w:ascii="Times New Roman" w:hAnsi="Times New Roman" w:cs="Times New Roman"/>
          <w:sz w:val="24"/>
          <w:szCs w:val="24"/>
        </w:rPr>
        <w:t>.</w:t>
      </w:r>
      <w:r w:rsidR="004B118B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По итогам обсуждения члены комиссии по защите ВКР </w:t>
      </w:r>
      <w:r w:rsidR="00A327A8" w:rsidRPr="005C612A"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="00C03B57">
        <w:rPr>
          <w:rFonts w:ascii="Times New Roman" w:hAnsi="Times New Roman" w:cs="Times New Roman"/>
          <w:sz w:val="24"/>
          <w:szCs w:val="24"/>
        </w:rPr>
        <w:t>П</w:t>
      </w:r>
      <w:r w:rsidR="00A327A8" w:rsidRPr="005C612A">
        <w:rPr>
          <w:rFonts w:ascii="Times New Roman" w:hAnsi="Times New Roman" w:cs="Times New Roman"/>
          <w:sz w:val="24"/>
          <w:szCs w:val="24"/>
        </w:rPr>
        <w:t>ротокол</w:t>
      </w:r>
      <w:r w:rsidR="00C86DFA">
        <w:rPr>
          <w:rFonts w:ascii="Times New Roman" w:hAnsi="Times New Roman" w:cs="Times New Roman"/>
          <w:sz w:val="24"/>
          <w:szCs w:val="24"/>
        </w:rPr>
        <w:t xml:space="preserve"> заседания ГЭК</w:t>
      </w:r>
      <w:r w:rsidR="00A327A8" w:rsidRPr="005C612A">
        <w:rPr>
          <w:rFonts w:ascii="Times New Roman" w:hAnsi="Times New Roman" w:cs="Times New Roman"/>
          <w:sz w:val="24"/>
          <w:szCs w:val="24"/>
        </w:rPr>
        <w:t>.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66" w:rsidRPr="00EA43D8" w:rsidRDefault="00BE7755" w:rsidP="00F25566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7</w:t>
      </w:r>
      <w:r w:rsidR="00FA1FB0">
        <w:rPr>
          <w:rFonts w:ascii="Times New Roman" w:hAnsi="Times New Roman" w:cs="Times New Roman"/>
          <w:sz w:val="24"/>
          <w:szCs w:val="24"/>
        </w:rPr>
        <w:t>.</w:t>
      </w:r>
      <w:r w:rsidR="004B118B">
        <w:rPr>
          <w:rFonts w:ascii="Times New Roman" w:hAnsi="Times New Roman" w:cs="Times New Roman"/>
          <w:sz w:val="24"/>
          <w:szCs w:val="24"/>
        </w:rPr>
        <w:t>8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</w:t>
      </w:r>
      <w:r w:rsidR="001824E1">
        <w:rPr>
          <w:rFonts w:ascii="Times New Roman" w:hAnsi="Times New Roman" w:cs="Times New Roman"/>
          <w:sz w:val="24"/>
          <w:szCs w:val="24"/>
        </w:rPr>
        <w:t>О</w:t>
      </w:r>
      <w:r w:rsidR="00814FC3" w:rsidRPr="00473DD8">
        <w:rPr>
          <w:rFonts w:ascii="Times New Roman" w:hAnsi="Times New Roman" w:cs="Times New Roman"/>
          <w:sz w:val="24"/>
          <w:szCs w:val="24"/>
        </w:rPr>
        <w:t xml:space="preserve">ценка ВКР определяется простым большинством голосов членов ГЭК, присутствующих на защите. </w:t>
      </w:r>
      <w:r w:rsidR="00E203FF">
        <w:rPr>
          <w:rFonts w:ascii="Times New Roman" w:hAnsi="Times New Roman" w:cs="Times New Roman"/>
          <w:sz w:val="24"/>
          <w:szCs w:val="24"/>
        </w:rPr>
        <w:t xml:space="preserve">При выставлении оценки </w:t>
      </w:r>
      <w:r w:rsidR="00CD2F78">
        <w:rPr>
          <w:rFonts w:ascii="Times New Roman" w:hAnsi="Times New Roman" w:cs="Times New Roman"/>
          <w:sz w:val="24"/>
          <w:szCs w:val="24"/>
        </w:rPr>
        <w:t>учитыва</w:t>
      </w:r>
      <w:r w:rsidR="00C03B57">
        <w:rPr>
          <w:rFonts w:ascii="Times New Roman" w:hAnsi="Times New Roman" w:cs="Times New Roman"/>
          <w:sz w:val="24"/>
          <w:szCs w:val="24"/>
        </w:rPr>
        <w:t>е</w:t>
      </w:r>
      <w:r w:rsidR="00CD2F78">
        <w:rPr>
          <w:rFonts w:ascii="Times New Roman" w:hAnsi="Times New Roman" w:cs="Times New Roman"/>
          <w:sz w:val="24"/>
          <w:szCs w:val="24"/>
        </w:rPr>
        <w:t xml:space="preserve">тся </w:t>
      </w:r>
      <w:r w:rsidR="00C03B57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E203FF">
        <w:rPr>
          <w:rFonts w:ascii="Times New Roman" w:hAnsi="Times New Roman" w:cs="Times New Roman"/>
          <w:sz w:val="24"/>
          <w:szCs w:val="24"/>
        </w:rPr>
        <w:t>универсальны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и профессиональны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03B57">
        <w:rPr>
          <w:rFonts w:ascii="Times New Roman" w:hAnsi="Times New Roman" w:cs="Times New Roman"/>
          <w:sz w:val="24"/>
          <w:szCs w:val="24"/>
        </w:rPr>
        <w:t>й</w:t>
      </w:r>
      <w:r w:rsidR="00CD2F7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E203FF">
        <w:rPr>
          <w:rFonts w:ascii="Times New Roman" w:hAnsi="Times New Roman" w:cs="Times New Roman"/>
          <w:sz w:val="24"/>
          <w:szCs w:val="24"/>
        </w:rPr>
        <w:t>, предусмотренны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НИУ ВШЭ по направлению 09.03.04 </w:t>
      </w:r>
      <w:r w:rsidR="00E203FF" w:rsidRPr="00E203FF">
        <w:rPr>
          <w:rFonts w:ascii="Times New Roman" w:hAnsi="Times New Roman" w:cs="Times New Roman"/>
          <w:sz w:val="24"/>
          <w:szCs w:val="24"/>
        </w:rPr>
        <w:t>“</w:t>
      </w:r>
      <w:r w:rsidR="00E203FF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E203FF" w:rsidRPr="00E203FF">
        <w:rPr>
          <w:rFonts w:ascii="Times New Roman" w:hAnsi="Times New Roman" w:cs="Times New Roman"/>
          <w:sz w:val="24"/>
          <w:szCs w:val="24"/>
        </w:rPr>
        <w:t>”</w:t>
      </w:r>
      <w:r w:rsidR="00E203FF">
        <w:rPr>
          <w:rFonts w:ascii="Times New Roman" w:hAnsi="Times New Roman" w:cs="Times New Roman"/>
          <w:sz w:val="24"/>
          <w:szCs w:val="24"/>
        </w:rPr>
        <w:t xml:space="preserve"> (утвержден Ученым советом НИУ ВШЭ, Протокол от 30.01.2015 № 1)</w:t>
      </w:r>
      <w:r w:rsidR="00CD2F78">
        <w:rPr>
          <w:rFonts w:ascii="Times New Roman" w:hAnsi="Times New Roman" w:cs="Times New Roman"/>
          <w:sz w:val="24"/>
          <w:szCs w:val="24"/>
        </w:rPr>
        <w:t xml:space="preserve"> и детализированны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CD2F78">
        <w:rPr>
          <w:rFonts w:ascii="Times New Roman" w:hAnsi="Times New Roman" w:cs="Times New Roman"/>
          <w:sz w:val="24"/>
          <w:szCs w:val="24"/>
        </w:rPr>
        <w:t xml:space="preserve"> в Матрице компетенций Программы.</w:t>
      </w:r>
      <w:r w:rsidR="00C03B57">
        <w:rPr>
          <w:rFonts w:ascii="Times New Roman" w:hAnsi="Times New Roman" w:cs="Times New Roman"/>
          <w:sz w:val="24"/>
          <w:szCs w:val="24"/>
        </w:rPr>
        <w:t xml:space="preserve"> </w:t>
      </w:r>
      <w:r w:rsidR="00C86DFA">
        <w:rPr>
          <w:rFonts w:ascii="Times New Roman" w:hAnsi="Times New Roman" w:cs="Times New Roman"/>
          <w:sz w:val="24"/>
          <w:szCs w:val="24"/>
        </w:rPr>
        <w:t>К</w:t>
      </w:r>
      <w:r w:rsidR="0086485D">
        <w:rPr>
          <w:rFonts w:ascii="Times New Roman" w:hAnsi="Times New Roman" w:cs="Times New Roman"/>
          <w:sz w:val="24"/>
          <w:szCs w:val="24"/>
        </w:rPr>
        <w:t>омпетенци</w:t>
      </w:r>
      <w:r w:rsidR="00C86DFA">
        <w:rPr>
          <w:rFonts w:ascii="Times New Roman" w:hAnsi="Times New Roman" w:cs="Times New Roman"/>
          <w:sz w:val="24"/>
          <w:szCs w:val="24"/>
        </w:rPr>
        <w:t xml:space="preserve">и студента </w:t>
      </w:r>
      <w:r w:rsidR="0086485D">
        <w:rPr>
          <w:rFonts w:ascii="Times New Roman" w:hAnsi="Times New Roman" w:cs="Times New Roman"/>
          <w:sz w:val="24"/>
          <w:szCs w:val="24"/>
        </w:rPr>
        <w:t>оценива</w:t>
      </w:r>
      <w:r w:rsidR="00C86DFA">
        <w:rPr>
          <w:rFonts w:ascii="Times New Roman" w:hAnsi="Times New Roman" w:cs="Times New Roman"/>
          <w:sz w:val="24"/>
          <w:szCs w:val="24"/>
        </w:rPr>
        <w:t>ю</w:t>
      </w:r>
      <w:r w:rsidR="0086485D">
        <w:rPr>
          <w:rFonts w:ascii="Times New Roman" w:hAnsi="Times New Roman" w:cs="Times New Roman"/>
          <w:sz w:val="24"/>
          <w:szCs w:val="24"/>
        </w:rPr>
        <w:t xml:space="preserve">тся как </w:t>
      </w:r>
      <w:r w:rsidR="00C86DFA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86485D">
        <w:rPr>
          <w:rFonts w:ascii="Times New Roman" w:hAnsi="Times New Roman" w:cs="Times New Roman"/>
          <w:sz w:val="24"/>
          <w:szCs w:val="24"/>
        </w:rPr>
        <w:t>полн</w:t>
      </w:r>
      <w:r w:rsidR="00C86DFA">
        <w:rPr>
          <w:rFonts w:ascii="Times New Roman" w:hAnsi="Times New Roman" w:cs="Times New Roman"/>
          <w:sz w:val="24"/>
          <w:szCs w:val="24"/>
        </w:rPr>
        <w:t>остью</w:t>
      </w:r>
      <w:r w:rsidR="0086485D">
        <w:rPr>
          <w:rFonts w:ascii="Times New Roman" w:hAnsi="Times New Roman" w:cs="Times New Roman"/>
          <w:sz w:val="24"/>
          <w:szCs w:val="24"/>
        </w:rPr>
        <w:t xml:space="preserve">, </w:t>
      </w:r>
      <w:r w:rsidR="00C86DFA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86485D">
        <w:rPr>
          <w:rFonts w:ascii="Times New Roman" w:hAnsi="Times New Roman" w:cs="Times New Roman"/>
          <w:sz w:val="24"/>
          <w:szCs w:val="24"/>
        </w:rPr>
        <w:t>частичн</w:t>
      </w:r>
      <w:r w:rsidR="00C86DFA">
        <w:rPr>
          <w:rFonts w:ascii="Times New Roman" w:hAnsi="Times New Roman" w:cs="Times New Roman"/>
          <w:sz w:val="24"/>
          <w:szCs w:val="24"/>
        </w:rPr>
        <w:t>о или несформированные</w:t>
      </w:r>
      <w:r w:rsidR="00C86DFA" w:rsidRPr="00C86DFA">
        <w:rPr>
          <w:rFonts w:ascii="Times New Roman" w:hAnsi="Times New Roman" w:cs="Times New Roman"/>
          <w:sz w:val="24"/>
          <w:szCs w:val="24"/>
        </w:rPr>
        <w:t xml:space="preserve">; </w:t>
      </w:r>
      <w:r w:rsidR="00C86DFA">
        <w:rPr>
          <w:rFonts w:ascii="Times New Roman" w:hAnsi="Times New Roman" w:cs="Times New Roman"/>
          <w:sz w:val="24"/>
          <w:szCs w:val="24"/>
        </w:rPr>
        <w:t xml:space="preserve">соответствующая оценка отражается в п. 2 раздела </w:t>
      </w:r>
      <w:r w:rsidR="00C86DFA" w:rsidRPr="00C86DFA">
        <w:rPr>
          <w:rFonts w:ascii="Times New Roman" w:hAnsi="Times New Roman" w:cs="Times New Roman"/>
          <w:sz w:val="24"/>
          <w:szCs w:val="24"/>
        </w:rPr>
        <w:t>“</w:t>
      </w:r>
      <w:r w:rsidR="00C86DFA">
        <w:rPr>
          <w:rFonts w:ascii="Times New Roman" w:hAnsi="Times New Roman" w:cs="Times New Roman"/>
          <w:sz w:val="24"/>
          <w:szCs w:val="24"/>
        </w:rPr>
        <w:t>Решение ГЭК</w:t>
      </w:r>
      <w:r w:rsidR="00C86DFA" w:rsidRPr="00C86DFA">
        <w:rPr>
          <w:rFonts w:ascii="Times New Roman" w:hAnsi="Times New Roman" w:cs="Times New Roman"/>
          <w:sz w:val="24"/>
          <w:szCs w:val="24"/>
        </w:rPr>
        <w:t>”</w:t>
      </w:r>
      <w:r w:rsidR="00C86DFA">
        <w:rPr>
          <w:rFonts w:ascii="Times New Roman" w:hAnsi="Times New Roman" w:cs="Times New Roman"/>
          <w:sz w:val="24"/>
          <w:szCs w:val="24"/>
        </w:rPr>
        <w:t xml:space="preserve"> Протокола заседания ГЭК</w:t>
      </w:r>
      <w:r w:rsidR="00C86DFA" w:rsidRPr="00C86DFA">
        <w:rPr>
          <w:rFonts w:ascii="Times New Roman" w:hAnsi="Times New Roman" w:cs="Times New Roman"/>
          <w:sz w:val="24"/>
          <w:szCs w:val="24"/>
        </w:rPr>
        <w:t>.</w:t>
      </w:r>
      <w:r w:rsidR="00C86DFA">
        <w:rPr>
          <w:rFonts w:ascii="Times New Roman" w:hAnsi="Times New Roman" w:cs="Times New Roman"/>
          <w:sz w:val="24"/>
          <w:szCs w:val="24"/>
        </w:rPr>
        <w:t xml:space="preserve"> </w:t>
      </w:r>
      <w:r w:rsidR="00814FC3" w:rsidRPr="00473DD8">
        <w:rPr>
          <w:rFonts w:ascii="Times New Roman" w:hAnsi="Times New Roman" w:cs="Times New Roman"/>
          <w:sz w:val="24"/>
          <w:szCs w:val="24"/>
        </w:rPr>
        <w:t>При равном количестве проголосовавших за и против решающее слово остается за председателем комиссии. Оценка выставляется по 5-</w:t>
      </w:r>
      <w:r w:rsidR="00DA5665">
        <w:rPr>
          <w:rFonts w:ascii="Times New Roman" w:hAnsi="Times New Roman" w:cs="Times New Roman"/>
          <w:sz w:val="24"/>
          <w:szCs w:val="24"/>
        </w:rPr>
        <w:t>балльной</w:t>
      </w:r>
      <w:r w:rsidR="00814FC3" w:rsidRPr="00473DD8">
        <w:rPr>
          <w:rFonts w:ascii="Times New Roman" w:hAnsi="Times New Roman" w:cs="Times New Roman"/>
          <w:sz w:val="24"/>
          <w:szCs w:val="24"/>
        </w:rPr>
        <w:t xml:space="preserve"> и 10-балльной шкале.</w:t>
      </w:r>
      <w:r w:rsidR="004B118B">
        <w:rPr>
          <w:rFonts w:ascii="Times New Roman" w:hAnsi="Times New Roman" w:cs="Times New Roman"/>
          <w:sz w:val="24"/>
          <w:szCs w:val="24"/>
        </w:rPr>
        <w:t xml:space="preserve"> </w:t>
      </w:r>
      <w:r w:rsidR="004B118B" w:rsidRPr="00EA43D8">
        <w:rPr>
          <w:rFonts w:ascii="Times New Roman" w:hAnsi="Times New Roman" w:cs="Times New Roman"/>
          <w:sz w:val="24"/>
          <w:szCs w:val="24"/>
        </w:rPr>
        <w:t>При групповой работе оценка выставляется каждому студенту отдельно.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C3" w:rsidRPr="00473DD8" w:rsidRDefault="00814FC3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72">
        <w:rPr>
          <w:rFonts w:ascii="Times New Roman" w:hAnsi="Times New Roman" w:cs="Times New Roman"/>
          <w:b/>
          <w:sz w:val="24"/>
          <w:szCs w:val="24"/>
        </w:rPr>
        <w:t>8</w:t>
      </w:r>
      <w:r w:rsidR="00A327A8" w:rsidRPr="00473DD8">
        <w:rPr>
          <w:rFonts w:ascii="Times New Roman" w:hAnsi="Times New Roman" w:cs="Times New Roman"/>
          <w:b/>
          <w:sz w:val="24"/>
          <w:szCs w:val="24"/>
        </w:rPr>
        <w:t>. Требования к публикации и хранению ВКР</w:t>
      </w:r>
      <w:r w:rsidR="00FA5DEE" w:rsidRPr="00473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8</w:t>
      </w:r>
      <w:r w:rsidR="00A327A8" w:rsidRPr="00473DD8">
        <w:rPr>
          <w:rFonts w:ascii="Times New Roman" w:hAnsi="Times New Roman" w:cs="Times New Roman"/>
          <w:sz w:val="24"/>
          <w:szCs w:val="24"/>
        </w:rPr>
        <w:t>.1. Программой в полном объеме соблюдаются требования, установленные в НИУ ВШЭ в настоящее время и/или могущие быть установленными в НИУ ВШЭ в будущем, касающиеся публичной доступности ВКР.</w:t>
      </w:r>
    </w:p>
    <w:p w:rsidR="00A327A8" w:rsidRPr="00473DD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8</w:t>
      </w:r>
      <w:r w:rsidR="00A327A8" w:rsidRPr="00473DD8">
        <w:rPr>
          <w:rFonts w:ascii="Times New Roman" w:hAnsi="Times New Roman" w:cs="Times New Roman"/>
          <w:sz w:val="24"/>
          <w:szCs w:val="24"/>
        </w:rPr>
        <w:t>.2. Государственная экзаменационная комиссия может рекомендовать публикацию результатов ВКР в академических и технических изданиях, публикацию аннотаций и полных текстов ВКР на портале НИУ ВШЭ и в других интернет-ресурсах.</w:t>
      </w:r>
    </w:p>
    <w:p w:rsidR="00A327A8" w:rsidRPr="002463C8" w:rsidRDefault="00BE7755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7755">
        <w:rPr>
          <w:rFonts w:ascii="Times New Roman" w:hAnsi="Times New Roman" w:cs="Times New Roman"/>
          <w:sz w:val="24"/>
          <w:szCs w:val="24"/>
        </w:rPr>
        <w:t>8</w:t>
      </w:r>
      <w:r w:rsidR="00FA1FB0">
        <w:rPr>
          <w:rFonts w:ascii="Times New Roman" w:hAnsi="Times New Roman" w:cs="Times New Roman"/>
          <w:sz w:val="24"/>
          <w:szCs w:val="24"/>
        </w:rPr>
        <w:t>.3</w:t>
      </w:r>
      <w:r w:rsidR="00A327A8" w:rsidRPr="00473DD8">
        <w:rPr>
          <w:rFonts w:ascii="Times New Roman" w:hAnsi="Times New Roman" w:cs="Times New Roman"/>
          <w:sz w:val="24"/>
          <w:szCs w:val="24"/>
        </w:rPr>
        <w:t>. ВКР на бумажном и электронном носителе хранятся в учебном офисе Программы в течение пяти лет после завершения обучения студентов, а затем сдаются по акту на хранение в Архив НИУ ВШЭ.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3B" w:rsidRDefault="0024033B" w:rsidP="009E0E9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DD8" w:rsidRDefault="00473DD8" w:rsidP="00473D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7755" w:rsidRPr="00A76272">
        <w:rPr>
          <w:rFonts w:ascii="Times New Roman" w:hAnsi="Times New Roman" w:cs="Times New Roman"/>
          <w:b/>
          <w:sz w:val="24"/>
          <w:szCs w:val="24"/>
        </w:rPr>
        <w:t>1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D8" w:rsidRPr="00505434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тем,</w:t>
      </w: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 xml:space="preserve">подготовки и защиты 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</w:p>
    <w:p w:rsidR="00773861" w:rsidRDefault="00773861" w:rsidP="00773861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773861" w:rsidRPr="007A0009" w:rsidTr="002F0883">
        <w:trPr>
          <w:trHeight w:val="1360"/>
        </w:trPr>
        <w:tc>
          <w:tcPr>
            <w:tcW w:w="790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73861" w:rsidRPr="00505434" w:rsidRDefault="00773861" w:rsidP="0003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этап подготовки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67ADC" w:rsidRPr="00B67ADC" w:rsidTr="00B67ADC">
        <w:trPr>
          <w:trHeight w:val="397"/>
        </w:trPr>
        <w:tc>
          <w:tcPr>
            <w:tcW w:w="790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агаемых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61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EC6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епартаменты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/ Учебный офис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сентября до 01 октября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предложенных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 / Учебный офис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9D376B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="0026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информации из Учебного офиса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руководитель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передает в Учебный офис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темы </w:t>
            </w:r>
            <w:r w:rsidR="00703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департаментов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дня</w:t>
            </w:r>
            <w:r w:rsidR="0026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окончательного списка рекомендованных студентам тем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епартаменты НИУ ВШЭ / Академический руководитель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от Учебного офиса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департаменты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8" w:type="dxa"/>
          </w:tcPr>
          <w:p w:rsidR="00773861" w:rsidRPr="00505434" w:rsidRDefault="00773861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открытом доступе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</w:t>
            </w:r>
            <w:r w:rsidRPr="0023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информации о предлагаемых 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703A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C1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октября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Инициативное предложение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КР студентами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</w:t>
            </w:r>
            <w:r w:rsidR="00A73ED5">
              <w:rPr>
                <w:rFonts w:ascii="Times New Roman" w:hAnsi="Times New Roman" w:cs="Times New Roman"/>
                <w:sz w:val="24"/>
                <w:szCs w:val="24"/>
              </w:rPr>
              <w:t>Научные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8" w:type="dxa"/>
          </w:tcPr>
          <w:p w:rsidR="00773861" w:rsidRPr="009E0E9F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внесение тем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Академический руководитель ОП / Академический совет ОП</w:t>
            </w:r>
          </w:p>
        </w:tc>
        <w:tc>
          <w:tcPr>
            <w:tcW w:w="3726" w:type="dxa"/>
            <w:vAlign w:val="center"/>
          </w:tcPr>
          <w:p w:rsidR="00773861" w:rsidRPr="00505434" w:rsidRDefault="00037DC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73861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</w:t>
            </w:r>
            <w:r w:rsidR="00773861" w:rsidRPr="00C45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3861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773861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F797C" w:rsidRPr="00EF797C" w:rsidTr="00EF797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03A3D" w:rsidRPr="007A0009" w:rsidTr="002F0883">
        <w:tc>
          <w:tcPr>
            <w:tcW w:w="790" w:type="dxa"/>
            <w:vAlign w:val="center"/>
          </w:tcPr>
          <w:p w:rsidR="00703A3D" w:rsidRPr="00773861" w:rsidRDefault="00703A3D" w:rsidP="0070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8" w:type="dxa"/>
          </w:tcPr>
          <w:p w:rsidR="00703A3D" w:rsidRPr="0050543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студентами заявлений о выбранной теме ВКР с визой руководителя</w:t>
            </w:r>
          </w:p>
        </w:tc>
        <w:tc>
          <w:tcPr>
            <w:tcW w:w="2795" w:type="dxa"/>
            <w:vAlign w:val="center"/>
          </w:tcPr>
          <w:p w:rsidR="00703A3D" w:rsidRPr="00FC1E7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726" w:type="dxa"/>
            <w:vAlign w:val="center"/>
          </w:tcPr>
          <w:p w:rsidR="00703A3D" w:rsidRPr="0050543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8" w:type="dxa"/>
          </w:tcPr>
          <w:p w:rsidR="0026266E" w:rsidRDefault="0026266E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тем ВКР</w:t>
            </w:r>
          </w:p>
          <w:p w:rsidR="00B67ADC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Pr="006C6258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B67ADC" w:rsidRPr="006C6258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6C625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из научно-педагогических работников ДПИ с участием членов академического совета</w:t>
            </w:r>
          </w:p>
        </w:tc>
        <w:tc>
          <w:tcPr>
            <w:tcW w:w="3726" w:type="dxa"/>
            <w:vAlign w:val="center"/>
          </w:tcPr>
          <w:p w:rsidR="00B67ADC" w:rsidRPr="00703A3D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о 20 ноября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8" w:type="dxa"/>
          </w:tcPr>
          <w:p w:rsidR="00B67ADC" w:rsidRDefault="00B67ADC" w:rsidP="006C6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тем ВКР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6C62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</w:t>
            </w:r>
          </w:p>
        </w:tc>
        <w:tc>
          <w:tcPr>
            <w:tcW w:w="3726" w:type="dxa"/>
            <w:vAlign w:val="center"/>
          </w:tcPr>
          <w:p w:rsidR="00B67ADC" w:rsidRDefault="00B67ADC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тем</w:t>
            </w:r>
          </w:p>
        </w:tc>
      </w:tr>
      <w:tr w:rsidR="00B67ADC" w:rsidRPr="00FC5068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8" w:type="dxa"/>
          </w:tcPr>
          <w:p w:rsidR="00B67ADC" w:rsidRPr="0026266E" w:rsidRDefault="00B67ADC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д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акрепление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ВКР за студентами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назначении научных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Приказ д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кураторов и консультантов ВКР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BA0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совет ОП / Учебный офис ОП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15 декабря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B67ADC" w:rsidRPr="00FC5068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8" w:type="dxa"/>
          </w:tcPr>
          <w:p w:rsidR="00B67ADC" w:rsidRDefault="00B67ADC" w:rsidP="00773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студентами заявлений на прохождение преддипломной практики с подписью научного руководителя</w:t>
            </w:r>
          </w:p>
        </w:tc>
        <w:tc>
          <w:tcPr>
            <w:tcW w:w="2795" w:type="dxa"/>
            <w:vAlign w:val="center"/>
          </w:tcPr>
          <w:p w:rsidR="00B67ADC" w:rsidRPr="00037DC1" w:rsidRDefault="00B67ADC" w:rsidP="00037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 марта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8" w:type="dxa"/>
          </w:tcPr>
          <w:p w:rsidR="00B67ADC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приказа о направлении студентов на преддипломную практику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</w:t>
            </w:r>
            <w:r w:rsidRPr="00037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B67ADC" w:rsidRPr="009D376B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37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8" w:type="dxa"/>
          </w:tcPr>
          <w:p w:rsidR="00B67ADC" w:rsidRPr="00F16B40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отчетов о преддипломной практике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037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преддипломной практики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8" w:type="dxa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руководителя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екана ФКН)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месяца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запланированной даты начала защит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8" w:type="dxa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темы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екана ФКН)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месяц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установленного срока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окончательного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КР работы в учебный офис 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8" w:type="dxa"/>
          </w:tcPr>
          <w:p w:rsidR="00B67ADC" w:rsidRPr="00F16B40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рецензентов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EF02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запланированной даты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 ВКР</w:t>
            </w:r>
          </w:p>
        </w:tc>
      </w:tr>
      <w:tr w:rsidR="00B67ADC" w:rsidRPr="00FC5068" w:rsidTr="002F0883">
        <w:trPr>
          <w:trHeight w:val="680"/>
        </w:trPr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8" w:type="dxa"/>
          </w:tcPr>
          <w:p w:rsidR="00B67ADC" w:rsidRPr="00037DC1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графика защит ВКР</w:t>
            </w:r>
          </w:p>
        </w:tc>
        <w:tc>
          <w:tcPr>
            <w:tcW w:w="2795" w:type="dxa"/>
            <w:vAlign w:val="center"/>
          </w:tcPr>
          <w:p w:rsidR="00B67ADC" w:rsidRPr="00037DC1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3726" w:type="dxa"/>
            <w:vAlign w:val="center"/>
          </w:tcPr>
          <w:p w:rsidR="00B67ADC" w:rsidRPr="00FC1E7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A9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месяц</w:t>
            </w:r>
            <w:r w:rsidRPr="00157A9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>запланированной даты начала защит ВКР</w:t>
            </w:r>
          </w:p>
        </w:tc>
      </w:tr>
    </w:tbl>
    <w:p w:rsidR="0026266E" w:rsidRDefault="0026266E"/>
    <w:p w:rsidR="0026266E" w:rsidRDefault="0026266E"/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26266E" w:rsidRPr="0026266E" w:rsidTr="0026266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8" w:type="dxa"/>
          </w:tcPr>
          <w:p w:rsidR="00B67ADC" w:rsidRPr="00505434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ставление окончательного варианта ВКР научному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A9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три недели</w:t>
            </w:r>
            <w:r w:rsidRPr="00157A9B">
              <w:rPr>
                <w:rFonts w:ascii="Times New Roman" w:hAnsi="Times New Roman" w:cs="Times New Roman"/>
                <w:sz w:val="24"/>
                <w:szCs w:val="24"/>
              </w:rPr>
              <w:t xml:space="preserve"> до утвержденной даты 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8" w:type="dxa"/>
          </w:tcPr>
          <w:p w:rsidR="00B67ADC" w:rsidRPr="00F16B40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26" w:type="dxa"/>
            <w:vAlign w:val="center"/>
          </w:tcPr>
          <w:p w:rsidR="00B67ADC" w:rsidRPr="00A73ED5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окончательного варианта ВКР от студента</w:t>
            </w:r>
          </w:p>
        </w:tc>
      </w:tr>
      <w:tr w:rsidR="00B67ADC" w:rsidRPr="007A0009" w:rsidTr="002F0883">
        <w:trPr>
          <w:trHeight w:val="700"/>
        </w:trPr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8" w:type="dxa"/>
          </w:tcPr>
          <w:p w:rsidR="00B67ADC" w:rsidRPr="00505434" w:rsidRDefault="00B67ADC" w:rsidP="002F08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Загрузка ВКР в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“Антиплагиат”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BA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B67ADC" w:rsidRPr="00925C28" w:rsidTr="002F0883">
        <w:trPr>
          <w:trHeight w:val="700"/>
        </w:trPr>
        <w:tc>
          <w:tcPr>
            <w:tcW w:w="790" w:type="dxa"/>
            <w:vAlign w:val="center"/>
          </w:tcPr>
          <w:p w:rsidR="00B67ADC" w:rsidRPr="00A95805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8" w:type="dxa"/>
          </w:tcPr>
          <w:p w:rsidR="00B67ADC" w:rsidRPr="00A95805" w:rsidRDefault="00B67ADC" w:rsidP="00DE12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законченной и оформленной ВКР с отзывом научного руководителя и распечатанной со страницы системы “Антиплагиат” стандартной регистрационной формой в учебный офис </w:t>
            </w:r>
          </w:p>
        </w:tc>
        <w:tc>
          <w:tcPr>
            <w:tcW w:w="2795" w:type="dxa"/>
            <w:vAlign w:val="center"/>
          </w:tcPr>
          <w:p w:rsidR="00B67ADC" w:rsidRPr="00A95805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Студент / Научный руководитель / Учебный офис</w:t>
            </w:r>
          </w:p>
        </w:tc>
        <w:tc>
          <w:tcPr>
            <w:tcW w:w="3726" w:type="dxa"/>
            <w:vAlign w:val="center"/>
          </w:tcPr>
          <w:p w:rsidR="00B67ADC" w:rsidRPr="00A95805" w:rsidRDefault="00B67ADC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 недели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797C"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A8552F" w:rsidRPr="00505434" w:rsidTr="00FB5E0A">
        <w:tc>
          <w:tcPr>
            <w:tcW w:w="790" w:type="dxa"/>
            <w:vAlign w:val="center"/>
          </w:tcPr>
          <w:p w:rsidR="00A8552F" w:rsidRPr="00773861" w:rsidRDefault="00A8552F" w:rsidP="00FB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8" w:type="dxa"/>
          </w:tcPr>
          <w:p w:rsidR="00A8552F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52F" w:rsidRPr="00505434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ВКР на рецензирование</w:t>
            </w:r>
          </w:p>
        </w:tc>
        <w:tc>
          <w:tcPr>
            <w:tcW w:w="2795" w:type="dxa"/>
            <w:vAlign w:val="center"/>
          </w:tcPr>
          <w:p w:rsidR="00A8552F" w:rsidRPr="00505434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A8552F" w:rsidRPr="00505434" w:rsidRDefault="00A8552F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окончательного варианта ВКР от студента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925C28" w:rsidRDefault="00925C28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Рецензирование ВКР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  <w:tc>
          <w:tcPr>
            <w:tcW w:w="3726" w:type="dxa"/>
            <w:vAlign w:val="center"/>
          </w:tcPr>
          <w:p w:rsidR="00B67ADC" w:rsidRPr="00505434" w:rsidRDefault="00BA60B9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шесть </w:t>
            </w:r>
            <w:r w:rsidR="00B67ADC"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 дней</w:t>
            </w:r>
            <w:r w:rsidR="00B67ADC"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до дня защиты ВКР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B67ADC" w:rsidRPr="00505434" w:rsidRDefault="00B67ADC" w:rsidP="00EB5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студенту копи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отзыва 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научного руководителя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EF0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="00EF02C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="00EF02C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F797C" w:rsidRPr="007A0009" w:rsidTr="002F0883">
        <w:tc>
          <w:tcPr>
            <w:tcW w:w="790" w:type="dxa"/>
            <w:vAlign w:val="center"/>
          </w:tcPr>
          <w:p w:rsidR="00EF797C" w:rsidRPr="00773861" w:rsidRDefault="00EF797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EF797C" w:rsidRDefault="00EF797C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ВКР, отзыва и реце</w:t>
            </w:r>
            <w:r w:rsidR="00DC15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зии в ГЭК</w:t>
            </w:r>
          </w:p>
        </w:tc>
        <w:tc>
          <w:tcPr>
            <w:tcW w:w="2795" w:type="dxa"/>
            <w:vAlign w:val="center"/>
          </w:tcPr>
          <w:p w:rsidR="00EF797C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:rsidR="00EF797C" w:rsidRPr="00686AC9" w:rsidRDefault="00EF797C" w:rsidP="00EF79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F797C" w:rsidRPr="007A0009" w:rsidTr="002F0883">
        <w:tc>
          <w:tcPr>
            <w:tcW w:w="790" w:type="dxa"/>
            <w:vAlign w:val="center"/>
          </w:tcPr>
          <w:p w:rsidR="00EF797C" w:rsidRPr="00773861" w:rsidRDefault="00EF797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защита КР </w:t>
            </w:r>
          </w:p>
        </w:tc>
        <w:tc>
          <w:tcPr>
            <w:tcW w:w="2795" w:type="dxa"/>
            <w:vAlign w:val="center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</w:tbl>
    <w:p w:rsidR="00773861" w:rsidRDefault="00773861" w:rsidP="00773861">
      <w:r>
        <w:br w:type="page"/>
      </w:r>
    </w:p>
    <w:p w:rsidR="00FB5E0A" w:rsidRDefault="00101920" w:rsidP="00101920">
      <w:pPr>
        <w:spacing w:after="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775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101920" w:rsidRPr="00101920" w:rsidTr="00AA6364">
        <w:tc>
          <w:tcPr>
            <w:tcW w:w="4644" w:type="dxa"/>
          </w:tcPr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 г.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Академический  руководитель образовательной программы «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Системная и п</w:t>
            </w: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рограммная инженерия» 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6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С.А. Шершако</w:t>
            </w:r>
            <w:r w:rsidR="00E81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«____»_______________20__ г.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департамента/кафедры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 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27AC" w:rsidRPr="006927AC" w:rsidRDefault="00101920" w:rsidP="006927AC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Академическому руководителю образовательной программы </w:t>
            </w:r>
            <w:r w:rsidR="006927AC" w:rsidRPr="006927AC">
              <w:rPr>
                <w:rFonts w:ascii="Times New Roman" w:hAnsi="Times New Roman" w:cs="Times New Roman"/>
                <w:sz w:val="24"/>
                <w:szCs w:val="24"/>
              </w:rPr>
              <w:t>«Системная и программная инженерия»,</w:t>
            </w:r>
          </w:p>
          <w:p w:rsidR="00101920" w:rsidRPr="00A76272" w:rsidRDefault="005446B2" w:rsidP="006927AC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С.А. Шершаков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 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01920" w:rsidRPr="00101920" w:rsidRDefault="00101920" w:rsidP="0010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в родительном падеже)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студента  __________ группы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Системная и п</w:t>
            </w: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рограммная инженерия» факультета компьютерных наук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конт. тел.: __________________________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e-mail: _____________________________</w:t>
            </w:r>
          </w:p>
        </w:tc>
      </w:tr>
    </w:tbl>
    <w:p w:rsidR="00101920" w:rsidRPr="00101920" w:rsidRDefault="00101920" w:rsidP="00FB5E0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2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Прошу утвердить мне тему выпускной квалификационной работы: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 xml:space="preserve">Тема на английском языке: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1920">
        <w:rPr>
          <w:rFonts w:ascii="Times New Roman" w:hAnsi="Times New Roman" w:cs="Times New Roman"/>
          <w:sz w:val="24"/>
          <w:szCs w:val="24"/>
        </w:rPr>
        <w:t>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Научный руководитель (ФИО, ученая степень, ученое звание): _____________________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1920">
        <w:rPr>
          <w:rFonts w:ascii="Times New Roman" w:hAnsi="Times New Roman" w:cs="Times New Roman"/>
          <w:sz w:val="24"/>
          <w:szCs w:val="24"/>
        </w:rPr>
        <w:t>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Консультант (ФИО, ученая степень, ученое звание):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920">
        <w:rPr>
          <w:rFonts w:ascii="Times New Roman" w:hAnsi="Times New Roman" w:cs="Times New Roman"/>
          <w:sz w:val="24"/>
          <w:szCs w:val="24"/>
        </w:rPr>
        <w:t>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AD" w:rsidRPr="00101920" w:rsidRDefault="00FE2BAD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(подпись студента)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(дата)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Согласие научного руководителя:____________________________</w:t>
      </w:r>
    </w:p>
    <w:p w:rsidR="00101920" w:rsidRPr="00101920" w:rsidRDefault="00101920" w:rsidP="001019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3DC" w:rsidRDefault="00EB03DC" w:rsidP="00EB03DC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7755" w:rsidRPr="00A76272">
        <w:rPr>
          <w:rFonts w:ascii="Times New Roman" w:hAnsi="Times New Roman" w:cs="Times New Roman"/>
          <w:b/>
          <w:sz w:val="24"/>
          <w:szCs w:val="24"/>
        </w:rPr>
        <w:t>3</w:t>
      </w:r>
      <w:r w:rsidRPr="00BE775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03DC" w:rsidRDefault="00EB03DC" w:rsidP="00EB03DC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2347F1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C29BF" w:rsidRPr="0063254A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B03DC" w:rsidRPr="005B575A" w:rsidRDefault="00EB03DC" w:rsidP="00EB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5B575A">
        <w:rPr>
          <w:rFonts w:ascii="Times New Roman" w:hAnsi="Times New Roman" w:cs="Times New Roman"/>
          <w:sz w:val="28"/>
          <w:szCs w:val="28"/>
        </w:rPr>
        <w:t>работу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2F789E" w:rsidRPr="002F789E" w:rsidRDefault="002F789E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Студента (ки)     _______     группы  образовательной программы «</w:t>
      </w:r>
      <w:r w:rsidR="006927AC">
        <w:rPr>
          <w:rFonts w:ascii="Times New Roman" w:hAnsi="Times New Roman" w:cs="Times New Roman"/>
        </w:rPr>
        <w:t>Системная и п</w:t>
      </w:r>
      <w:r w:rsidRPr="005B575A">
        <w:rPr>
          <w:rFonts w:ascii="Times New Roman" w:hAnsi="Times New Roman" w:cs="Times New Roman"/>
        </w:rPr>
        <w:t>рограммная инженерия»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5B575A">
        <w:rPr>
          <w:rFonts w:ascii="Times New Roman" w:hAnsi="Times New Roman" w:cs="Times New Roman"/>
        </w:rPr>
        <w:t>_____ ,</w:t>
      </w:r>
    </w:p>
    <w:p w:rsidR="00EB03DC" w:rsidRPr="005B575A" w:rsidRDefault="00EB03DC" w:rsidP="00EB0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</w:rPr>
        <w:t>на тему:</w:t>
      </w:r>
      <w:r w:rsidRPr="005B575A">
        <w:rPr>
          <w:rFonts w:ascii="Times New Roman" w:hAnsi="Times New Roman" w:cs="Times New Roman"/>
          <w:sz w:val="20"/>
        </w:rPr>
        <w:t xml:space="preserve"> ________________________________________________________________________________</w:t>
      </w:r>
      <w:r w:rsidR="002347F1" w:rsidRPr="0063254A"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</w:t>
      </w:r>
    </w:p>
    <w:p w:rsidR="00EB03DC" w:rsidRPr="0063254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5B575A">
        <w:rPr>
          <w:rFonts w:ascii="Times New Roman" w:hAnsi="Times New Roman" w:cs="Times New Roman"/>
          <w:sz w:val="20"/>
        </w:rPr>
        <w:t>____</w:t>
      </w: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1F45" w:rsidRPr="00091F45" w:rsidRDefault="00091F45" w:rsidP="0009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отзыве н</w:t>
      </w:r>
      <w:r w:rsidRPr="00091F45">
        <w:rPr>
          <w:rFonts w:ascii="Times New Roman" w:hAnsi="Times New Roman" w:cs="Times New Roman"/>
          <w:sz w:val="24"/>
          <w:szCs w:val="24"/>
        </w:rPr>
        <w:t xml:space="preserve">аучный руководитель характеризует: качество работы, отмечает положительные стороны, </w:t>
      </w:r>
      <w:r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Pr="00091F45">
        <w:rPr>
          <w:rFonts w:ascii="Times New Roman" w:hAnsi="Times New Roman" w:cs="Times New Roman"/>
          <w:sz w:val="24"/>
          <w:szCs w:val="24"/>
        </w:rPr>
        <w:t xml:space="preserve">на недостатки, определяет степень самостоятельности и творческого подхода, проявленные студентом в период написания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91F45">
        <w:rPr>
          <w:rFonts w:ascii="Times New Roman" w:hAnsi="Times New Roman" w:cs="Times New Roman"/>
          <w:sz w:val="24"/>
          <w:szCs w:val="24"/>
        </w:rPr>
        <w:t xml:space="preserve">, степень соответствия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BD467F">
        <w:rPr>
          <w:rFonts w:ascii="Times New Roman" w:hAnsi="Times New Roman" w:cs="Times New Roman"/>
          <w:sz w:val="24"/>
          <w:szCs w:val="24"/>
        </w:rPr>
        <w:t>магистра</w:t>
      </w:r>
      <w:r w:rsidRPr="00091F45">
        <w:rPr>
          <w:rFonts w:ascii="Times New Roman" w:hAnsi="Times New Roman" w:cs="Times New Roman"/>
          <w:sz w:val="24"/>
          <w:szCs w:val="24"/>
        </w:rPr>
        <w:t xml:space="preserve">, рекомендует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91F45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3DC" w:rsidRDefault="00091F45" w:rsidP="0009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итоговую оценку, р</w:t>
      </w:r>
      <w:r w:rsidR="000C7480" w:rsidRPr="000C748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0C7480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учитывает следующие критерии</w:t>
      </w:r>
      <w:r w:rsidR="000C7480" w:rsidRPr="000C7480">
        <w:rPr>
          <w:rFonts w:ascii="Times New Roman" w:hAnsi="Times New Roman" w:cs="Times New Roman"/>
          <w:sz w:val="24"/>
          <w:szCs w:val="24"/>
        </w:rPr>
        <w:t>:</w:t>
      </w:r>
    </w:p>
    <w:p w:rsidR="00091F45" w:rsidRPr="000C7480" w:rsidRDefault="00091F45" w:rsidP="00EB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402"/>
      </w:tblGrid>
      <w:tr w:rsidR="00091F45" w:rsidRPr="000C6A43" w:rsidTr="00091F45">
        <w:trPr>
          <w:trHeight w:val="428"/>
        </w:trPr>
        <w:tc>
          <w:tcPr>
            <w:tcW w:w="496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B575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103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402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научного руководителя</w:t>
            </w:r>
          </w:p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10-балльной шкале)</w:t>
            </w: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Постановка задачи и обоснование ее актуальности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rPr>
          <w:trHeight w:val="454"/>
        </w:trPr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Полнота изложения подходов к решению исследуемой задачи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Новизна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полученных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Достоверность полученных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представленных материалов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работы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45" w:rsidRDefault="00091F45" w:rsidP="00091F45"/>
    <w:p w:rsidR="00EB03DC" w:rsidRPr="005B575A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</w:rPr>
        <w:t>ИТОГОВАЯ ОЦЕНКА НАУЧНОГО РУКОВОДИТЕЛЯ ___________________________________________</w:t>
      </w:r>
    </w:p>
    <w:p w:rsidR="00EB03DC" w:rsidRPr="00EB03DC" w:rsidRDefault="00EB03DC" w:rsidP="00EB03DC">
      <w:pPr>
        <w:spacing w:after="120" w:line="240" w:lineRule="auto"/>
        <w:rPr>
          <w:rFonts w:ascii="Times New Roman" w:hAnsi="Times New Roman" w:cs="Times New Roman"/>
        </w:rPr>
      </w:pPr>
      <w:r w:rsidRPr="00EB03DC">
        <w:rPr>
          <w:rFonts w:ascii="Times New Roman" w:hAnsi="Times New Roman" w:cs="Times New Roman"/>
        </w:rPr>
        <w:t>Научный руководитель _______________ / подпись /</w:t>
      </w:r>
    </w:p>
    <w:p w:rsidR="00EB03DC" w:rsidRPr="005B575A" w:rsidRDefault="00EB03DC" w:rsidP="00EB03DC">
      <w:pPr>
        <w:spacing w:after="0" w:line="240" w:lineRule="auto"/>
        <w:ind w:left="2126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  <w:sz w:val="20"/>
        </w:rPr>
        <w:t xml:space="preserve">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 xml:space="preserve">Дата </w:t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EB03DC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>(Ф.И.О., ученая степень, звание, кафедра / место работы)</w:t>
      </w:r>
    </w:p>
    <w:p w:rsidR="00EB03DC" w:rsidRDefault="00EB03DC" w:rsidP="00EB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03DC" w:rsidRDefault="00EB03DC" w:rsidP="00EB03DC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7755" w:rsidRPr="00A76272">
        <w:rPr>
          <w:rFonts w:ascii="Times New Roman" w:hAnsi="Times New Roman" w:cs="Times New Roman"/>
          <w:b/>
          <w:sz w:val="24"/>
          <w:szCs w:val="24"/>
        </w:rPr>
        <w:t>3</w:t>
      </w:r>
      <w:r w:rsidRPr="00BE775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EB03DC" w:rsidRPr="0063254A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2347F1" w:rsidRPr="0063254A" w:rsidRDefault="002347F1" w:rsidP="00EB03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B03DC" w:rsidRPr="009F75C3" w:rsidRDefault="002347F1" w:rsidP="00EB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5B575A">
        <w:rPr>
          <w:rFonts w:ascii="Times New Roman" w:hAnsi="Times New Roman" w:cs="Times New Roman"/>
          <w:sz w:val="28"/>
          <w:szCs w:val="28"/>
        </w:rPr>
        <w:t>работу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 xml:space="preserve">Студента (ки)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группы  </w:t>
      </w:r>
      <w:r>
        <w:rPr>
          <w:rFonts w:ascii="Times New Roman" w:hAnsi="Times New Roman" w:cs="Times New Roman"/>
        </w:rPr>
        <w:t>образовательной программы</w:t>
      </w:r>
      <w:r w:rsidRPr="0008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927AC">
        <w:rPr>
          <w:rFonts w:ascii="Times New Roman" w:hAnsi="Times New Roman" w:cs="Times New Roman"/>
        </w:rPr>
        <w:t>Системная и п</w:t>
      </w:r>
      <w:r w:rsidRPr="00080E31">
        <w:rPr>
          <w:rFonts w:ascii="Times New Roman" w:hAnsi="Times New Roman" w:cs="Times New Roman"/>
        </w:rPr>
        <w:t>рограммн</w:t>
      </w:r>
      <w:r>
        <w:rPr>
          <w:rFonts w:ascii="Times New Roman" w:hAnsi="Times New Roman" w:cs="Times New Roman"/>
        </w:rPr>
        <w:t>ая</w:t>
      </w:r>
      <w:r w:rsidRPr="00080E31">
        <w:rPr>
          <w:rFonts w:ascii="Times New Roman" w:hAnsi="Times New Roman" w:cs="Times New Roman"/>
        </w:rPr>
        <w:t xml:space="preserve"> инженери</w:t>
      </w:r>
      <w:r>
        <w:rPr>
          <w:rFonts w:ascii="Times New Roman" w:hAnsi="Times New Roman" w:cs="Times New Roman"/>
        </w:rPr>
        <w:t>я»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:rsidR="00EB03DC" w:rsidRPr="00080E31" w:rsidRDefault="00EB03DC" w:rsidP="00EB0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EB03DC" w:rsidRPr="00080E31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2347F1">
        <w:rPr>
          <w:rFonts w:ascii="Times New Roman" w:hAnsi="Times New Roman" w:cs="Times New Roman"/>
        </w:rPr>
        <w:t>на тему:</w:t>
      </w:r>
      <w:r w:rsidRPr="00080E31">
        <w:rPr>
          <w:rFonts w:ascii="Times New Roman" w:hAnsi="Times New Roman" w:cs="Times New Roman"/>
          <w:sz w:val="20"/>
        </w:rPr>
        <w:t xml:space="preserve"> _________________</w:t>
      </w:r>
      <w:r>
        <w:rPr>
          <w:rFonts w:ascii="Times New Roman" w:hAnsi="Times New Roman" w:cs="Times New Roman"/>
          <w:sz w:val="20"/>
        </w:rPr>
        <w:t>______</w:t>
      </w:r>
      <w:r w:rsidRPr="00080E31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192"/>
        <w:gridCol w:w="2981"/>
      </w:tblGrid>
      <w:tr w:rsidR="00EB03DC" w:rsidRPr="00080E31" w:rsidTr="002F0883">
        <w:trPr>
          <w:cantSplit/>
          <w:trHeight w:val="776"/>
        </w:trPr>
        <w:tc>
          <w:tcPr>
            <w:tcW w:w="585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0E3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759" w:type="dxa"/>
            <w:gridSpan w:val="2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A76272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 технической документации или Пояснительной записки к исследовательской работе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5.1 </w:t>
            </w:r>
          </w:p>
        </w:tc>
        <w:tc>
          <w:tcPr>
            <w:tcW w:w="5192" w:type="dxa"/>
          </w:tcPr>
          <w:p w:rsidR="00EB03DC" w:rsidRPr="00080E31" w:rsidRDefault="00EB03DC" w:rsidP="00A76272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5.2</w:t>
            </w:r>
          </w:p>
        </w:tc>
        <w:tc>
          <w:tcPr>
            <w:tcW w:w="5192" w:type="dxa"/>
          </w:tcPr>
          <w:p w:rsidR="00EB03DC" w:rsidRPr="00080E31" w:rsidRDefault="00EB03DC" w:rsidP="00A76272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Пояснительная записка (полнота описания используемых математических методов, моделей, алгоритмов)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5.3</w:t>
            </w:r>
          </w:p>
        </w:tc>
        <w:tc>
          <w:tcPr>
            <w:tcW w:w="5192" w:type="dxa"/>
          </w:tcPr>
          <w:p w:rsidR="00EB03DC" w:rsidRPr="00080E31" w:rsidRDefault="00EB03DC" w:rsidP="00A76272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Руководство оператора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5.4 </w:t>
            </w:r>
          </w:p>
        </w:tc>
        <w:tc>
          <w:tcPr>
            <w:tcW w:w="5192" w:type="dxa"/>
          </w:tcPr>
          <w:p w:rsidR="00EB03DC" w:rsidRPr="00080E31" w:rsidRDefault="00EB03DC" w:rsidP="00A76272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Программа и методика испытаний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5.5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6344" w:type="dxa"/>
            <w:gridSpan w:val="3"/>
          </w:tcPr>
          <w:p w:rsidR="00EB03DC" w:rsidRPr="00080E31" w:rsidRDefault="00EB03DC" w:rsidP="008C29BF">
            <w:pPr>
              <w:pStyle w:val="11"/>
              <w:rPr>
                <w:b w:val="0"/>
                <w:bCs/>
                <w:i w:val="0"/>
                <w:sz w:val="16"/>
                <w:szCs w:val="16"/>
              </w:rPr>
            </w:pPr>
            <w:r w:rsidRPr="00080E31">
              <w:rPr>
                <w:i w:val="0"/>
                <w:sz w:val="22"/>
                <w:szCs w:val="22"/>
              </w:rPr>
              <w:t xml:space="preserve">ИТОГОВАЯ ОЦЕНКА НАУЧНОГО РУКОВОДИТЕЛЯ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3DC" w:rsidRPr="00080E31" w:rsidRDefault="00EB03DC" w:rsidP="00EB03DC">
      <w:pPr>
        <w:pStyle w:val="21"/>
      </w:pP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Комментарии к оценкам (обязательно для заполнения научным руководителем):</w:t>
      </w:r>
    </w:p>
    <w:p w:rsidR="00EB03DC" w:rsidRPr="00080E31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F1" w:rsidRPr="00EB03DC" w:rsidRDefault="002347F1" w:rsidP="002347F1">
      <w:pPr>
        <w:spacing w:after="120" w:line="240" w:lineRule="auto"/>
        <w:rPr>
          <w:rFonts w:ascii="Times New Roman" w:hAnsi="Times New Roman" w:cs="Times New Roman"/>
        </w:rPr>
      </w:pPr>
      <w:r w:rsidRPr="00EB03DC">
        <w:rPr>
          <w:rFonts w:ascii="Times New Roman" w:hAnsi="Times New Roman" w:cs="Times New Roman"/>
        </w:rPr>
        <w:t>Научный руководитель _______________ / подпись</w:t>
      </w:r>
      <w:r w:rsidR="008C29BF">
        <w:rPr>
          <w:rFonts w:ascii="Times New Roman" w:hAnsi="Times New Roman" w:cs="Times New Roman"/>
        </w:rPr>
        <w:t xml:space="preserve"> </w:t>
      </w:r>
      <w:r w:rsidRPr="00EB03DC">
        <w:rPr>
          <w:rFonts w:ascii="Times New Roman" w:hAnsi="Times New Roman" w:cs="Times New Roman"/>
        </w:rPr>
        <w:t xml:space="preserve"> /</w:t>
      </w:r>
    </w:p>
    <w:p w:rsidR="002347F1" w:rsidRPr="005B575A" w:rsidRDefault="002347F1" w:rsidP="002347F1">
      <w:pPr>
        <w:spacing w:after="0" w:line="240" w:lineRule="auto"/>
        <w:ind w:left="2126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  <w:sz w:val="20"/>
        </w:rPr>
        <w:t xml:space="preserve">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</w:p>
    <w:p w:rsidR="00EB03DC" w:rsidRDefault="002347F1" w:rsidP="008C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75A">
        <w:rPr>
          <w:rFonts w:ascii="Times New Roman" w:hAnsi="Times New Roman" w:cs="Times New Roman"/>
          <w:sz w:val="20"/>
        </w:rPr>
        <w:t xml:space="preserve">Дата </w:t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EB03DC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>(Ф.И.О., ученая степень, звание, кафедра / место работы)</w:t>
      </w:r>
      <w:r w:rsidR="00EB03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3B0" w:rsidRDefault="004F6A6E" w:rsidP="00D253B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C8D8C" wp14:editId="50AF0588">
                <wp:simplePos x="0" y="0"/>
                <wp:positionH relativeFrom="column">
                  <wp:posOffset>-824230</wp:posOffset>
                </wp:positionH>
                <wp:positionV relativeFrom="paragraph">
                  <wp:posOffset>-700405</wp:posOffset>
                </wp:positionV>
                <wp:extent cx="3295015" cy="676275"/>
                <wp:effectExtent l="57150" t="38100" r="76835" b="145732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015" cy="676275"/>
                        </a:xfrm>
                        <a:prstGeom prst="wedgeRoundRectCallout">
                          <a:avLst>
                            <a:gd name="adj1" fmla="val 28021"/>
                            <a:gd name="adj2" fmla="val 24713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E6" w:rsidRPr="000E6B57" w:rsidRDefault="00E310E6" w:rsidP="00D253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Указать </w:t>
                            </w:r>
                            <w:r w:rsidRPr="00686AC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департамент / лабораторию / другое структурное подразделение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, где выполнялась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выпускная квалификационная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8D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26" type="#_x0000_t62" style="position:absolute;left:0;text-align:left;margin-left:-64.9pt;margin-top:-55.15pt;width:259.4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" adj="16853,641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310E6" w:rsidRPr="000E6B57" w:rsidRDefault="00E310E6" w:rsidP="00D253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Указать </w:t>
                      </w:r>
                      <w:r w:rsidRPr="00686AC9">
                        <w:rPr>
                          <w:rFonts w:ascii="Times New Roman" w:hAnsi="Times New Roman" w:cs="Times New Roman"/>
                          <w:color w:val="FF0000"/>
                        </w:rPr>
                        <w:t>департамент / лабораторию / другое структурное подразделение</w:t>
                      </w: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, где выполнялась </w:t>
                      </w:r>
                      <w:r>
                        <w:rPr>
                          <w:rFonts w:ascii="Times New Roman" w:hAnsi="Times New Roman" w:cs="Times New Roman"/>
                        </w:rPr>
                        <w:t>выпускная квалификационная</w:t>
                      </w: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 работа</w:t>
                      </w:r>
                    </w:p>
                  </w:txbxContent>
                </v:textbox>
              </v:shape>
            </w:pict>
          </mc:Fallback>
        </mc:AlternateContent>
      </w:r>
      <w:r w:rsidR="00D253B0" w:rsidRPr="00BE775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E7755" w:rsidRPr="00A76272">
        <w:rPr>
          <w:rFonts w:ascii="Times New Roman" w:hAnsi="Times New Roman" w:cs="Times New Roman"/>
          <w:b/>
          <w:sz w:val="24"/>
          <w:szCs w:val="24"/>
        </w:rPr>
        <w:t>4</w:t>
      </w:r>
      <w:r w:rsidR="00D253B0" w:rsidRPr="007E497F">
        <w:rPr>
          <w:rFonts w:ascii="Times New Roman" w:hAnsi="Times New Roman" w:cs="Times New Roman"/>
          <w:b/>
          <w:sz w:val="24"/>
          <w:szCs w:val="24"/>
        </w:rPr>
        <w:t>.</w:t>
      </w:r>
    </w:p>
    <w:p w:rsidR="00D253B0" w:rsidRPr="00D7644C" w:rsidRDefault="00D253B0" w:rsidP="00D25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D253B0" w:rsidRPr="00595492" w:rsidRDefault="00D253B0" w:rsidP="00D253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CF10F9" w:rsidRPr="00CF10F9" w:rsidRDefault="00CF10F9" w:rsidP="00CF10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0"/>
      </w:tblGrid>
      <w:tr w:rsidR="00CF0FB5" w:rsidTr="00CF0FB5">
        <w:tc>
          <w:tcPr>
            <w:tcW w:w="4643" w:type="dxa"/>
          </w:tcPr>
          <w:p w:rsidR="00CF0FB5" w:rsidRDefault="00CF0FB5" w:rsidP="00CF0FB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F0FB5" w:rsidRDefault="00CF0FB5" w:rsidP="00CF0FB5">
            <w:pPr>
              <w:ind w:firstLine="0"/>
              <w:jc w:val="center"/>
            </w:pPr>
            <w:r>
              <w:t>УТВЕРЖДАЮ</w:t>
            </w:r>
          </w:p>
          <w:p w:rsidR="00CF0FB5" w:rsidRDefault="00CF0FB5" w:rsidP="00CF0FB5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6927AC">
              <w:t>Системная и п</w:t>
            </w:r>
            <w:r>
              <w:t>рограммная инженерия»</w:t>
            </w:r>
            <w:r w:rsidR="005D194B">
              <w:t>,</w:t>
            </w:r>
          </w:p>
          <w:p w:rsidR="005D194B" w:rsidRPr="005D194B" w:rsidRDefault="005D194B" w:rsidP="00CF0FB5">
            <w:pPr>
              <w:ind w:firstLine="0"/>
              <w:jc w:val="center"/>
            </w:pPr>
            <w:r>
              <w:t xml:space="preserve">профессор департамента программной инженерии, </w:t>
            </w:r>
            <w:r w:rsidR="006927AC">
              <w:t>д.</w:t>
            </w:r>
            <w:r w:rsidR="007E497F">
              <w:t>т</w:t>
            </w:r>
            <w:r w:rsidR="006927AC">
              <w:t>.</w:t>
            </w:r>
            <w:r w:rsidR="007E497F">
              <w:t>н</w:t>
            </w:r>
            <w:r w:rsidR="006927AC">
              <w:t>.</w:t>
            </w:r>
          </w:p>
          <w:p w:rsidR="00CF0FB5" w:rsidRDefault="00CF0FB5" w:rsidP="00CF0FB5">
            <w:pPr>
              <w:ind w:firstLine="0"/>
              <w:jc w:val="center"/>
            </w:pPr>
          </w:p>
          <w:p w:rsidR="00CF0FB5" w:rsidRDefault="00CF0FB5" w:rsidP="00CF0FB5">
            <w:pPr>
              <w:ind w:firstLine="0"/>
              <w:jc w:val="center"/>
            </w:pPr>
            <w:r>
              <w:t xml:space="preserve">__________________ </w:t>
            </w:r>
          </w:p>
          <w:p w:rsidR="00CF0FB5" w:rsidRDefault="00CF0FB5" w:rsidP="00A76272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t>«___» _____________ 20</w:t>
            </w:r>
            <w:r w:rsidR="00BA60B9">
              <w:t>_</w:t>
            </w:r>
            <w:r>
              <w:t xml:space="preserve"> г.</w:t>
            </w:r>
          </w:p>
        </w:tc>
      </w:tr>
    </w:tbl>
    <w:p w:rsidR="00D253B0" w:rsidRDefault="00D253B0" w:rsidP="00CF0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FB5" w:rsidRPr="000E6B57" w:rsidRDefault="00CF0FB5" w:rsidP="00CF0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B0" w:rsidRPr="000E6B57" w:rsidRDefault="00D253B0" w:rsidP="00D253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>Отчет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 xml:space="preserve">о </w:t>
      </w:r>
      <w:r>
        <w:rPr>
          <w:rFonts w:ascii="Times New Roman" w:hAnsi="Times New Roman" w:cs="Times New Roman"/>
          <w:b/>
          <w:sz w:val="28"/>
          <w:szCs w:val="26"/>
        </w:rPr>
        <w:t>выпускной квалификационной работе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D7195" w:rsidRPr="004D7195" w:rsidRDefault="004D7195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253B0" w:rsidRPr="000E6B57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D253B0" w:rsidRPr="000E6B57">
        <w:rPr>
          <w:rFonts w:ascii="Times New Roman" w:hAnsi="Times New Roman" w:cs="Times New Roman"/>
          <w:sz w:val="26"/>
          <w:szCs w:val="26"/>
        </w:rPr>
        <w:t xml:space="preserve"> 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253B0" w:rsidRPr="000E6B5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D253B0" w:rsidRPr="000E6B57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3B0" w:rsidRPr="000E6B57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B57">
        <w:rPr>
          <w:rFonts w:ascii="Times New Roman" w:hAnsi="Times New Roman" w:cs="Times New Roman"/>
          <w:sz w:val="26"/>
          <w:szCs w:val="26"/>
        </w:rPr>
        <w:t>по направлению подготовки «</w:t>
      </w:r>
      <w:r w:rsidR="007A4A70">
        <w:rPr>
          <w:rFonts w:ascii="Times New Roman" w:hAnsi="Times New Roman" w:cs="Times New Roman"/>
          <w:sz w:val="26"/>
          <w:szCs w:val="26"/>
        </w:rPr>
        <w:t>П</w:t>
      </w:r>
      <w:r w:rsidRPr="000E6B57">
        <w:rPr>
          <w:rFonts w:ascii="Times New Roman" w:hAnsi="Times New Roman" w:cs="Times New Roman"/>
          <w:sz w:val="26"/>
          <w:szCs w:val="26"/>
        </w:rPr>
        <w:t>рограммная инженерия»</w:t>
      </w:r>
    </w:p>
    <w:p w:rsidR="00CF10F9" w:rsidRDefault="004F6A6E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731FE" wp14:editId="7325CF9C">
                <wp:simplePos x="0" y="0"/>
                <wp:positionH relativeFrom="column">
                  <wp:posOffset>-700405</wp:posOffset>
                </wp:positionH>
                <wp:positionV relativeFrom="paragraph">
                  <wp:posOffset>103505</wp:posOffset>
                </wp:positionV>
                <wp:extent cx="4914900" cy="533400"/>
                <wp:effectExtent l="57150" t="38100" r="76200" b="762000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533400"/>
                        </a:xfrm>
                        <a:prstGeom prst="wedgeRoundRectCallout">
                          <a:avLst>
                            <a:gd name="adj1" fmla="val 3334"/>
                            <a:gd name="adj2" fmla="val 17634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E6" w:rsidRPr="002F0883" w:rsidRDefault="00E310E6" w:rsidP="00D25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Например,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доцент департамента программной инженерии, к.т.н. </w:t>
                            </w:r>
                          </w:p>
                          <w:p w:rsidR="00E310E6" w:rsidRPr="002F0883" w:rsidRDefault="00E310E6" w:rsidP="00D25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31FE" id="Скругленная прямоугольная выноска 9" o:spid="_x0000_s1027" type="#_x0000_t62" style="position:absolute;left:0;text-align:left;margin-left:-55.15pt;margin-top:8.15pt;width:38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" adj="11520,4889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310E6" w:rsidRPr="002F0883" w:rsidRDefault="00E310E6" w:rsidP="00D25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Например,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доцент департамента программной инженерии, к.т.н. </w:t>
                      </w:r>
                    </w:p>
                    <w:p w:rsidR="00E310E6" w:rsidRPr="002F0883" w:rsidRDefault="00E310E6" w:rsidP="00D25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профессор департамента программной инженерии, д.т.н.</w:t>
                      </w:r>
                    </w:p>
                  </w:txbxContent>
                </v:textbox>
              </v:shape>
            </w:pict>
          </mc:Fallback>
        </mc:AlternateContent>
      </w: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F10F9" w:rsidTr="00CF10F9">
        <w:tc>
          <w:tcPr>
            <w:tcW w:w="4643" w:type="dxa"/>
          </w:tcPr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Научный руководитель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  <w:r w:rsidRPr="000E6B57">
              <w:rPr>
                <w:rFonts w:cs="Times New Roman"/>
                <w:sz w:val="18"/>
                <w:szCs w:val="26"/>
              </w:rPr>
              <w:t xml:space="preserve"> 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</w:t>
            </w:r>
            <w:r w:rsidRPr="000E6B57">
              <w:rPr>
                <w:rFonts w:cs="Times New Roman"/>
                <w:sz w:val="18"/>
                <w:szCs w:val="26"/>
              </w:rPr>
              <w:t>Должность, ученая степень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</w:t>
            </w:r>
            <w:r w:rsidRPr="000E6B57">
              <w:rPr>
                <w:rFonts w:cs="Times New Roman"/>
                <w:sz w:val="18"/>
                <w:szCs w:val="26"/>
              </w:rPr>
              <w:t>И.О. Фамилия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</w:t>
            </w:r>
            <w:r w:rsidRPr="000E6B57">
              <w:rPr>
                <w:rFonts w:cs="Times New Roman"/>
                <w:sz w:val="18"/>
                <w:szCs w:val="26"/>
              </w:rPr>
              <w:t>Оценка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0FB5">
            <w:pPr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</w:t>
            </w:r>
            <w:r w:rsidRPr="000E6B57">
              <w:rPr>
                <w:rFonts w:cs="Times New Roman"/>
                <w:sz w:val="18"/>
                <w:szCs w:val="26"/>
              </w:rPr>
              <w:t>Подпись, Дата</w:t>
            </w:r>
          </w:p>
          <w:p w:rsidR="00CF10F9" w:rsidRDefault="00CF10F9" w:rsidP="00D253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Выполнил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 xml:space="preserve">студент группы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0E6B57">
              <w:rPr>
                <w:rFonts w:cs="Times New Roman"/>
                <w:sz w:val="26"/>
                <w:szCs w:val="26"/>
              </w:rPr>
              <w:t xml:space="preserve">_______ 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образовательной программы «</w:t>
            </w:r>
            <w:r w:rsidR="007A4A70">
              <w:rPr>
                <w:rFonts w:cs="Times New Roman"/>
                <w:sz w:val="26"/>
                <w:szCs w:val="26"/>
              </w:rPr>
              <w:t>Системная и п</w:t>
            </w:r>
            <w:r w:rsidRPr="000E6B57">
              <w:rPr>
                <w:rFonts w:cs="Times New Roman"/>
                <w:sz w:val="26"/>
                <w:szCs w:val="26"/>
              </w:rPr>
              <w:t>рограммная инженерия»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</w:t>
            </w:r>
            <w:r w:rsidRPr="000E6B57">
              <w:rPr>
                <w:rFonts w:cs="Times New Roman"/>
                <w:sz w:val="18"/>
                <w:szCs w:val="26"/>
              </w:rPr>
              <w:t>И.О. Фамилия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 </w:t>
            </w:r>
            <w:r w:rsidRPr="000E6B57">
              <w:rPr>
                <w:rFonts w:cs="Times New Roman"/>
                <w:sz w:val="18"/>
                <w:szCs w:val="26"/>
              </w:rPr>
              <w:t>Подпись, Дата</w:t>
            </w:r>
          </w:p>
          <w:p w:rsidR="00CF10F9" w:rsidRDefault="00CF10F9" w:rsidP="00D253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253B0" w:rsidRPr="000E6B57" w:rsidRDefault="00D253B0" w:rsidP="00D253B0">
      <w:pPr>
        <w:spacing w:after="0" w:line="240" w:lineRule="auto"/>
        <w:rPr>
          <w:rFonts w:ascii="Times New Roman" w:hAnsi="Times New Roman" w:cs="Times New Roman"/>
        </w:rPr>
      </w:pPr>
    </w:p>
    <w:p w:rsidR="00D253B0" w:rsidRPr="000E6B57" w:rsidRDefault="00D253B0" w:rsidP="00D253B0">
      <w:pPr>
        <w:spacing w:after="0" w:line="240" w:lineRule="auto"/>
        <w:rPr>
          <w:rFonts w:ascii="Times New Roman" w:hAnsi="Times New Roman" w:cs="Times New Roman"/>
        </w:rPr>
      </w:pPr>
    </w:p>
    <w:p w:rsidR="00D253B0" w:rsidRDefault="00D253B0" w:rsidP="00CF0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E6B57">
        <w:rPr>
          <w:rFonts w:ascii="Times New Roman" w:hAnsi="Times New Roman" w:cs="Times New Roman"/>
          <w:b/>
          <w:sz w:val="26"/>
          <w:szCs w:val="26"/>
        </w:rPr>
        <w:t>Москва 20</w:t>
      </w:r>
      <w:r w:rsidR="007D6BC7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773861" w:rsidRDefault="00773861" w:rsidP="00773861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775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E497F">
        <w:rPr>
          <w:rFonts w:ascii="Times New Roman" w:hAnsi="Times New Roman" w:cs="Times New Roman"/>
          <w:b/>
          <w:sz w:val="24"/>
          <w:szCs w:val="24"/>
        </w:rPr>
        <w:t>.</w:t>
      </w:r>
    </w:p>
    <w:p w:rsidR="00F457D5" w:rsidRDefault="00F457D5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773861" w:rsidRPr="00606140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773861" w:rsidRPr="00606140" w:rsidRDefault="00773861" w:rsidP="007738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BD46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73861" w:rsidRPr="00606140" w:rsidRDefault="00773861" w:rsidP="00BD46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="00BD467F">
        <w:rPr>
          <w:rFonts w:ascii="Times New Roman" w:hAnsi="Times New Roman" w:cs="Times New Roman"/>
          <w:sz w:val="24"/>
          <w:szCs w:val="24"/>
        </w:rPr>
        <w:t>магистра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Студента</w:t>
      </w:r>
      <w:r w:rsidR="002F789E" w:rsidRPr="00913304">
        <w:rPr>
          <w:rFonts w:ascii="Times New Roman" w:hAnsi="Times New Roman" w:cs="Times New Roman"/>
          <w:sz w:val="24"/>
          <w:szCs w:val="24"/>
        </w:rPr>
        <w:t xml:space="preserve"> </w:t>
      </w:r>
      <w:r w:rsidRPr="00606140">
        <w:rPr>
          <w:rFonts w:ascii="Times New Roman" w:hAnsi="Times New Roman" w:cs="Times New Roman"/>
          <w:sz w:val="24"/>
          <w:szCs w:val="24"/>
        </w:rPr>
        <w:t>(ки)   _______  группы</w:t>
      </w: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 w:rsidR="00F46974" w:rsidRPr="00F46974">
        <w:rPr>
          <w:rFonts w:ascii="Times New Roman" w:hAnsi="Times New Roman" w:cs="Times New Roman"/>
          <w:sz w:val="24"/>
          <w:szCs w:val="24"/>
        </w:rPr>
        <w:t>Системная и программная инженерия</w:t>
      </w:r>
      <w:r w:rsidRPr="00606140">
        <w:rPr>
          <w:rFonts w:ascii="Times New Roman" w:hAnsi="Times New Roman" w:cs="Times New Roman"/>
          <w:sz w:val="24"/>
          <w:szCs w:val="24"/>
        </w:rPr>
        <w:t>»</w:t>
      </w:r>
    </w:p>
    <w:p w:rsidR="00773861" w:rsidRPr="00080E31" w:rsidRDefault="00773861" w:rsidP="00773861">
      <w:pPr>
        <w:spacing w:after="0" w:line="240" w:lineRule="auto"/>
        <w:rPr>
          <w:rFonts w:ascii="Times New Roman" w:hAnsi="Times New Roman" w:cs="Times New Roman"/>
        </w:rPr>
      </w:pPr>
    </w:p>
    <w:p w:rsidR="00773861" w:rsidRPr="00080E31" w:rsidRDefault="00773861" w:rsidP="00773861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:rsidR="00773861" w:rsidRPr="00733F8F" w:rsidRDefault="00773861" w:rsidP="00773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F8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73861" w:rsidRPr="00080E31" w:rsidRDefault="00773861" w:rsidP="00773861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06140">
        <w:rPr>
          <w:rFonts w:ascii="Times New Roman" w:hAnsi="Times New Roman" w:cs="Times New Roman"/>
          <w:sz w:val="24"/>
          <w:szCs w:val="24"/>
        </w:rPr>
        <w:t>на тему:</w:t>
      </w:r>
      <w:r w:rsidRPr="00080E31">
        <w:rPr>
          <w:rFonts w:ascii="Times New Roman" w:hAnsi="Times New Roman" w:cs="Times New Roman"/>
          <w:sz w:val="20"/>
        </w:rPr>
        <w:t xml:space="preserve"> _________________</w:t>
      </w:r>
      <w:r>
        <w:rPr>
          <w:rFonts w:ascii="Times New Roman" w:hAnsi="Times New Roman" w:cs="Times New Roman"/>
          <w:sz w:val="20"/>
        </w:rPr>
        <w:t>______</w:t>
      </w:r>
      <w:r w:rsidRPr="00080E31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773861" w:rsidRP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73861">
        <w:rPr>
          <w:rFonts w:ascii="Times New Roman" w:hAnsi="Times New Roman" w:cs="Times New Roman"/>
          <w:sz w:val="24"/>
          <w:szCs w:val="24"/>
        </w:rPr>
        <w:t>_____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861" w:rsidRPr="00733F8F" w:rsidRDefault="00773861" w:rsidP="00773861">
      <w:pPr>
        <w:widowControl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733F8F">
        <w:rPr>
          <w:rFonts w:ascii="Times New Roman" w:hAnsi="Times New Roman" w:cs="Times New Roman"/>
          <w:sz w:val="20"/>
          <w:szCs w:val="20"/>
        </w:rPr>
        <w:t>ученая степень, ученое звание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861" w:rsidRPr="00733F8F" w:rsidRDefault="00773861" w:rsidP="00773861">
      <w:pPr>
        <w:widowControl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33F8F">
        <w:rPr>
          <w:rFonts w:ascii="Times New Roman" w:hAnsi="Times New Roman" w:cs="Times New Roman"/>
        </w:rPr>
        <w:t xml:space="preserve">      </w:t>
      </w:r>
      <w:r w:rsidRPr="00733F8F"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="00733F8F">
        <w:rPr>
          <w:rFonts w:ascii="Times New Roman" w:hAnsi="Times New Roman" w:cs="Times New Roman"/>
          <w:sz w:val="20"/>
          <w:szCs w:val="20"/>
        </w:rPr>
        <w:t xml:space="preserve"> </w:t>
      </w:r>
      <w:r w:rsidRPr="00733F8F">
        <w:rPr>
          <w:rFonts w:ascii="Times New Roman" w:hAnsi="Times New Roman" w:cs="Times New Roman"/>
          <w:sz w:val="20"/>
          <w:szCs w:val="20"/>
        </w:rPr>
        <w:t>должность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7B5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861" w:rsidRPr="00297B5A" w:rsidRDefault="00773861" w:rsidP="00773861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33F8F">
        <w:rPr>
          <w:rFonts w:ascii="Times New Roman" w:hAnsi="Times New Roman" w:cs="Times New Roman"/>
          <w:sz w:val="20"/>
          <w:szCs w:val="20"/>
        </w:rPr>
        <w:t xml:space="preserve">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3F8F">
        <w:rPr>
          <w:rFonts w:ascii="Times New Roman" w:hAnsi="Times New Roman" w:cs="Times New Roman"/>
          <w:sz w:val="20"/>
          <w:szCs w:val="20"/>
        </w:rPr>
        <w:t>Фамилия И.О.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4F6A6E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9AEC" wp14:editId="2235FDF8">
                <wp:simplePos x="0" y="0"/>
                <wp:positionH relativeFrom="column">
                  <wp:posOffset>2366645</wp:posOffset>
                </wp:positionH>
                <wp:positionV relativeFrom="paragraph">
                  <wp:posOffset>99060</wp:posOffset>
                </wp:positionV>
                <wp:extent cx="3790950" cy="533400"/>
                <wp:effectExtent l="1485900" t="419100" r="76200" b="9525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533400"/>
                        </a:xfrm>
                        <a:prstGeom prst="wedgeRoundRectCallout">
                          <a:avLst>
                            <a:gd name="adj1" fmla="val -87764"/>
                            <a:gd name="adj2" fmla="val -1218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E6" w:rsidRPr="00C03B57" w:rsidRDefault="00E310E6" w:rsidP="00C03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рецензент из другой организации, его подпись обязательно заверяется печатью этой </w:t>
                            </w:r>
                            <w:r w:rsidRPr="00C03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  <w:p w:rsidR="00E310E6" w:rsidRPr="002F0883" w:rsidRDefault="00E310E6" w:rsidP="00C03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9AEC" id="Скругленная прямоугольная выноска 22" o:spid="_x0000_s1028" type="#_x0000_t62" style="position:absolute;margin-left:186.35pt;margin-top:7.8pt;width:298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" adj="-8157,-1552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310E6" w:rsidRPr="00C03B57" w:rsidRDefault="00E310E6" w:rsidP="00C03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рецензент из другой организации, его подпись обязательно заверяется печатью этой </w:t>
                      </w:r>
                      <w:r w:rsidRPr="00C03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</w:t>
                      </w:r>
                    </w:p>
                    <w:p w:rsidR="00E310E6" w:rsidRPr="002F0883" w:rsidRDefault="00E310E6" w:rsidP="00C03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профессор департамента программной инженерии, д.т.н.</w:t>
                      </w:r>
                    </w:p>
                  </w:txbxContent>
                </v:textbox>
              </v:shape>
            </w:pict>
          </mc:Fallback>
        </mc:AlternateContent>
      </w: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73861" w:rsidRPr="00297B5A" w:rsidRDefault="00773861" w:rsidP="007738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03B57" w:rsidRPr="00BE7755" w:rsidRDefault="00C03B5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03B57" w:rsidRPr="00BE7755" w:rsidSect="002463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78" w:rsidRDefault="00DB0278" w:rsidP="0024033B">
      <w:pPr>
        <w:spacing w:after="0" w:line="240" w:lineRule="auto"/>
      </w:pPr>
      <w:r>
        <w:separator/>
      </w:r>
    </w:p>
  </w:endnote>
  <w:endnote w:type="continuationSeparator" w:id="0">
    <w:p w:rsidR="00DB0278" w:rsidRDefault="00DB0278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78" w:rsidRDefault="00DB0278" w:rsidP="0024033B">
      <w:pPr>
        <w:spacing w:after="0" w:line="240" w:lineRule="auto"/>
      </w:pPr>
      <w:r>
        <w:separator/>
      </w:r>
    </w:p>
  </w:footnote>
  <w:footnote w:type="continuationSeparator" w:id="0">
    <w:p w:rsidR="00DB0278" w:rsidRDefault="00DB0278" w:rsidP="002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E6" w:rsidRDefault="00E310E6">
    <w:pPr>
      <w:pStyle w:val="af3"/>
      <w:jc w:val="center"/>
    </w:pPr>
  </w:p>
  <w:p w:rsidR="00E310E6" w:rsidRDefault="00E310E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7A5DC8"/>
    <w:multiLevelType w:val="hybridMultilevel"/>
    <w:tmpl w:val="1A48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186C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3436BA2"/>
    <w:multiLevelType w:val="hybridMultilevel"/>
    <w:tmpl w:val="CA442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69F5144"/>
    <w:multiLevelType w:val="hybridMultilevel"/>
    <w:tmpl w:val="2DD23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 w15:restartNumberingAfterBreak="0">
    <w:nsid w:val="389C6A6C"/>
    <w:multiLevelType w:val="hybridMultilevel"/>
    <w:tmpl w:val="0A8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413F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41AE047B"/>
    <w:multiLevelType w:val="hybridMultilevel"/>
    <w:tmpl w:val="DC1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A608CD"/>
    <w:multiLevelType w:val="hybridMultilevel"/>
    <w:tmpl w:val="F6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BD944ED"/>
    <w:multiLevelType w:val="hybridMultilevel"/>
    <w:tmpl w:val="FD262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C371FF"/>
    <w:multiLevelType w:val="multilevel"/>
    <w:tmpl w:val="02CCC54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6"/>
  </w:num>
  <w:num w:numId="5">
    <w:abstractNumId w:val="19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7"/>
    <w:rsid w:val="00002E94"/>
    <w:rsid w:val="0002147F"/>
    <w:rsid w:val="000232BC"/>
    <w:rsid w:val="00037DC1"/>
    <w:rsid w:val="00044948"/>
    <w:rsid w:val="000532A2"/>
    <w:rsid w:val="00062A97"/>
    <w:rsid w:val="00067D79"/>
    <w:rsid w:val="00081A0A"/>
    <w:rsid w:val="00085CAD"/>
    <w:rsid w:val="00091F45"/>
    <w:rsid w:val="000A01A2"/>
    <w:rsid w:val="000A3E62"/>
    <w:rsid w:val="000A481F"/>
    <w:rsid w:val="000A79A4"/>
    <w:rsid w:val="000B5096"/>
    <w:rsid w:val="000C6ACE"/>
    <w:rsid w:val="000C7480"/>
    <w:rsid w:val="000E2747"/>
    <w:rsid w:val="000E3B86"/>
    <w:rsid w:val="000E5146"/>
    <w:rsid w:val="000E6B57"/>
    <w:rsid w:val="000E7C03"/>
    <w:rsid w:val="000F3AC8"/>
    <w:rsid w:val="00101920"/>
    <w:rsid w:val="00104633"/>
    <w:rsid w:val="00106AAD"/>
    <w:rsid w:val="0011063B"/>
    <w:rsid w:val="001124D3"/>
    <w:rsid w:val="00112CD8"/>
    <w:rsid w:val="00113647"/>
    <w:rsid w:val="00124C94"/>
    <w:rsid w:val="00150347"/>
    <w:rsid w:val="0015040C"/>
    <w:rsid w:val="00152BD6"/>
    <w:rsid w:val="00152EF9"/>
    <w:rsid w:val="001561E7"/>
    <w:rsid w:val="00157A9B"/>
    <w:rsid w:val="00161B99"/>
    <w:rsid w:val="001824E1"/>
    <w:rsid w:val="00183358"/>
    <w:rsid w:val="00184F63"/>
    <w:rsid w:val="0019605B"/>
    <w:rsid w:val="001A038C"/>
    <w:rsid w:val="001B6DFA"/>
    <w:rsid w:val="001B7661"/>
    <w:rsid w:val="001D7B71"/>
    <w:rsid w:val="001E4070"/>
    <w:rsid w:val="0021764A"/>
    <w:rsid w:val="0021788F"/>
    <w:rsid w:val="00224F14"/>
    <w:rsid w:val="002347F1"/>
    <w:rsid w:val="00235A1A"/>
    <w:rsid w:val="0024033B"/>
    <w:rsid w:val="0024557E"/>
    <w:rsid w:val="002463C8"/>
    <w:rsid w:val="00254972"/>
    <w:rsid w:val="00260B4C"/>
    <w:rsid w:val="0026266E"/>
    <w:rsid w:val="00267A6E"/>
    <w:rsid w:val="002821A8"/>
    <w:rsid w:val="0028676B"/>
    <w:rsid w:val="00286EB9"/>
    <w:rsid w:val="00297B5A"/>
    <w:rsid w:val="002A65F1"/>
    <w:rsid w:val="002C3ABD"/>
    <w:rsid w:val="002D6389"/>
    <w:rsid w:val="002E0161"/>
    <w:rsid w:val="002E280A"/>
    <w:rsid w:val="002E3B6D"/>
    <w:rsid w:val="002F0883"/>
    <w:rsid w:val="002F789E"/>
    <w:rsid w:val="00305100"/>
    <w:rsid w:val="00314306"/>
    <w:rsid w:val="00317DEB"/>
    <w:rsid w:val="00331337"/>
    <w:rsid w:val="0033600D"/>
    <w:rsid w:val="00350D47"/>
    <w:rsid w:val="00355FC5"/>
    <w:rsid w:val="0036471F"/>
    <w:rsid w:val="0037125C"/>
    <w:rsid w:val="00377AA9"/>
    <w:rsid w:val="00384477"/>
    <w:rsid w:val="00396DF1"/>
    <w:rsid w:val="00397B98"/>
    <w:rsid w:val="003B25EE"/>
    <w:rsid w:val="003C34D3"/>
    <w:rsid w:val="003D15A6"/>
    <w:rsid w:val="003D73AD"/>
    <w:rsid w:val="00401639"/>
    <w:rsid w:val="00402141"/>
    <w:rsid w:val="00420A76"/>
    <w:rsid w:val="004230C4"/>
    <w:rsid w:val="0045257D"/>
    <w:rsid w:val="00452990"/>
    <w:rsid w:val="004650DB"/>
    <w:rsid w:val="00473DD8"/>
    <w:rsid w:val="0048191F"/>
    <w:rsid w:val="00483DDD"/>
    <w:rsid w:val="00487E96"/>
    <w:rsid w:val="00492DC3"/>
    <w:rsid w:val="00496E82"/>
    <w:rsid w:val="004B03B4"/>
    <w:rsid w:val="004B118B"/>
    <w:rsid w:val="004B3403"/>
    <w:rsid w:val="004D1865"/>
    <w:rsid w:val="004D3D85"/>
    <w:rsid w:val="004D7195"/>
    <w:rsid w:val="004D7527"/>
    <w:rsid w:val="004E02A1"/>
    <w:rsid w:val="004F4784"/>
    <w:rsid w:val="004F6411"/>
    <w:rsid w:val="004F6A6E"/>
    <w:rsid w:val="005016E6"/>
    <w:rsid w:val="00505434"/>
    <w:rsid w:val="00511253"/>
    <w:rsid w:val="00522DEC"/>
    <w:rsid w:val="005355F4"/>
    <w:rsid w:val="0053783D"/>
    <w:rsid w:val="00540516"/>
    <w:rsid w:val="005446B2"/>
    <w:rsid w:val="005573E4"/>
    <w:rsid w:val="00561D85"/>
    <w:rsid w:val="00563B69"/>
    <w:rsid w:val="0057304D"/>
    <w:rsid w:val="00581FF7"/>
    <w:rsid w:val="00584F14"/>
    <w:rsid w:val="00585D0C"/>
    <w:rsid w:val="00595492"/>
    <w:rsid w:val="005A24EB"/>
    <w:rsid w:val="005B099B"/>
    <w:rsid w:val="005B16E5"/>
    <w:rsid w:val="005C35AF"/>
    <w:rsid w:val="005C5EA4"/>
    <w:rsid w:val="005C612A"/>
    <w:rsid w:val="005D194B"/>
    <w:rsid w:val="005D1FD0"/>
    <w:rsid w:val="005D3548"/>
    <w:rsid w:val="005E4E11"/>
    <w:rsid w:val="005F4D27"/>
    <w:rsid w:val="006010DF"/>
    <w:rsid w:val="00603F7F"/>
    <w:rsid w:val="00606140"/>
    <w:rsid w:val="00621ABE"/>
    <w:rsid w:val="0063254A"/>
    <w:rsid w:val="00634A5C"/>
    <w:rsid w:val="00635AAD"/>
    <w:rsid w:val="00636F32"/>
    <w:rsid w:val="00660199"/>
    <w:rsid w:val="00662C7C"/>
    <w:rsid w:val="00675419"/>
    <w:rsid w:val="006803B5"/>
    <w:rsid w:val="00683349"/>
    <w:rsid w:val="00686AC9"/>
    <w:rsid w:val="006878B1"/>
    <w:rsid w:val="00691508"/>
    <w:rsid w:val="006927AC"/>
    <w:rsid w:val="0069495C"/>
    <w:rsid w:val="006A56ED"/>
    <w:rsid w:val="006A6310"/>
    <w:rsid w:val="006A7788"/>
    <w:rsid w:val="006C0140"/>
    <w:rsid w:val="006C23E9"/>
    <w:rsid w:val="006C6258"/>
    <w:rsid w:val="006C75AD"/>
    <w:rsid w:val="006D6B12"/>
    <w:rsid w:val="006D77CA"/>
    <w:rsid w:val="006E3CD2"/>
    <w:rsid w:val="006E3D4D"/>
    <w:rsid w:val="006E5EF7"/>
    <w:rsid w:val="006F049E"/>
    <w:rsid w:val="006F30A3"/>
    <w:rsid w:val="006F7EE9"/>
    <w:rsid w:val="00701254"/>
    <w:rsid w:val="00703A3D"/>
    <w:rsid w:val="00711600"/>
    <w:rsid w:val="00717485"/>
    <w:rsid w:val="00720BF1"/>
    <w:rsid w:val="00730C94"/>
    <w:rsid w:val="00733F8F"/>
    <w:rsid w:val="00736543"/>
    <w:rsid w:val="007422CE"/>
    <w:rsid w:val="007473E6"/>
    <w:rsid w:val="00754275"/>
    <w:rsid w:val="007560C8"/>
    <w:rsid w:val="00762991"/>
    <w:rsid w:val="007650DE"/>
    <w:rsid w:val="0077306D"/>
    <w:rsid w:val="00773861"/>
    <w:rsid w:val="0077537F"/>
    <w:rsid w:val="007802A9"/>
    <w:rsid w:val="007847A7"/>
    <w:rsid w:val="0079053E"/>
    <w:rsid w:val="00796646"/>
    <w:rsid w:val="007975CE"/>
    <w:rsid w:val="00797938"/>
    <w:rsid w:val="007A371D"/>
    <w:rsid w:val="007A4A70"/>
    <w:rsid w:val="007A4B5C"/>
    <w:rsid w:val="007A6C21"/>
    <w:rsid w:val="007B2767"/>
    <w:rsid w:val="007C58CE"/>
    <w:rsid w:val="007C5B3F"/>
    <w:rsid w:val="007D3F8B"/>
    <w:rsid w:val="007D6BC7"/>
    <w:rsid w:val="007E497F"/>
    <w:rsid w:val="007F3BFD"/>
    <w:rsid w:val="007F4733"/>
    <w:rsid w:val="008045CD"/>
    <w:rsid w:val="00806EE6"/>
    <w:rsid w:val="00811249"/>
    <w:rsid w:val="00813618"/>
    <w:rsid w:val="00814FC3"/>
    <w:rsid w:val="00837DE8"/>
    <w:rsid w:val="00843840"/>
    <w:rsid w:val="008462CD"/>
    <w:rsid w:val="00846A04"/>
    <w:rsid w:val="008474AA"/>
    <w:rsid w:val="00847E8B"/>
    <w:rsid w:val="00863D5A"/>
    <w:rsid w:val="0086485D"/>
    <w:rsid w:val="00895761"/>
    <w:rsid w:val="00896171"/>
    <w:rsid w:val="008A12A9"/>
    <w:rsid w:val="008A504D"/>
    <w:rsid w:val="008B03BB"/>
    <w:rsid w:val="008C264A"/>
    <w:rsid w:val="008C29BF"/>
    <w:rsid w:val="00907145"/>
    <w:rsid w:val="00912607"/>
    <w:rsid w:val="00913304"/>
    <w:rsid w:val="00913CFF"/>
    <w:rsid w:val="009239E5"/>
    <w:rsid w:val="009253BE"/>
    <w:rsid w:val="00925C28"/>
    <w:rsid w:val="00931A03"/>
    <w:rsid w:val="00935E22"/>
    <w:rsid w:val="0094219D"/>
    <w:rsid w:val="0095661A"/>
    <w:rsid w:val="00971A5C"/>
    <w:rsid w:val="009778EA"/>
    <w:rsid w:val="00992C24"/>
    <w:rsid w:val="009B0DA9"/>
    <w:rsid w:val="009B118F"/>
    <w:rsid w:val="009B51F1"/>
    <w:rsid w:val="009D376B"/>
    <w:rsid w:val="009E0E9F"/>
    <w:rsid w:val="009E11D2"/>
    <w:rsid w:val="009E325B"/>
    <w:rsid w:val="00A232CF"/>
    <w:rsid w:val="00A320DD"/>
    <w:rsid w:val="00A327A8"/>
    <w:rsid w:val="00A448F2"/>
    <w:rsid w:val="00A50AA9"/>
    <w:rsid w:val="00A50C25"/>
    <w:rsid w:val="00A51FCF"/>
    <w:rsid w:val="00A631F0"/>
    <w:rsid w:val="00A72497"/>
    <w:rsid w:val="00A73D09"/>
    <w:rsid w:val="00A73ED5"/>
    <w:rsid w:val="00A761D7"/>
    <w:rsid w:val="00A76272"/>
    <w:rsid w:val="00A80197"/>
    <w:rsid w:val="00A82106"/>
    <w:rsid w:val="00A82AE3"/>
    <w:rsid w:val="00A8552F"/>
    <w:rsid w:val="00A95805"/>
    <w:rsid w:val="00A97A54"/>
    <w:rsid w:val="00AA05E4"/>
    <w:rsid w:val="00AA6364"/>
    <w:rsid w:val="00AB2048"/>
    <w:rsid w:val="00AC3340"/>
    <w:rsid w:val="00AD4748"/>
    <w:rsid w:val="00AE0A30"/>
    <w:rsid w:val="00AE5EF8"/>
    <w:rsid w:val="00AF3F56"/>
    <w:rsid w:val="00AF5B8F"/>
    <w:rsid w:val="00B22034"/>
    <w:rsid w:val="00B25A95"/>
    <w:rsid w:val="00B3014B"/>
    <w:rsid w:val="00B346E2"/>
    <w:rsid w:val="00B57312"/>
    <w:rsid w:val="00B57502"/>
    <w:rsid w:val="00B6230B"/>
    <w:rsid w:val="00B67ADC"/>
    <w:rsid w:val="00B71C55"/>
    <w:rsid w:val="00B9107E"/>
    <w:rsid w:val="00B918F1"/>
    <w:rsid w:val="00B970DD"/>
    <w:rsid w:val="00BA03C7"/>
    <w:rsid w:val="00BA361D"/>
    <w:rsid w:val="00BA59F6"/>
    <w:rsid w:val="00BA60B9"/>
    <w:rsid w:val="00BB5D25"/>
    <w:rsid w:val="00BC01FA"/>
    <w:rsid w:val="00BC0287"/>
    <w:rsid w:val="00BC1686"/>
    <w:rsid w:val="00BC3EAA"/>
    <w:rsid w:val="00BC5C94"/>
    <w:rsid w:val="00BD10FF"/>
    <w:rsid w:val="00BD1C71"/>
    <w:rsid w:val="00BD467F"/>
    <w:rsid w:val="00BE3F0E"/>
    <w:rsid w:val="00BE6AF0"/>
    <w:rsid w:val="00BE7755"/>
    <w:rsid w:val="00BF30CB"/>
    <w:rsid w:val="00C00C89"/>
    <w:rsid w:val="00C02E04"/>
    <w:rsid w:val="00C03B57"/>
    <w:rsid w:val="00C06FDF"/>
    <w:rsid w:val="00C071DC"/>
    <w:rsid w:val="00C23EB0"/>
    <w:rsid w:val="00C45204"/>
    <w:rsid w:val="00C75246"/>
    <w:rsid w:val="00C75D39"/>
    <w:rsid w:val="00C81D20"/>
    <w:rsid w:val="00C824E6"/>
    <w:rsid w:val="00C833E8"/>
    <w:rsid w:val="00C84982"/>
    <w:rsid w:val="00C86DFA"/>
    <w:rsid w:val="00CD2F78"/>
    <w:rsid w:val="00CE2377"/>
    <w:rsid w:val="00CE31BF"/>
    <w:rsid w:val="00CF0FB5"/>
    <w:rsid w:val="00CF10F9"/>
    <w:rsid w:val="00CF1636"/>
    <w:rsid w:val="00D00B51"/>
    <w:rsid w:val="00D06C9F"/>
    <w:rsid w:val="00D13153"/>
    <w:rsid w:val="00D16FD3"/>
    <w:rsid w:val="00D21BF8"/>
    <w:rsid w:val="00D253B0"/>
    <w:rsid w:val="00D31666"/>
    <w:rsid w:val="00D437AC"/>
    <w:rsid w:val="00D4713D"/>
    <w:rsid w:val="00D566E1"/>
    <w:rsid w:val="00D612F0"/>
    <w:rsid w:val="00D62BEC"/>
    <w:rsid w:val="00D7644C"/>
    <w:rsid w:val="00D76F75"/>
    <w:rsid w:val="00D77137"/>
    <w:rsid w:val="00D8546B"/>
    <w:rsid w:val="00DA5665"/>
    <w:rsid w:val="00DB0278"/>
    <w:rsid w:val="00DB26DB"/>
    <w:rsid w:val="00DC15BD"/>
    <w:rsid w:val="00DD1527"/>
    <w:rsid w:val="00DD5E35"/>
    <w:rsid w:val="00DD6347"/>
    <w:rsid w:val="00DD6708"/>
    <w:rsid w:val="00DE1276"/>
    <w:rsid w:val="00DE2C82"/>
    <w:rsid w:val="00DE7C8A"/>
    <w:rsid w:val="00DF0551"/>
    <w:rsid w:val="00DF79C4"/>
    <w:rsid w:val="00E1154B"/>
    <w:rsid w:val="00E16757"/>
    <w:rsid w:val="00E203FF"/>
    <w:rsid w:val="00E2270C"/>
    <w:rsid w:val="00E310E6"/>
    <w:rsid w:val="00E43B15"/>
    <w:rsid w:val="00E467B7"/>
    <w:rsid w:val="00E6098A"/>
    <w:rsid w:val="00E645B9"/>
    <w:rsid w:val="00E76B8B"/>
    <w:rsid w:val="00E810E4"/>
    <w:rsid w:val="00E8755F"/>
    <w:rsid w:val="00EA43D8"/>
    <w:rsid w:val="00EA690A"/>
    <w:rsid w:val="00EA7333"/>
    <w:rsid w:val="00EB03DC"/>
    <w:rsid w:val="00EB4DB2"/>
    <w:rsid w:val="00EB5EED"/>
    <w:rsid w:val="00EC3452"/>
    <w:rsid w:val="00EC6299"/>
    <w:rsid w:val="00EC6BF1"/>
    <w:rsid w:val="00EC7AF6"/>
    <w:rsid w:val="00ED255E"/>
    <w:rsid w:val="00ED4079"/>
    <w:rsid w:val="00EF02C9"/>
    <w:rsid w:val="00EF797C"/>
    <w:rsid w:val="00F16B40"/>
    <w:rsid w:val="00F20944"/>
    <w:rsid w:val="00F23822"/>
    <w:rsid w:val="00F25566"/>
    <w:rsid w:val="00F26CCA"/>
    <w:rsid w:val="00F32B20"/>
    <w:rsid w:val="00F331CB"/>
    <w:rsid w:val="00F37455"/>
    <w:rsid w:val="00F4169B"/>
    <w:rsid w:val="00F457D5"/>
    <w:rsid w:val="00F46974"/>
    <w:rsid w:val="00F5337F"/>
    <w:rsid w:val="00F54893"/>
    <w:rsid w:val="00F57589"/>
    <w:rsid w:val="00F64379"/>
    <w:rsid w:val="00F837A6"/>
    <w:rsid w:val="00F9012A"/>
    <w:rsid w:val="00F9293B"/>
    <w:rsid w:val="00FA1FB0"/>
    <w:rsid w:val="00FA5DEE"/>
    <w:rsid w:val="00FB5E0A"/>
    <w:rsid w:val="00FC1E74"/>
    <w:rsid w:val="00FC5BBD"/>
    <w:rsid w:val="00FD0AE5"/>
    <w:rsid w:val="00FD6B2F"/>
    <w:rsid w:val="00FE2BAD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C1E6"/>
  <w15:docId w15:val="{11ABDD39-1909-48D7-A2CA-C30048F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82DC-3D5A-4C4A-9A2B-B6BFC15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Платонова Карина Евгеньевна</cp:lastModifiedBy>
  <cp:revision>5</cp:revision>
  <cp:lastPrinted>2015-07-14T09:26:00Z</cp:lastPrinted>
  <dcterms:created xsi:type="dcterms:W3CDTF">2024-03-19T07:17:00Z</dcterms:created>
  <dcterms:modified xsi:type="dcterms:W3CDTF">2024-03-19T13:07:00Z</dcterms:modified>
</cp:coreProperties>
</file>