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57" w:rsidRDefault="00CA7557" w:rsidP="00CA7557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52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II Международная научно-практическая онлайн-конференция 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Pr="00645232">
        <w:rPr>
          <w:rFonts w:ascii="Times New Roman" w:hAnsi="Times New Roman" w:cs="Times New Roman"/>
          <w:b/>
          <w:bCs/>
          <w:i/>
          <w:color w:val="3C4043"/>
          <w:sz w:val="24"/>
          <w:szCs w:val="24"/>
          <w:shd w:val="clear" w:color="auto" w:fill="FFFFFF"/>
        </w:rPr>
        <w:t>«</w:t>
      </w:r>
      <w:r w:rsidRPr="006452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Языки, образование, развитие</w:t>
      </w:r>
      <w:r w:rsidRPr="00645232">
        <w:rPr>
          <w:rFonts w:ascii="Times New Roman" w:hAnsi="Times New Roman" w:cs="Times New Roman"/>
          <w:b/>
          <w:bCs/>
          <w:i/>
          <w:color w:val="3C4043"/>
          <w:sz w:val="24"/>
          <w:szCs w:val="24"/>
          <w:shd w:val="clear" w:color="auto" w:fill="FFFFFF"/>
        </w:rPr>
        <w:t>»,</w:t>
      </w:r>
      <w:r w:rsidRPr="006452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Pr="00645232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29-</w:t>
      </w:r>
      <w:r w:rsidRPr="00645232">
        <w:rPr>
          <w:rFonts w:ascii="Times New Roman" w:hAnsi="Times New Roman" w:cs="Times New Roman"/>
          <w:bCs/>
          <w:color w:val="000000"/>
          <w:sz w:val="24"/>
          <w:szCs w:val="24"/>
        </w:rPr>
        <w:t>30 ноября 2023 года</w:t>
      </w:r>
    </w:p>
    <w:p w:rsidR="00CA7557" w:rsidRDefault="00CA7557" w:rsidP="00CA7557">
      <w:pPr>
        <w:tabs>
          <w:tab w:val="left" w:pos="851"/>
        </w:tabs>
        <w:spacing w:line="276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333001" w:rsidRPr="00333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Доклад:</w:t>
      </w:r>
      <w:r w:rsidR="00333001" w:rsidRPr="00610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6452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Джордж Оруэлл и Советская Россия: очарование и разочарование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5232">
        <w:rPr>
          <w:rFonts w:ascii="Times New Roman" w:hAnsi="Times New Roman" w:cs="Times New Roman"/>
          <w:bCs/>
          <w:color w:val="000000"/>
          <w:sz w:val="24"/>
          <w:szCs w:val="24"/>
        </w:rPr>
        <w:t>в социализме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333001" w:rsidRPr="00E62AB5" w:rsidRDefault="00333001" w:rsidP="0033300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CF1">
        <w:rPr>
          <w:rStyle w:val="a3"/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Аннотация</w:t>
      </w:r>
      <w:r>
        <w:rPr>
          <w:rStyle w:val="a3"/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:</w:t>
      </w:r>
    </w:p>
    <w:p w:rsidR="00415B1C" w:rsidRDefault="00CA7557" w:rsidP="00CA755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557">
        <w:rPr>
          <w:rFonts w:ascii="Times New Roman" w:hAnsi="Times New Roman" w:cs="Times New Roman"/>
          <w:sz w:val="24"/>
          <w:szCs w:val="24"/>
        </w:rPr>
        <w:t xml:space="preserve">Целью работы является анализ жизни и творчества знаменитого английского писателя Джорджа Оруэлла в контексте его отношения к социализму. Восприятие социализма Оруэллом было противоречивым. Автором рассматриваются ключевые этапы его отношения к социализму. Так, в 1936 году Оруэлл знакомится с жизнью шахтеров,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CA7557">
        <w:rPr>
          <w:rFonts w:ascii="Times New Roman" w:hAnsi="Times New Roman" w:cs="Times New Roman"/>
          <w:sz w:val="24"/>
          <w:szCs w:val="24"/>
        </w:rPr>
        <w:t xml:space="preserve">их тяготы и проблемы вызвали в нем сочувствие. В результате была написана книга «Дорога на </w:t>
      </w:r>
      <w:proofErr w:type="spellStart"/>
      <w:r w:rsidRPr="00CA7557">
        <w:rPr>
          <w:rFonts w:ascii="Times New Roman" w:hAnsi="Times New Roman" w:cs="Times New Roman"/>
          <w:sz w:val="24"/>
          <w:szCs w:val="24"/>
        </w:rPr>
        <w:t>Уиган</w:t>
      </w:r>
      <w:proofErr w:type="spellEnd"/>
      <w:r w:rsidRPr="00CA7557">
        <w:rPr>
          <w:rFonts w:ascii="Times New Roman" w:hAnsi="Times New Roman" w:cs="Times New Roman"/>
          <w:sz w:val="24"/>
          <w:szCs w:val="24"/>
        </w:rPr>
        <w:t xml:space="preserve">-Пирс», в которой Оруэлл выразил свое отношение к тяжелому положению рабочих и социализму. Он симпатизировал левому движению, однако, отрицал идеологию, насаждаемую агитаторами в рабочей среде, их «тяжелый язык» пропаганды, стремление к лидерству над рабочим классом. Поездка в Барселону в 1936 году окончательно превратила Оруэлла в социалиста, но он стал разделять два типа социализма: сталинский и </w:t>
      </w:r>
      <w:proofErr w:type="spellStart"/>
      <w:r w:rsidRPr="00CA7557">
        <w:rPr>
          <w:rFonts w:ascii="Times New Roman" w:hAnsi="Times New Roman" w:cs="Times New Roman"/>
          <w:sz w:val="24"/>
          <w:szCs w:val="24"/>
        </w:rPr>
        <w:t>барселоновский</w:t>
      </w:r>
      <w:proofErr w:type="spellEnd"/>
      <w:r w:rsidRPr="00CA7557">
        <w:rPr>
          <w:rFonts w:ascii="Times New Roman" w:hAnsi="Times New Roman" w:cs="Times New Roman"/>
          <w:sz w:val="24"/>
          <w:szCs w:val="24"/>
        </w:rPr>
        <w:t xml:space="preserve">. Подчеркивается, что, отрицая сталинскую модель, писатель верил в демократический социализм без чисток и репрессий, и полагал, что такой социализм может сложиться только в стране с сильными демократическими принципами, например, в Британии. В докладе обращается внимание, что Оруэлл отвергал сталинскую диктатуру, но не саму идею социализма. Но, резко критикуя двойные стандарты, новояз, полицию мыслей и т.д., сам Оруэлл стремился к тому, чтобы симпатии к СССР </w:t>
      </w:r>
      <w:r>
        <w:rPr>
          <w:rFonts w:ascii="Times New Roman" w:hAnsi="Times New Roman" w:cs="Times New Roman"/>
          <w:sz w:val="24"/>
          <w:szCs w:val="24"/>
        </w:rPr>
        <w:br/>
      </w:r>
      <w:r w:rsidRPr="00CA7557">
        <w:rPr>
          <w:rFonts w:ascii="Times New Roman" w:hAnsi="Times New Roman" w:cs="Times New Roman"/>
          <w:sz w:val="24"/>
          <w:szCs w:val="24"/>
        </w:rPr>
        <w:t xml:space="preserve">не распространялись по всей Англии. Известно, что в течение многих лет он вел записную книжку, в которую записывал имена людей, подозреваемых им в «преступных» наклонностях к коммунизму и сталинскому режиму. В 1949 году он передал свой список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CA755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A7557">
        <w:rPr>
          <w:rFonts w:ascii="Times New Roman" w:hAnsi="Times New Roman" w:cs="Times New Roman"/>
          <w:sz w:val="24"/>
          <w:szCs w:val="24"/>
        </w:rPr>
        <w:t>Форин</w:t>
      </w:r>
      <w:proofErr w:type="spellEnd"/>
      <w:r w:rsidRPr="00CA7557">
        <w:rPr>
          <w:rFonts w:ascii="Times New Roman" w:hAnsi="Times New Roman" w:cs="Times New Roman"/>
          <w:sz w:val="24"/>
          <w:szCs w:val="24"/>
        </w:rPr>
        <w:t xml:space="preserve">-офис. В заключении автор анализирует и отношение Дж. Оруэлла к русской литературе. Он признавал свой писательский долг перед Е.И. Замятиным, и впоследствии многие исследования отмечали сходство между ними. Он также проводил развернутые параллели между романом Е.И. Замятина «Мы» и «Дивным новым миром» </w:t>
      </w:r>
      <w:proofErr w:type="spellStart"/>
      <w:r w:rsidRPr="00CA7557">
        <w:rPr>
          <w:rFonts w:ascii="Times New Roman" w:hAnsi="Times New Roman" w:cs="Times New Roman"/>
          <w:sz w:val="24"/>
          <w:szCs w:val="24"/>
        </w:rPr>
        <w:t>Олдоса</w:t>
      </w:r>
      <w:proofErr w:type="spellEnd"/>
      <w:r w:rsidRPr="00CA7557">
        <w:rPr>
          <w:rFonts w:ascii="Times New Roman" w:hAnsi="Times New Roman" w:cs="Times New Roman"/>
          <w:sz w:val="24"/>
          <w:szCs w:val="24"/>
        </w:rPr>
        <w:t xml:space="preserve"> Хаксли и утверждал, что политическое заявление Замятина превосходит идею книги Хаксли.    </w:t>
      </w:r>
    </w:p>
    <w:p w:rsidR="00872A9F" w:rsidRDefault="00872A9F" w:rsidP="00CA755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F" w:rsidRPr="00FA4951" w:rsidRDefault="00872A9F" w:rsidP="00FA495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72A9F" w:rsidRPr="00FA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6"/>
    <w:rsid w:val="00333001"/>
    <w:rsid w:val="00415B1C"/>
    <w:rsid w:val="00872A9F"/>
    <w:rsid w:val="0097331B"/>
    <w:rsid w:val="00CA7557"/>
    <w:rsid w:val="00D03CA6"/>
    <w:rsid w:val="00F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C538"/>
  <w15:chartTrackingRefBased/>
  <w15:docId w15:val="{5ECAF807-6A09-4569-9AE9-BBBEA213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>НИУ ВШЭ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2024-03-22T11:40:00Z</dcterms:created>
  <dcterms:modified xsi:type="dcterms:W3CDTF">2024-03-26T13:19:00Z</dcterms:modified>
</cp:coreProperties>
</file>