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3388" w14:textId="77777777" w:rsidR="007E7703" w:rsidRPr="00525F3D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3AEDA819" w14:textId="05C85081" w:rsidR="007E7703" w:rsidRPr="00525F3D" w:rsidRDefault="00FB09C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E7703" w:rsidRPr="00525F3D">
        <w:rPr>
          <w:rFonts w:ascii="Times New Roman" w:hAnsi="Times New Roman" w:cs="Times New Roman"/>
          <w:sz w:val="26"/>
          <w:szCs w:val="26"/>
          <w:lang w:val="ru-RU"/>
        </w:rPr>
        <w:t>рограмм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7E7703"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практики</w:t>
      </w:r>
    </w:p>
    <w:p w14:paraId="4A5689B1" w14:textId="77777777" w:rsidR="00406D43" w:rsidRPr="00525F3D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73EAB11" w14:textId="77777777" w:rsidR="007F51A4" w:rsidRDefault="007F51A4" w:rsidP="007F51A4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</w:rPr>
        <w:t>к.э.н., доцент Гладкова М.А,</w:t>
      </w:r>
    </w:p>
    <w:p w14:paraId="4B76E811" w14:textId="18DBB44A" w:rsidR="00406D43" w:rsidRPr="00525F3D" w:rsidRDefault="00525F3D" w:rsidP="00205DC3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ОП «</w:t>
      </w:r>
      <w:r w:rsidR="008E7814">
        <w:rPr>
          <w:rFonts w:ascii="Times New Roman" w:hAnsi="Times New Roman" w:cs="Times New Roman"/>
          <w:i/>
          <w:sz w:val="26"/>
          <w:szCs w:val="26"/>
          <w:lang w:val="ru-RU"/>
        </w:rPr>
        <w:t>Цифровые инновации в управлении предприятием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</w:p>
    <w:p w14:paraId="2BB1A16E" w14:textId="77777777" w:rsidR="00406D43" w:rsidRPr="00525F3D" w:rsidRDefault="00406D43" w:rsidP="00205DC3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38C3F6" w14:textId="77777777" w:rsidR="00651668" w:rsidRPr="00651668" w:rsidRDefault="00651668" w:rsidP="0065166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51668">
        <w:rPr>
          <w:rFonts w:ascii="Times New Roman" w:hAnsi="Times New Roman" w:cs="Times New Roman"/>
          <w:sz w:val="26"/>
          <w:szCs w:val="26"/>
          <w:lang w:val="ru-RU"/>
        </w:rPr>
        <w:t xml:space="preserve">Практическая подготовка на образовательной программе Цифровые инновации в управлении предприятием (2020 </w:t>
      </w:r>
      <w:proofErr w:type="spellStart"/>
      <w:r w:rsidRPr="00651668">
        <w:rPr>
          <w:rFonts w:ascii="Times New Roman" w:hAnsi="Times New Roman" w:cs="Times New Roman"/>
          <w:sz w:val="26"/>
          <w:szCs w:val="26"/>
          <w:lang w:val="ru-RU"/>
        </w:rPr>
        <w:t>г.набора</w:t>
      </w:r>
      <w:proofErr w:type="spellEnd"/>
      <w:r w:rsidRPr="00651668">
        <w:rPr>
          <w:rFonts w:ascii="Times New Roman" w:hAnsi="Times New Roman" w:cs="Times New Roman"/>
          <w:sz w:val="26"/>
          <w:szCs w:val="26"/>
          <w:lang w:val="ru-RU"/>
        </w:rPr>
        <w:t>) ставит главной целью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 Участие в таких элементах практической подготовки, как Курсовой проект «Дизайн-мышление», SWOT-анализ, Инициативные проекты студентов, Консультационный проект, Производственная практика, Исследовательский проект в области цифровых инноваций, Преддипломная практика, Подготовка выпускной квалификационной работы способствует формированию, закреплению, развитию практических навыков и компетенций по профилю образовательной программы, в том числе определенных матрицей компетенций образовательной программы.</w:t>
      </w:r>
    </w:p>
    <w:p w14:paraId="588AB6DA" w14:textId="3BC27568" w:rsidR="00406D43" w:rsidRPr="00525F3D" w:rsidRDefault="00651668" w:rsidP="0065166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51668">
        <w:rPr>
          <w:rFonts w:ascii="Times New Roman" w:hAnsi="Times New Roman" w:cs="Times New Roman"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</w:t>
      </w:r>
      <w:r w:rsidR="00406D43" w:rsidRPr="00525F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C95A462" w14:textId="77777777" w:rsidR="00406D43" w:rsidRPr="00525F3D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3D01F9C" w14:textId="77777777" w:rsidR="007E7703" w:rsidRPr="00525F3D" w:rsidRDefault="007E7703" w:rsidP="00205DC3">
      <w:pPr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1. Общие сведения:</w:t>
      </w:r>
    </w:p>
    <w:p w14:paraId="05A868C9" w14:textId="6B73DF52" w:rsidR="00406D43" w:rsidRPr="00525F3D" w:rsidRDefault="00406D43" w:rsidP="00205DC3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1"/>
        <w:gridCol w:w="1944"/>
        <w:gridCol w:w="1988"/>
        <w:gridCol w:w="1504"/>
        <w:gridCol w:w="847"/>
        <w:gridCol w:w="1028"/>
        <w:gridCol w:w="1332"/>
      </w:tblGrid>
      <w:tr w:rsidR="00205DC3" w:rsidRPr="00EE217B" w14:paraId="719EB3D4" w14:textId="77777777" w:rsidTr="00EE217B">
        <w:tc>
          <w:tcPr>
            <w:tcW w:w="375" w:type="pct"/>
          </w:tcPr>
          <w:p w14:paraId="28C8A390" w14:textId="77777777" w:rsidR="007E7703" w:rsidRPr="00EE217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Курс</w:t>
            </w:r>
          </w:p>
        </w:tc>
        <w:tc>
          <w:tcPr>
            <w:tcW w:w="1040" w:type="pct"/>
          </w:tcPr>
          <w:p w14:paraId="34379C29" w14:textId="77777777" w:rsidR="007E7703" w:rsidRPr="00EE217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Вид практики</w:t>
            </w:r>
          </w:p>
        </w:tc>
        <w:tc>
          <w:tcPr>
            <w:tcW w:w="1064" w:type="pct"/>
          </w:tcPr>
          <w:p w14:paraId="546EAA5C" w14:textId="77777777" w:rsidR="007E7703" w:rsidRPr="00EE217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Тип практики</w:t>
            </w:r>
          </w:p>
          <w:p w14:paraId="348A609E" w14:textId="77777777" w:rsidR="00954177" w:rsidRPr="00EE217B" w:rsidRDefault="00954177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(ЭПП)</w:t>
            </w:r>
          </w:p>
        </w:tc>
        <w:tc>
          <w:tcPr>
            <w:tcW w:w="805" w:type="pct"/>
          </w:tcPr>
          <w:p w14:paraId="3BA95508" w14:textId="77777777" w:rsidR="007E7703" w:rsidRPr="00EE217B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Признак </w:t>
            </w:r>
          </w:p>
        </w:tc>
        <w:tc>
          <w:tcPr>
            <w:tcW w:w="453" w:type="pct"/>
          </w:tcPr>
          <w:p w14:paraId="6A2FE042" w14:textId="77777777" w:rsidR="007E7703" w:rsidRPr="00EE217B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 в </w:t>
            </w:r>
            <w:proofErr w:type="spellStart"/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з.е</w:t>
            </w:r>
            <w:proofErr w:type="spellEnd"/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954177" w:rsidRPr="00EE217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550" w:type="pct"/>
          </w:tcPr>
          <w:p w14:paraId="49BB2156" w14:textId="77777777" w:rsidR="007E7703" w:rsidRPr="00EE217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Объем в </w:t>
            </w:r>
            <w:proofErr w:type="spellStart"/>
            <w:proofErr w:type="gramStart"/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ак.часах</w:t>
            </w:r>
            <w:proofErr w:type="spellEnd"/>
            <w:proofErr w:type="gramEnd"/>
            <w:r w:rsidR="00954177" w:rsidRPr="00EE217B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 на 1 студ.</w:t>
            </w:r>
          </w:p>
        </w:tc>
        <w:tc>
          <w:tcPr>
            <w:tcW w:w="714" w:type="pct"/>
          </w:tcPr>
          <w:p w14:paraId="2AFAC685" w14:textId="77777777" w:rsidR="007E7703" w:rsidRPr="00EE217B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b/>
                <w:sz w:val="20"/>
                <w:szCs w:val="24"/>
              </w:rPr>
              <w:t>Период реализации</w:t>
            </w:r>
          </w:p>
        </w:tc>
      </w:tr>
      <w:tr w:rsidR="00205DC3" w:rsidRPr="00EE217B" w14:paraId="36F6ACCD" w14:textId="77777777" w:rsidTr="00EE217B">
        <w:tc>
          <w:tcPr>
            <w:tcW w:w="375" w:type="pct"/>
          </w:tcPr>
          <w:p w14:paraId="7065D236" w14:textId="77777777" w:rsidR="007E7703" w:rsidRPr="00EE217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40" w:type="pct"/>
          </w:tcPr>
          <w:p w14:paraId="0D3E47BF" w14:textId="3CA96892" w:rsidR="007E7703" w:rsidRPr="00EE217B" w:rsidRDefault="002954E0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4" w:type="pct"/>
          </w:tcPr>
          <w:p w14:paraId="2953340B" w14:textId="5A1F4141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bookmarkStart w:id="0" w:name="_Hlk78543096"/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Курсовой</w:t>
            </w:r>
            <w:r w:rsidR="008E7814"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проект «Дизайн-мышление»</w:t>
            </w:r>
            <w:bookmarkEnd w:id="0"/>
          </w:p>
        </w:tc>
        <w:tc>
          <w:tcPr>
            <w:tcW w:w="805" w:type="pct"/>
          </w:tcPr>
          <w:p w14:paraId="780052AC" w14:textId="77777777" w:rsidR="007E7703" w:rsidRPr="00EE217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</w:rPr>
              <w:t>Обязательная</w:t>
            </w:r>
          </w:p>
        </w:tc>
        <w:tc>
          <w:tcPr>
            <w:tcW w:w="453" w:type="pct"/>
          </w:tcPr>
          <w:p w14:paraId="3F709808" w14:textId="24F2ED65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550" w:type="pct"/>
          </w:tcPr>
          <w:p w14:paraId="5D853502" w14:textId="2DD30E1D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152</w:t>
            </w:r>
          </w:p>
        </w:tc>
        <w:tc>
          <w:tcPr>
            <w:tcW w:w="714" w:type="pct"/>
            <w:vAlign w:val="center"/>
          </w:tcPr>
          <w:p w14:paraId="5A4F8037" w14:textId="61B72071" w:rsidR="007E7703" w:rsidRPr="00EE217B" w:rsidRDefault="0050109D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</w:t>
            </w:r>
          </w:p>
        </w:tc>
      </w:tr>
      <w:tr w:rsidR="00205DC3" w:rsidRPr="00EE217B" w14:paraId="6AD6C6E2" w14:textId="77777777" w:rsidTr="00EE217B">
        <w:tc>
          <w:tcPr>
            <w:tcW w:w="375" w:type="pct"/>
          </w:tcPr>
          <w:p w14:paraId="305000C0" w14:textId="680F4812" w:rsidR="007E7703" w:rsidRPr="00EE217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1040" w:type="pct"/>
          </w:tcPr>
          <w:p w14:paraId="08399C25" w14:textId="7487A728" w:rsidR="007E7703" w:rsidRPr="00EE217B" w:rsidRDefault="002954E0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4" w:type="pct"/>
          </w:tcPr>
          <w:p w14:paraId="2527FB7A" w14:textId="02688F61" w:rsidR="007E7703" w:rsidRPr="00EE217B" w:rsidRDefault="008E7814" w:rsidP="002130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SWOT-</w:t>
            </w: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анализ</w:t>
            </w:r>
          </w:p>
        </w:tc>
        <w:tc>
          <w:tcPr>
            <w:tcW w:w="805" w:type="pct"/>
          </w:tcPr>
          <w:p w14:paraId="09E74E77" w14:textId="77777777" w:rsidR="007E7703" w:rsidRPr="00EE217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</w:rPr>
              <w:t>Обязательная</w:t>
            </w:r>
          </w:p>
        </w:tc>
        <w:tc>
          <w:tcPr>
            <w:tcW w:w="453" w:type="pct"/>
          </w:tcPr>
          <w:p w14:paraId="09B9E83A" w14:textId="36605F12" w:rsidR="007E7703" w:rsidRPr="00EE217B" w:rsidRDefault="002130A1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550" w:type="pct"/>
          </w:tcPr>
          <w:p w14:paraId="3C0EA700" w14:textId="05F5A953" w:rsidR="007E7703" w:rsidRPr="00EE217B" w:rsidRDefault="002130A1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76</w:t>
            </w:r>
          </w:p>
        </w:tc>
        <w:tc>
          <w:tcPr>
            <w:tcW w:w="714" w:type="pct"/>
            <w:vAlign w:val="center"/>
          </w:tcPr>
          <w:p w14:paraId="1929921B" w14:textId="5EE44C1D" w:rsidR="007E7703" w:rsidRPr="00EE217B" w:rsidRDefault="0050109D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</w:t>
            </w:r>
          </w:p>
        </w:tc>
      </w:tr>
      <w:tr w:rsidR="00205DC3" w:rsidRPr="00EE217B" w14:paraId="14E2BA1E" w14:textId="77777777" w:rsidTr="00EE217B">
        <w:tc>
          <w:tcPr>
            <w:tcW w:w="375" w:type="pct"/>
          </w:tcPr>
          <w:p w14:paraId="4C98CB54" w14:textId="7B6C2EC5" w:rsidR="007E7703" w:rsidRPr="00EE217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1040" w:type="pct"/>
          </w:tcPr>
          <w:p w14:paraId="1CBD3FD7" w14:textId="77777777" w:rsidR="007E7703" w:rsidRPr="00EE217B" w:rsidRDefault="007E7703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</w:rPr>
              <w:t>Проектная</w:t>
            </w:r>
          </w:p>
        </w:tc>
        <w:tc>
          <w:tcPr>
            <w:tcW w:w="1064" w:type="pct"/>
          </w:tcPr>
          <w:p w14:paraId="2346EB48" w14:textId="0D068C06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Инициативные проекты студентов</w:t>
            </w:r>
          </w:p>
        </w:tc>
        <w:tc>
          <w:tcPr>
            <w:tcW w:w="805" w:type="pct"/>
          </w:tcPr>
          <w:p w14:paraId="72BCEA44" w14:textId="74DE0212" w:rsidR="007E7703" w:rsidRPr="00EE217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54742CFC" w14:textId="7A435D8F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550" w:type="pct"/>
          </w:tcPr>
          <w:p w14:paraId="07EEAA2C" w14:textId="5401EE24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76</w:t>
            </w:r>
          </w:p>
        </w:tc>
        <w:tc>
          <w:tcPr>
            <w:tcW w:w="714" w:type="pct"/>
            <w:vAlign w:val="center"/>
          </w:tcPr>
          <w:p w14:paraId="6A031FAA" w14:textId="0D710D3E" w:rsidR="007E7703" w:rsidRPr="00EE217B" w:rsidRDefault="00EE217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1-4 модуль</w:t>
            </w:r>
          </w:p>
        </w:tc>
      </w:tr>
      <w:tr w:rsidR="00205DC3" w:rsidRPr="00EE217B" w14:paraId="3DCF0ED1" w14:textId="77777777" w:rsidTr="00EE217B">
        <w:tc>
          <w:tcPr>
            <w:tcW w:w="375" w:type="pct"/>
          </w:tcPr>
          <w:p w14:paraId="590ABFF4" w14:textId="1960F1BB" w:rsidR="007E7703" w:rsidRPr="00EE217B" w:rsidRDefault="008E7814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1040" w:type="pct"/>
          </w:tcPr>
          <w:p w14:paraId="0C72D02E" w14:textId="4AF9D61E" w:rsidR="007E7703" w:rsidRPr="00EE217B" w:rsidRDefault="0031345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Проектная</w:t>
            </w:r>
          </w:p>
        </w:tc>
        <w:tc>
          <w:tcPr>
            <w:tcW w:w="1064" w:type="pct"/>
          </w:tcPr>
          <w:p w14:paraId="2BA934B4" w14:textId="02CB8F06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Консультационный проект</w:t>
            </w:r>
          </w:p>
        </w:tc>
        <w:tc>
          <w:tcPr>
            <w:tcW w:w="805" w:type="pct"/>
          </w:tcPr>
          <w:p w14:paraId="15579584" w14:textId="1A0790D7" w:rsidR="007E7703" w:rsidRPr="00EE217B" w:rsidRDefault="002130A1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5C0F9E4D" w14:textId="1F389A73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550" w:type="pct"/>
          </w:tcPr>
          <w:p w14:paraId="5E38D666" w14:textId="785C4098" w:rsidR="007E7703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152</w:t>
            </w:r>
          </w:p>
        </w:tc>
        <w:tc>
          <w:tcPr>
            <w:tcW w:w="714" w:type="pct"/>
            <w:vAlign w:val="center"/>
          </w:tcPr>
          <w:p w14:paraId="4585EC82" w14:textId="3EF53889" w:rsidR="007E7703" w:rsidRPr="00EE217B" w:rsidRDefault="00EE217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1-4 модуль</w:t>
            </w:r>
          </w:p>
        </w:tc>
      </w:tr>
      <w:tr w:rsidR="00313459" w:rsidRPr="00EE217B" w14:paraId="5FDEA6A9" w14:textId="77777777" w:rsidTr="00EE217B">
        <w:tc>
          <w:tcPr>
            <w:tcW w:w="375" w:type="pct"/>
          </w:tcPr>
          <w:p w14:paraId="12B388E3" w14:textId="66DE8908" w:rsidR="00313459" w:rsidRPr="00EE217B" w:rsidRDefault="00655AC7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1040" w:type="pct"/>
          </w:tcPr>
          <w:p w14:paraId="0C97372C" w14:textId="465B5BCA" w:rsidR="00313459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Профессиональная</w:t>
            </w:r>
          </w:p>
        </w:tc>
        <w:tc>
          <w:tcPr>
            <w:tcW w:w="1064" w:type="pct"/>
          </w:tcPr>
          <w:p w14:paraId="202C4A22" w14:textId="1137BDBC" w:rsidR="00313459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bookmarkStart w:id="1" w:name="_Hlk78543270"/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Производственная практика</w:t>
            </w:r>
            <w:bookmarkEnd w:id="1"/>
          </w:p>
        </w:tc>
        <w:tc>
          <w:tcPr>
            <w:tcW w:w="805" w:type="pct"/>
          </w:tcPr>
          <w:p w14:paraId="5E24C833" w14:textId="289DEB17" w:rsidR="00313459" w:rsidRPr="00EE217B" w:rsidRDefault="00313459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4421422A" w14:textId="38DA008F" w:rsidR="00313459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550" w:type="pct"/>
          </w:tcPr>
          <w:p w14:paraId="4AF425D7" w14:textId="15B22DAA" w:rsidR="00313459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114</w:t>
            </w:r>
          </w:p>
        </w:tc>
        <w:tc>
          <w:tcPr>
            <w:tcW w:w="714" w:type="pct"/>
            <w:vAlign w:val="center"/>
          </w:tcPr>
          <w:p w14:paraId="135C881E" w14:textId="267C43D5" w:rsidR="00313459" w:rsidRPr="00EE217B" w:rsidRDefault="00EE217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модуль, 2 недели</w:t>
            </w:r>
          </w:p>
        </w:tc>
      </w:tr>
      <w:tr w:rsidR="00B9729C" w:rsidRPr="00EE217B" w14:paraId="421B1F4B" w14:textId="77777777" w:rsidTr="00EE217B">
        <w:tc>
          <w:tcPr>
            <w:tcW w:w="375" w:type="pct"/>
          </w:tcPr>
          <w:p w14:paraId="64F84BC5" w14:textId="258C4675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1040" w:type="pct"/>
          </w:tcPr>
          <w:p w14:paraId="247FBCFA" w14:textId="782956BD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1064" w:type="pct"/>
          </w:tcPr>
          <w:p w14:paraId="538198B0" w14:textId="17CDD0CE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805" w:type="pct"/>
          </w:tcPr>
          <w:p w14:paraId="2DCB77EC" w14:textId="28286AB3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71C4665B" w14:textId="2A44BC80" w:rsidR="00B9729C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550" w:type="pct"/>
          </w:tcPr>
          <w:p w14:paraId="1697B828" w14:textId="3DF0ED85" w:rsidR="00B9729C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266</w:t>
            </w:r>
          </w:p>
        </w:tc>
        <w:tc>
          <w:tcPr>
            <w:tcW w:w="714" w:type="pct"/>
            <w:vAlign w:val="center"/>
          </w:tcPr>
          <w:p w14:paraId="55809D30" w14:textId="325E08A2" w:rsidR="00B9729C" w:rsidRPr="00EE217B" w:rsidRDefault="00EE217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 модуль, 4 недели</w:t>
            </w:r>
          </w:p>
        </w:tc>
      </w:tr>
      <w:tr w:rsidR="00B9729C" w:rsidRPr="00EE217B" w14:paraId="091DAF82" w14:textId="77777777" w:rsidTr="00EE217B">
        <w:tc>
          <w:tcPr>
            <w:tcW w:w="375" w:type="pct"/>
          </w:tcPr>
          <w:p w14:paraId="59001672" w14:textId="52E2CC6B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1040" w:type="pct"/>
          </w:tcPr>
          <w:p w14:paraId="7369F737" w14:textId="36E20059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1064" w:type="pct"/>
          </w:tcPr>
          <w:p w14:paraId="433DF716" w14:textId="39A5F534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805" w:type="pct"/>
          </w:tcPr>
          <w:p w14:paraId="3B3CD571" w14:textId="2F9F620D" w:rsidR="00B9729C" w:rsidRPr="00EE217B" w:rsidRDefault="00B9729C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Обязательная</w:t>
            </w:r>
          </w:p>
        </w:tc>
        <w:tc>
          <w:tcPr>
            <w:tcW w:w="453" w:type="pct"/>
          </w:tcPr>
          <w:p w14:paraId="27D530B6" w14:textId="29021F5E" w:rsidR="00B9729C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550" w:type="pct"/>
          </w:tcPr>
          <w:p w14:paraId="38BA75BB" w14:textId="71B7BE06" w:rsidR="00B9729C" w:rsidRPr="00EE217B" w:rsidRDefault="00661F5E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EE217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152</w:t>
            </w:r>
          </w:p>
        </w:tc>
        <w:tc>
          <w:tcPr>
            <w:tcW w:w="714" w:type="pct"/>
            <w:vAlign w:val="center"/>
          </w:tcPr>
          <w:p w14:paraId="644368F0" w14:textId="100A2EC0" w:rsidR="00B9729C" w:rsidRPr="00EE217B" w:rsidRDefault="00EE217B" w:rsidP="00205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1-4 модуль</w:t>
            </w:r>
          </w:p>
        </w:tc>
      </w:tr>
    </w:tbl>
    <w:p w14:paraId="6C1A8B74" w14:textId="77777777" w:rsidR="007E7703" w:rsidRPr="00525F3D" w:rsidRDefault="007E7703" w:rsidP="00205DC3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</w:p>
    <w:p w14:paraId="5164D368" w14:textId="140BA7C3" w:rsidR="007E7703" w:rsidRPr="00525F3D" w:rsidRDefault="007E7703" w:rsidP="00205DC3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1E2F9E96" w14:textId="77777777" w:rsidR="00313459" w:rsidRPr="00525F3D" w:rsidRDefault="00313459" w:rsidP="00205DC3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240F16C6" w14:textId="599B91D5" w:rsidR="007E7703" w:rsidRPr="00525F3D" w:rsidRDefault="00525F3D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 </w:t>
      </w:r>
      <w:r w:rsidR="00655AC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Курсовой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проект «Дизайн-мышление»</w:t>
      </w:r>
      <w:r w:rsidR="00313459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78FB382B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1. Цель, задачи, </w:t>
      </w:r>
      <w:proofErr w:type="spellStart"/>
      <w:r w:rsidRPr="002525A5">
        <w:rPr>
          <w:rFonts w:ascii="Times New Roman" w:hAnsi="Times New Roman" w:cs="Times New Roman"/>
          <w:sz w:val="26"/>
          <w:szCs w:val="26"/>
        </w:rPr>
        <w:t>пререквизиты</w:t>
      </w:r>
      <w:proofErr w:type="spellEnd"/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 ЭПП – </w:t>
      </w:r>
    </w:p>
    <w:p w14:paraId="58A6C507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lastRenderedPageBreak/>
        <w:t>Цель: реализовать проект по созданию прототипа инновационного продукта с помощью методологии дизайн-мышления</w:t>
      </w:r>
    </w:p>
    <w:p w14:paraId="10E17DAE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Задачи: </w:t>
      </w:r>
    </w:p>
    <w:p w14:paraId="359F3169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знакомство с методологией дизайн-мышление</w:t>
      </w:r>
    </w:p>
    <w:p w14:paraId="373761A3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практическая реализация этапов применения методологии дизайн-мышления</w:t>
      </w:r>
    </w:p>
    <w:p w14:paraId="62A9718B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развитие навыков групповой работы студентов</w:t>
      </w:r>
    </w:p>
    <w:p w14:paraId="1975DEB4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525A5">
        <w:rPr>
          <w:rFonts w:ascii="Times New Roman" w:hAnsi="Times New Roman" w:cs="Times New Roman"/>
          <w:sz w:val="26"/>
          <w:szCs w:val="26"/>
          <w:lang w:val="ru-RU"/>
        </w:rPr>
        <w:t>Пререквизиты</w:t>
      </w:r>
      <w:proofErr w:type="spellEnd"/>
      <w:r w:rsidRPr="002525A5">
        <w:rPr>
          <w:rFonts w:ascii="Times New Roman" w:hAnsi="Times New Roman" w:cs="Times New Roman"/>
          <w:sz w:val="26"/>
          <w:szCs w:val="26"/>
          <w:lang w:val="ru-RU"/>
        </w:rPr>
        <w:t>: нет</w:t>
      </w:r>
    </w:p>
    <w:p w14:paraId="59ED66DF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3905DCB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2.1.2.1. Подписание задания на выполнение студенту – в течение 4 модуля</w:t>
      </w:r>
    </w:p>
    <w:p w14:paraId="546AF3FC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2.1.2.2. Предоставление промежуточного варианта – в течение 4 модуля </w:t>
      </w:r>
    </w:p>
    <w:p w14:paraId="261EF014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2.1.2.3. Предоставление итогового текста/отчета – в сессионный период</w:t>
      </w:r>
    </w:p>
    <w:p w14:paraId="0BECE777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>3. Содержание, особенности освоения</w:t>
      </w:r>
    </w:p>
    <w:p w14:paraId="1A787C8D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Групповая работа над идеей проекта с применением методологии дизайн-мышления </w:t>
      </w:r>
    </w:p>
    <w:p w14:paraId="1B4EE92B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4. Оценивание и отчетность (формы отчётности по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Pr="002525A5">
        <w:rPr>
          <w:rFonts w:ascii="Times New Roman" w:hAnsi="Times New Roman" w:cs="Times New Roman"/>
          <w:sz w:val="26"/>
          <w:szCs w:val="26"/>
        </w:rPr>
        <w:t>, формула оценивания, фонд оценочных средств для проведения промежуточной аттестации студентов).</w:t>
      </w:r>
    </w:p>
    <w:p w14:paraId="3D53D616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Защита проекта в формате презентации и его оценка по следующим критериям: </w:t>
      </w:r>
    </w:p>
    <w:p w14:paraId="5448DE10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корректность использования методологии – 40%</w:t>
      </w:r>
    </w:p>
    <w:p w14:paraId="0A7BDE03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проработанность идеи – 25%</w:t>
      </w:r>
    </w:p>
    <w:p w14:paraId="4D00D688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качество анализа полученной информации – 20%</w:t>
      </w:r>
    </w:p>
    <w:p w14:paraId="3432F726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  <w:lang w:val="ru-RU"/>
        </w:rPr>
        <w:t>- презентация – 15%</w:t>
      </w:r>
    </w:p>
    <w:p w14:paraId="22403B2F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5.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152B2D67" w14:textId="77777777" w:rsidR="003E0C80" w:rsidRPr="002525A5" w:rsidRDefault="003E0C80" w:rsidP="003E0C80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525A5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2525A5">
        <w:rPr>
          <w:rFonts w:ascii="Times New Roman" w:hAnsi="Times New Roman"/>
          <w:sz w:val="26"/>
          <w:szCs w:val="26"/>
          <w:lang w:val="ru-RU"/>
        </w:rPr>
        <w:t>ЭПП</w:t>
      </w:r>
      <w:r w:rsidRPr="002525A5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2525A5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2525A5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65AFF5E4" w14:textId="6AC68B12" w:rsidR="00313459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25A5">
        <w:rPr>
          <w:rFonts w:ascii="Times New Roman" w:hAnsi="Times New Roman" w:cs="Times New Roman"/>
          <w:sz w:val="26"/>
          <w:szCs w:val="26"/>
        </w:rPr>
        <w:t>2.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2525A5">
        <w:rPr>
          <w:rFonts w:ascii="Times New Roman" w:hAnsi="Times New Roman" w:cs="Times New Roman"/>
          <w:sz w:val="26"/>
          <w:szCs w:val="26"/>
        </w:rPr>
        <w:t xml:space="preserve">6. 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525A5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2525A5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5DD226BA" w14:textId="77777777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8C72ECD" w14:textId="02DCEAA0" w:rsidR="00313459" w:rsidRPr="00525F3D" w:rsidRDefault="00525F3D" w:rsidP="00661F5E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SWOT-анализ</w:t>
      </w:r>
      <w:r w:rsidR="00313459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4E59341A" w14:textId="15D6CCF1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1. Целью годового курсового проекта «SWOT-анализ» является закрепление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углубление знаний, приобретенных в результате изучения студентами дисциплин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«Менеджмент: концепции и технологии 21 века», «Микроэкономика»,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«Макроэкономика» и «Профориентационный семинар», а также формирование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развитие навыков самостоятельного исследования актуальных вопросов управления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бизнесом и консультационной работы, аналитических навыков и навыков проектного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взаимодействия в команде. Кроме того, уникальное достоинство курсового проекта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 SWOT-анализу состоит в возможности одновременного эффективного решения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 xml:space="preserve">задач </w:t>
      </w:r>
      <w:r w:rsidRPr="002F1983">
        <w:rPr>
          <w:rFonts w:ascii="Times New Roman" w:hAnsi="Times New Roman" w:cs="Times New Roman"/>
          <w:sz w:val="26"/>
          <w:szCs w:val="26"/>
        </w:rPr>
        <w:lastRenderedPageBreak/>
        <w:t>содержательного и инструментального аспектов университетской модели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подготовки профессионалов в области управления бизнесом на материалах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конкретной компании. Подобная постановка задач курсового проекта на первом году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обучения в ВШБ позволяет уже на начальном этапе подготовки бакалавров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менеджмента и бизнес-информатики реализовать в учебном процессе тесную связь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теории и практики управления бизнесом.</w:t>
      </w:r>
    </w:p>
    <w:p w14:paraId="4F30A4EF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Задачами курсового проекта по SWOT-анализу, реализуемыми в процессе его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выполнения и публичной защиты, являются следующие:</w:t>
      </w:r>
    </w:p>
    <w:p w14:paraId="18343659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обстоятельное изучение и практическое освоение SWOT-метода на материалах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реальной компании;</w:t>
      </w:r>
    </w:p>
    <w:p w14:paraId="2615BFC9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и развитие навыков поиска, оценки, систематизации и</w:t>
      </w:r>
    </w:p>
    <w:p w14:paraId="2B6B587D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критического анализа первичной и вторичной информации, статистических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фактологических материалов о деятельности конкретной компании и ее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отраслевом окружении;</w:t>
      </w:r>
    </w:p>
    <w:p w14:paraId="502E7E6A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постановка базовых навыков научно-исследовательской, научно-практической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консультационной работы по вопросам развития бизнеса на уровне компаний;</w:t>
      </w:r>
    </w:p>
    <w:p w14:paraId="22B47B88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развитие навыков командной работы;</w:t>
      </w:r>
    </w:p>
    <w:p w14:paraId="00F3CDC7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базовых навыков управления проектами;</w:t>
      </w:r>
    </w:p>
    <w:p w14:paraId="2429F5B4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умений грамотного оформления курсового проекта;</w:t>
      </w:r>
    </w:p>
    <w:p w14:paraId="78C3CCE2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• формирование и развитие презентационных навыков и навыков публичной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защиты результатов реализации проекта.</w:t>
      </w:r>
      <w:r w:rsidRPr="002F1983">
        <w:rPr>
          <w:rFonts w:ascii="Times New Roman" w:hAnsi="Times New Roman" w:cs="Times New Roman"/>
          <w:sz w:val="26"/>
          <w:szCs w:val="26"/>
        </w:rPr>
        <w:cr/>
      </w:r>
    </w:p>
    <w:p w14:paraId="0A980549" w14:textId="2B1D1FAE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50F711A" w14:textId="36E559A4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.2.1. Подписание задания на выполнение студенту – не позднее 1 февраля учебного года</w:t>
      </w:r>
    </w:p>
    <w:p w14:paraId="3C72B309" w14:textId="593E1975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15 мая учебного года</w:t>
      </w:r>
    </w:p>
    <w:p w14:paraId="174B29C7" w14:textId="094DB7FD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.2.3. Предоставление итогового текста/отчета – не позднее 9 июня</w:t>
      </w:r>
      <w:r w:rsidRPr="002F19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8E720A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B9ACB2" w14:textId="379E979F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F1983">
        <w:rPr>
          <w:rFonts w:ascii="Times New Roman" w:hAnsi="Times New Roman" w:cs="Times New Roman"/>
          <w:sz w:val="26"/>
          <w:szCs w:val="26"/>
        </w:rPr>
        <w:t>3. Базовыми требованиями к курсовому проекту «SWOT-анализ», которые должны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учитывать все выполняющие его студенты и руководители этих курсовых проектов, являются следующие:</w:t>
      </w:r>
    </w:p>
    <w:p w14:paraId="7622F1F1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1. В представленном к публичной защите отчете по курсовому проекту «SWOT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2F1983">
        <w:rPr>
          <w:rFonts w:ascii="Times New Roman" w:hAnsi="Times New Roman" w:cs="Times New Roman"/>
          <w:sz w:val="26"/>
          <w:szCs w:val="26"/>
        </w:rPr>
        <w:t>анализ» должны быть результаты проведения обоих основных этапов SWOT-анализа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– первичного и поэлементного (взвешивание пар факторов). При этом должны быть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рассмотрены парные комбинации элементов матрицы SWOT и сделаны выводы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относительно стратегических альтернатив развития компании, изученной в рамках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проекта.</w:t>
      </w:r>
    </w:p>
    <w:p w14:paraId="35A89D1E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2. SWOT-анализ должен быть выполнен на материалах российской или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иностранной компании, действующей на территории Российской Федерации.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Принципы выбора компании для данного курсового проекта указаны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подразделе 1.4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Методических указаний</w:t>
      </w:r>
      <w:r w:rsidRPr="002F1983">
        <w:rPr>
          <w:rFonts w:ascii="Times New Roman" w:hAnsi="Times New Roman" w:cs="Times New Roman"/>
          <w:sz w:val="26"/>
          <w:szCs w:val="26"/>
        </w:rPr>
        <w:t>. Курсовой проект «SWOT-анализ» может быть выполнен как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компании в целом, так и для отдельного бренда или продукта.</w:t>
      </w:r>
    </w:p>
    <w:p w14:paraId="20A05766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3. Отчет по курсовому проекту «SWOT-анализ» должен быть строго</w:t>
      </w:r>
    </w:p>
    <w:p w14:paraId="4245B32E" w14:textId="77777777" w:rsidR="003E0C80" w:rsidRPr="002F1983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структурирован, содержать четко сформулированную цель и задачи проекта,</w:t>
      </w:r>
    </w:p>
    <w:p w14:paraId="06F7BE5C" w14:textId="77777777" w:rsidR="003E0C80" w:rsidRPr="002F1983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направленные на решение управленческой проблемы, характеризоваться</w:t>
      </w:r>
    </w:p>
    <w:p w14:paraId="694E904F" w14:textId="77777777" w:rsidR="003E0C80" w:rsidRPr="002F1983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последовательным и логичным изложением результатов анализа, содержать</w:t>
      </w:r>
    </w:p>
    <w:p w14:paraId="06030C15" w14:textId="77777777" w:rsidR="003E0C80" w:rsidRPr="002F1983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обоснованные выводы.</w:t>
      </w:r>
    </w:p>
    <w:p w14:paraId="3DF32BE4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4. Отчет по курсовому проекту «SWOT-анализ» должен иметь аналитический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характер. В процессе реализации проекта должны быть использованы как первичные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источники информации в виде интервью с менеджерами компании, так и вторичные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виде публично доступных статистических, финансовых и аналитических отчетов и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материалов, имеющих непосредственное отношение к деятельности выбранной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компании, а также статей из научной и периодической деловой литературы. В тексте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должны содержаться ссылки на все используемые источники информации.</w:t>
      </w:r>
    </w:p>
    <w:p w14:paraId="34E78E63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5. Отчет по курсовому проекту «SWOT-анализ» должен носить самостоятельный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характер; не допускается прямое заимствование текста из печатных или электронных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источников без соответствующих ссылок. Отчет по курсовому проекту в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обязательном порядке проходит проверку на плагиат в соответствии с «Регламентом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организации проверки письменных учебных работ студентов на плагиат и размещения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на корпоративном сайте (портале) Национального исследовательского университета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«Высшая школа экономики» выпускных квалификационных работ обучающихся по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программам бакалавриата, специалитета и магистратуры». Выявление в отчете по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курсовому проекту процента оригинальности ниже 80% является основанием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недопуска курсового проекта к защите и выставления оценки «неудовлетворительно».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 xml:space="preserve">Выявление в отчете элементов плагиата вне зависимости от совокупного объема 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заимствований</w:t>
      </w:r>
      <w:r w:rsidRPr="002F1983">
        <w:rPr>
          <w:rFonts w:ascii="Times New Roman" w:hAnsi="Times New Roman" w:cs="Times New Roman"/>
          <w:sz w:val="26"/>
          <w:szCs w:val="26"/>
        </w:rPr>
        <w:t xml:space="preserve"> является основанием для недопуска курсового проекта к защите и</w:t>
      </w:r>
    </w:p>
    <w:p w14:paraId="324E4D86" w14:textId="77777777" w:rsidR="003E0C80" w:rsidRPr="002F1983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выставления оценки «неудовлетворительно».</w:t>
      </w:r>
    </w:p>
    <w:p w14:paraId="0100D431" w14:textId="77777777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6. Рекомендуемый объем отчета по курсовому проекту «SWOT-анализ» составляет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около 40 тысяч знаков с пробелами (без учета приложений).</w:t>
      </w:r>
    </w:p>
    <w:p w14:paraId="17D90C5B" w14:textId="77777777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</w:rPr>
        <w:t>7. Отчет по курсовому проекту «SWOT-анализ» должен быть выполнен в строгом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соответствии с требованиями, указанными в разделе 6 «Методических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указаний». Несоблюдение требований к оформлению отчета является основанием для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1983">
        <w:rPr>
          <w:rFonts w:ascii="Times New Roman" w:hAnsi="Times New Roman" w:cs="Times New Roman"/>
          <w:sz w:val="26"/>
          <w:szCs w:val="26"/>
        </w:rPr>
        <w:t>снижения общей оценки за курсовой проект.</w:t>
      </w:r>
      <w:r w:rsidRPr="002F1983">
        <w:rPr>
          <w:rFonts w:ascii="Times New Roman" w:hAnsi="Times New Roman" w:cs="Times New Roman"/>
          <w:sz w:val="26"/>
          <w:szCs w:val="26"/>
        </w:rPr>
        <w:cr/>
      </w:r>
    </w:p>
    <w:p w14:paraId="7CBBCD82" w14:textId="4F477A1B" w:rsidR="003E0C80" w:rsidRPr="00B416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41683">
        <w:rPr>
          <w:rFonts w:ascii="Times New Roman" w:hAnsi="Times New Roman" w:cs="Times New Roman"/>
          <w:sz w:val="26"/>
          <w:szCs w:val="26"/>
        </w:rPr>
        <w:t>4. Оценка за курсовой проект «SWOT-анализ» выставляется на основании совокупности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 xml:space="preserve">критериев, указанных в Таблице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>. По каждому из критериев каждым членом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комиссии выставляется оценка по 10-бальной шкале. Итоговая оценка члена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комиссии формируется путем расчета средней взвешенной оценки с учетом веса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 xml:space="preserve">каждого критерия, указанного в Таблице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>. Итоговая оценка за курсовой проект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формируется как простая средняя оценка из оценок членов комиссии. При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выставлении оценки используется правило арифметического округления.</w:t>
      </w:r>
    </w:p>
    <w:p w14:paraId="4BC7E063" w14:textId="77777777" w:rsidR="003E0C80" w:rsidRPr="00B41683" w:rsidRDefault="003E0C80" w:rsidP="003E0C80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4DF80444" w14:textId="77777777" w:rsidR="003E0C80" w:rsidRPr="00B41683" w:rsidRDefault="003E0C80" w:rsidP="003E0C80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1683">
        <w:rPr>
          <w:rFonts w:ascii="Times New Roman" w:hAnsi="Times New Roman" w:cs="Times New Roman"/>
          <w:sz w:val="26"/>
          <w:szCs w:val="26"/>
        </w:rPr>
        <w:t xml:space="preserve">. 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Критерии оценки курсового проекта </w:t>
      </w:r>
      <w:r w:rsidRPr="00B41683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-анализ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2758"/>
      </w:tblGrid>
      <w:tr w:rsidR="003E0C80" w:rsidRPr="00B41683" w14:paraId="5B403B65" w14:textId="77777777" w:rsidTr="00E213D6">
        <w:trPr>
          <w:trHeight w:val="228"/>
        </w:trPr>
        <w:tc>
          <w:tcPr>
            <w:tcW w:w="6374" w:type="dxa"/>
          </w:tcPr>
          <w:p w14:paraId="3EC8776D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Критерии оценки</w:t>
            </w:r>
          </w:p>
        </w:tc>
        <w:tc>
          <w:tcPr>
            <w:tcW w:w="2758" w:type="dxa"/>
          </w:tcPr>
          <w:p w14:paraId="2B9A5875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итоговой оценки</w:t>
            </w:r>
          </w:p>
        </w:tc>
      </w:tr>
      <w:tr w:rsidR="003E0C80" w:rsidRPr="00B41683" w14:paraId="296E5B94" w14:textId="77777777" w:rsidTr="00E213D6">
        <w:trPr>
          <w:trHeight w:val="228"/>
        </w:trPr>
        <w:tc>
          <w:tcPr>
            <w:tcW w:w="6374" w:type="dxa"/>
          </w:tcPr>
          <w:p w14:paraId="4A33890D" w14:textId="77777777" w:rsidR="003E0C80" w:rsidRPr="00B41683" w:rsidRDefault="003E0C80" w:rsidP="00E213D6">
            <w:pPr>
              <w:pStyle w:val="a6"/>
              <w:numPr>
                <w:ilvl w:val="0"/>
                <w:numId w:val="2"/>
              </w:numPr>
              <w:ind w:left="306" w:right="567"/>
              <w:rPr>
                <w:b/>
                <w:sz w:val="26"/>
                <w:szCs w:val="26"/>
              </w:rPr>
            </w:pPr>
            <w:r w:rsidRPr="00B41683">
              <w:rPr>
                <w:b/>
                <w:sz w:val="26"/>
                <w:szCs w:val="26"/>
              </w:rPr>
              <w:t>Отчет по курсовому проекту</w:t>
            </w:r>
          </w:p>
        </w:tc>
        <w:tc>
          <w:tcPr>
            <w:tcW w:w="2758" w:type="dxa"/>
          </w:tcPr>
          <w:p w14:paraId="361D9F20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3E0C80" w:rsidRPr="00B41683" w14:paraId="5DC15B0C" w14:textId="77777777" w:rsidTr="00E213D6">
        <w:trPr>
          <w:trHeight w:val="228"/>
        </w:trPr>
        <w:tc>
          <w:tcPr>
            <w:tcW w:w="6374" w:type="dxa"/>
          </w:tcPr>
          <w:p w14:paraId="09BC0526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Соответствие текста и логики рассуждения алгоритму проведения SWOT-анализа, отсутствие аналитических ошибок</w:t>
            </w:r>
          </w:p>
        </w:tc>
        <w:tc>
          <w:tcPr>
            <w:tcW w:w="2758" w:type="dxa"/>
          </w:tcPr>
          <w:p w14:paraId="0D1E481E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545DD14D" w14:textId="77777777" w:rsidTr="00E213D6">
        <w:trPr>
          <w:trHeight w:val="228"/>
        </w:trPr>
        <w:tc>
          <w:tcPr>
            <w:tcW w:w="6374" w:type="dxa"/>
          </w:tcPr>
          <w:p w14:paraId="5DCEC562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lastRenderedPageBreak/>
              <w:t>Обоснованность предложенных стратегий развития компании</w:t>
            </w:r>
          </w:p>
        </w:tc>
        <w:tc>
          <w:tcPr>
            <w:tcW w:w="2758" w:type="dxa"/>
          </w:tcPr>
          <w:p w14:paraId="60771B43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34BD9D03" w14:textId="77777777" w:rsidTr="00E213D6">
        <w:trPr>
          <w:trHeight w:val="228"/>
        </w:trPr>
        <w:tc>
          <w:tcPr>
            <w:tcW w:w="6374" w:type="dxa"/>
          </w:tcPr>
          <w:p w14:paraId="2E334965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Грамотное использование статистического и фактологического материала</w:t>
            </w:r>
          </w:p>
        </w:tc>
        <w:tc>
          <w:tcPr>
            <w:tcW w:w="2758" w:type="dxa"/>
          </w:tcPr>
          <w:p w14:paraId="00937A0B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11C3E1F2" w14:textId="77777777" w:rsidTr="00E213D6">
        <w:trPr>
          <w:trHeight w:val="228"/>
        </w:trPr>
        <w:tc>
          <w:tcPr>
            <w:tcW w:w="6374" w:type="dxa"/>
          </w:tcPr>
          <w:p w14:paraId="693D4B96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Оформление курсового проекта в соответствии с требованиями, отраженными в методических указаниях</w:t>
            </w:r>
          </w:p>
        </w:tc>
        <w:tc>
          <w:tcPr>
            <w:tcW w:w="2758" w:type="dxa"/>
          </w:tcPr>
          <w:p w14:paraId="6F89BA7B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393B0813" w14:textId="77777777" w:rsidTr="00E213D6">
        <w:trPr>
          <w:trHeight w:val="228"/>
        </w:trPr>
        <w:tc>
          <w:tcPr>
            <w:tcW w:w="6374" w:type="dxa"/>
          </w:tcPr>
          <w:p w14:paraId="22BFABB3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Соблюдение сроков выполнения курсового проекта</w:t>
            </w:r>
          </w:p>
        </w:tc>
        <w:tc>
          <w:tcPr>
            <w:tcW w:w="2758" w:type="dxa"/>
          </w:tcPr>
          <w:p w14:paraId="2E2AC101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02F11471" w14:textId="77777777" w:rsidTr="00E213D6">
        <w:trPr>
          <w:trHeight w:val="228"/>
        </w:trPr>
        <w:tc>
          <w:tcPr>
            <w:tcW w:w="6374" w:type="dxa"/>
          </w:tcPr>
          <w:p w14:paraId="28B18A09" w14:textId="77777777" w:rsidR="003E0C80" w:rsidRPr="00B41683" w:rsidRDefault="003E0C80" w:rsidP="00E213D6">
            <w:pPr>
              <w:pStyle w:val="a6"/>
              <w:numPr>
                <w:ilvl w:val="0"/>
                <w:numId w:val="3"/>
              </w:numPr>
              <w:ind w:right="567"/>
              <w:jc w:val="both"/>
              <w:rPr>
                <w:b/>
                <w:sz w:val="26"/>
                <w:szCs w:val="26"/>
              </w:rPr>
            </w:pPr>
            <w:r w:rsidRPr="00B41683">
              <w:rPr>
                <w:b/>
                <w:sz w:val="26"/>
                <w:szCs w:val="26"/>
              </w:rPr>
              <w:t>Защита результатов курсового проекта</w:t>
            </w:r>
          </w:p>
        </w:tc>
        <w:tc>
          <w:tcPr>
            <w:tcW w:w="2758" w:type="dxa"/>
          </w:tcPr>
          <w:p w14:paraId="3E093989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3E0C80" w:rsidRPr="00B41683" w14:paraId="517B8DD8" w14:textId="77777777" w:rsidTr="00E213D6">
        <w:trPr>
          <w:trHeight w:val="228"/>
        </w:trPr>
        <w:tc>
          <w:tcPr>
            <w:tcW w:w="6374" w:type="dxa"/>
          </w:tcPr>
          <w:p w14:paraId="75A9D417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Соблюдение тайминга выступления</w:t>
            </w:r>
          </w:p>
        </w:tc>
        <w:tc>
          <w:tcPr>
            <w:tcW w:w="2758" w:type="dxa"/>
          </w:tcPr>
          <w:p w14:paraId="0F3A7A89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6D3FB773" w14:textId="77777777" w:rsidTr="00E213D6">
        <w:trPr>
          <w:trHeight w:val="228"/>
        </w:trPr>
        <w:tc>
          <w:tcPr>
            <w:tcW w:w="6374" w:type="dxa"/>
          </w:tcPr>
          <w:p w14:paraId="0BFD7A87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Логичность изложения представляемых результатов</w:t>
            </w:r>
          </w:p>
        </w:tc>
        <w:tc>
          <w:tcPr>
            <w:tcW w:w="2758" w:type="dxa"/>
          </w:tcPr>
          <w:p w14:paraId="16524578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720AE480" w14:textId="77777777" w:rsidTr="00E213D6">
        <w:trPr>
          <w:trHeight w:val="228"/>
        </w:trPr>
        <w:tc>
          <w:tcPr>
            <w:tcW w:w="6374" w:type="dxa"/>
          </w:tcPr>
          <w:p w14:paraId="406DB315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 xml:space="preserve">Качество подготовки презентации в </w:t>
            </w:r>
            <w:proofErr w:type="spellStart"/>
            <w:r w:rsidRPr="00B41683">
              <w:rPr>
                <w:sz w:val="26"/>
                <w:szCs w:val="26"/>
              </w:rPr>
              <w:t>PowerPoint</w:t>
            </w:r>
            <w:proofErr w:type="spellEnd"/>
          </w:p>
        </w:tc>
        <w:tc>
          <w:tcPr>
            <w:tcW w:w="2758" w:type="dxa"/>
          </w:tcPr>
          <w:p w14:paraId="4B7C13A8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00C6CF7C" w14:textId="77777777" w:rsidTr="00E213D6">
        <w:trPr>
          <w:trHeight w:val="228"/>
        </w:trPr>
        <w:tc>
          <w:tcPr>
            <w:tcW w:w="6374" w:type="dxa"/>
          </w:tcPr>
          <w:p w14:paraId="26ED05DA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Равное участие членов проектной команды в ответах на вопросы</w:t>
            </w:r>
          </w:p>
        </w:tc>
        <w:tc>
          <w:tcPr>
            <w:tcW w:w="2758" w:type="dxa"/>
          </w:tcPr>
          <w:p w14:paraId="6E063FB4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  <w:tr w:rsidR="003E0C80" w:rsidRPr="00B41683" w14:paraId="6683828C" w14:textId="77777777" w:rsidTr="00E213D6">
        <w:trPr>
          <w:trHeight w:val="228"/>
        </w:trPr>
        <w:tc>
          <w:tcPr>
            <w:tcW w:w="6374" w:type="dxa"/>
          </w:tcPr>
          <w:p w14:paraId="66127B85" w14:textId="77777777" w:rsidR="003E0C80" w:rsidRPr="00B41683" w:rsidRDefault="003E0C80" w:rsidP="00E213D6">
            <w:pPr>
              <w:pStyle w:val="a6"/>
              <w:numPr>
                <w:ilvl w:val="1"/>
                <w:numId w:val="3"/>
              </w:numPr>
              <w:ind w:right="567"/>
              <w:jc w:val="both"/>
              <w:rPr>
                <w:sz w:val="26"/>
                <w:szCs w:val="26"/>
              </w:rPr>
            </w:pPr>
            <w:r w:rsidRPr="00B41683">
              <w:rPr>
                <w:sz w:val="26"/>
                <w:szCs w:val="26"/>
              </w:rPr>
              <w:t>Аргументированность, логичность, лаконичность ответов на вопросы</w:t>
            </w:r>
          </w:p>
        </w:tc>
        <w:tc>
          <w:tcPr>
            <w:tcW w:w="2758" w:type="dxa"/>
          </w:tcPr>
          <w:p w14:paraId="6E19955A" w14:textId="77777777" w:rsidR="003E0C80" w:rsidRPr="00B41683" w:rsidRDefault="003E0C80" w:rsidP="00E213D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16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</w:t>
            </w:r>
          </w:p>
        </w:tc>
      </w:tr>
    </w:tbl>
    <w:p w14:paraId="5E342194" w14:textId="77777777" w:rsidR="003E0C80" w:rsidRPr="00B41683" w:rsidRDefault="003E0C80" w:rsidP="003E0C80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10F91A1D" w14:textId="77777777" w:rsidR="003E0C80" w:rsidRPr="00B416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Оценка отдельного члена проектной команды может быть снижена на основании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обращения от координатора проекта или руководителя проекта о неучастии/неполноценном участии члена проектной команды в выполнении курсового проекта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или по результатам защиты; при этом, общая оценка проектной команды учитывается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как базовая, а количество баллов, на которое снижается оценка члена проектной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команды определяется председателем и членами комиссии по защите.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6B7ADD" w14:textId="77777777" w:rsidR="003E0C80" w:rsidRPr="00B416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83">
        <w:rPr>
          <w:rFonts w:ascii="Times New Roman" w:hAnsi="Times New Roman" w:cs="Times New Roman"/>
          <w:sz w:val="26"/>
          <w:szCs w:val="26"/>
        </w:rPr>
        <w:t>По запросу проектных команд председатель комиссии по защите курсовых проектов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указывает основные замечания по отчету и презентации курсовых проектов при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объявлении оценок. После завершения защит председатель и члены комиссии по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защите не обязаны давать развернутые комментарии по курсовым проектам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отдельных проектных команд.</w:t>
      </w:r>
    </w:p>
    <w:p w14:paraId="19555032" w14:textId="77777777" w:rsidR="003E0C80" w:rsidRPr="00B416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промежуточной аттестации и текущего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контроля успеваемости студентов НИУ ВШЭ неудовлетворенность студента/проектной команды полученной оценкой не может быть основанием для апелляции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1683">
        <w:rPr>
          <w:rFonts w:ascii="Times New Roman" w:hAnsi="Times New Roman" w:cs="Times New Roman"/>
          <w:sz w:val="26"/>
          <w:szCs w:val="26"/>
        </w:rPr>
        <w:t>результатов защиты курсового проекта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8F254D1" w14:textId="77777777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3ACE126" w14:textId="7C2170DA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525F3D">
        <w:rPr>
          <w:rFonts w:ascii="Times New Roman" w:hAnsi="Times New Roman" w:cs="Times New Roman"/>
          <w:sz w:val="26"/>
          <w:szCs w:val="26"/>
        </w:rPr>
        <w:t xml:space="preserve">5.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1A460ECD" w14:textId="77777777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5F3D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525F3D">
        <w:rPr>
          <w:rFonts w:ascii="Times New Roman" w:hAnsi="Times New Roman"/>
          <w:sz w:val="26"/>
          <w:szCs w:val="26"/>
          <w:lang w:val="ru-RU"/>
        </w:rPr>
        <w:t>ЭПП</w:t>
      </w:r>
      <w:r w:rsidRPr="00525F3D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525F3D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525F3D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0CB29775" w14:textId="793C9BD5" w:rsidR="003E0C80" w:rsidRDefault="003E0C80" w:rsidP="003E0C80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525F3D">
        <w:rPr>
          <w:rFonts w:ascii="Times New Roman" w:hAnsi="Times New Roman" w:cs="Times New Roman"/>
          <w:sz w:val="26"/>
          <w:szCs w:val="26"/>
        </w:rPr>
        <w:t xml:space="preserve">6.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3A6913D5" w14:textId="77777777" w:rsidR="003E0C80" w:rsidRPr="00525F3D" w:rsidRDefault="003E0C80" w:rsidP="003E0C80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2AB249" w14:textId="36DFF488" w:rsidR="003E0C80" w:rsidRPr="00B416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16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41683">
        <w:rPr>
          <w:rFonts w:ascii="Times New Roman" w:hAnsi="Times New Roman" w:cs="Times New Roman"/>
          <w:sz w:val="26"/>
          <w:szCs w:val="26"/>
        </w:rPr>
        <w:t xml:space="preserve">7. </w:t>
      </w:r>
      <w:bookmarkStart w:id="2" w:name="_Hlk80271571"/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При выполнении курсового проекта </w:t>
      </w:r>
      <w:r w:rsidRPr="00B41683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-анализ, студентам предлагается ориентироваться на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>етодические указания для подготовки курсового проекта «</w:t>
      </w:r>
      <w:r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-анализ» для студентов бакалавриата, обучающихся по направлениям 38.03.02 «Менеджмент» и 38.03.05 «Бизнес-информатика» (В.С. </w:t>
      </w:r>
      <w:proofErr w:type="spellStart"/>
      <w:r w:rsidRPr="00B41683">
        <w:rPr>
          <w:rFonts w:ascii="Times New Roman" w:hAnsi="Times New Roman" w:cs="Times New Roman"/>
          <w:sz w:val="26"/>
          <w:szCs w:val="26"/>
          <w:lang w:val="ru-RU"/>
        </w:rPr>
        <w:t>Катькало</w:t>
      </w:r>
      <w:proofErr w:type="spellEnd"/>
      <w:r w:rsidRPr="00B41683">
        <w:rPr>
          <w:rFonts w:ascii="Times New Roman" w:hAnsi="Times New Roman" w:cs="Times New Roman"/>
          <w:sz w:val="26"/>
          <w:szCs w:val="26"/>
          <w:lang w:val="ru-RU"/>
        </w:rPr>
        <w:t xml:space="preserve">, А.С. Веселова, С.В. </w:t>
      </w:r>
      <w:proofErr w:type="spellStart"/>
      <w:r w:rsidRPr="00B41683">
        <w:rPr>
          <w:rFonts w:ascii="Times New Roman" w:hAnsi="Times New Roman" w:cs="Times New Roman"/>
          <w:sz w:val="26"/>
          <w:szCs w:val="26"/>
          <w:lang w:val="ru-RU"/>
        </w:rPr>
        <w:t>Смельцова</w:t>
      </w:r>
      <w:proofErr w:type="spellEnd"/>
      <w:r w:rsidRPr="00B41683">
        <w:rPr>
          <w:rFonts w:ascii="Times New Roman" w:hAnsi="Times New Roman" w:cs="Times New Roman"/>
          <w:sz w:val="26"/>
          <w:szCs w:val="26"/>
          <w:lang w:val="ru-RU"/>
        </w:rPr>
        <w:t>, Москва, 2020)</w:t>
      </w:r>
      <w:bookmarkEnd w:id="2"/>
    </w:p>
    <w:p w14:paraId="01F1EABE" w14:textId="7735C82A" w:rsidR="00313459" w:rsidRPr="003E0C80" w:rsidRDefault="0031345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550ABD44" w14:textId="0A52B292" w:rsidR="00313459" w:rsidRPr="00525F3D" w:rsidRDefault="00525F3D" w:rsidP="00313459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2.3. </w:t>
      </w:r>
      <w:r w:rsidR="00655AC7">
        <w:rPr>
          <w:rFonts w:ascii="Times New Roman" w:hAnsi="Times New Roman" w:cs="Times New Roman"/>
          <w:b/>
          <w:sz w:val="26"/>
          <w:szCs w:val="26"/>
          <w:lang w:val="ru-RU"/>
        </w:rPr>
        <w:t>Инициативные проекты студентов</w:t>
      </w:r>
      <w:r w:rsidR="00313459"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7086B127" w14:textId="16C30FE3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.1. Целью выполнения проектной работы является применение знаний, умений и навыков в сфере цифровых инноваций, полученных в ходе обучения, при решении </w:t>
      </w:r>
      <w:r w:rsidRPr="002525A5">
        <w:rPr>
          <w:rStyle w:val="spellingerror"/>
          <w:sz w:val="26"/>
          <w:szCs w:val="26"/>
        </w:rPr>
        <w:t>практическ</w:t>
      </w:r>
      <w:r w:rsidRPr="002525A5">
        <w:rPr>
          <w:rStyle w:val="normaltextrun"/>
          <w:sz w:val="26"/>
          <w:szCs w:val="26"/>
        </w:rPr>
        <w:t>ой или исследовательской задачи, </w:t>
      </w:r>
      <w:r w:rsidRPr="002525A5">
        <w:rPr>
          <w:rStyle w:val="spellingerror"/>
          <w:sz w:val="26"/>
          <w:szCs w:val="26"/>
        </w:rPr>
        <w:t>поставленн</w:t>
      </w:r>
      <w:r w:rsidRPr="002525A5">
        <w:rPr>
          <w:rStyle w:val="normaltextrun"/>
          <w:sz w:val="26"/>
          <w:szCs w:val="26"/>
        </w:rPr>
        <w:t>ой руководителем ЭПП.</w:t>
      </w:r>
      <w:r w:rsidRPr="002525A5">
        <w:rPr>
          <w:rStyle w:val="eop"/>
          <w:sz w:val="26"/>
          <w:szCs w:val="26"/>
        </w:rPr>
        <w:t> </w:t>
      </w:r>
    </w:p>
    <w:p w14:paraId="7A4707D8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Задачами, решаемыми в ходе разработки проекта, могут являться:</w:t>
      </w:r>
      <w:r w:rsidRPr="002525A5">
        <w:rPr>
          <w:rStyle w:val="eop"/>
          <w:sz w:val="26"/>
          <w:szCs w:val="26"/>
        </w:rPr>
        <w:t> </w:t>
      </w:r>
    </w:p>
    <w:p w14:paraId="1204F237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формулировка стоящей перед студентом прикладной или исследовательской задачи;</w:t>
      </w:r>
      <w:r w:rsidRPr="002525A5">
        <w:rPr>
          <w:rStyle w:val="eop"/>
          <w:sz w:val="26"/>
          <w:szCs w:val="26"/>
        </w:rPr>
        <w:t> </w:t>
      </w:r>
    </w:p>
    <w:p w14:paraId="62CCEE7C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оценка характеристик среды, в которой должна решаться основная проектная задача (компания и ее окружение, управленческая система, процесс и </w:t>
      </w:r>
      <w:r w:rsidRPr="002525A5">
        <w:rPr>
          <w:rStyle w:val="contextualspellingandgrammarerror"/>
          <w:sz w:val="26"/>
          <w:szCs w:val="26"/>
        </w:rPr>
        <w:t>т.д.</w:t>
      </w:r>
      <w:r w:rsidRPr="002525A5">
        <w:rPr>
          <w:rStyle w:val="normaltextrun"/>
          <w:sz w:val="26"/>
          <w:szCs w:val="26"/>
        </w:rPr>
        <w:t>);</w:t>
      </w:r>
      <w:r w:rsidRPr="002525A5">
        <w:rPr>
          <w:rStyle w:val="eop"/>
          <w:sz w:val="26"/>
          <w:szCs w:val="26"/>
        </w:rPr>
        <w:t> </w:t>
      </w:r>
    </w:p>
    <w:p w14:paraId="6AE60853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сбор необходимой информации, оценка и отбор данных;</w:t>
      </w:r>
      <w:r w:rsidRPr="002525A5">
        <w:rPr>
          <w:rStyle w:val="eop"/>
          <w:sz w:val="26"/>
          <w:szCs w:val="26"/>
        </w:rPr>
        <w:t> </w:t>
      </w:r>
    </w:p>
    <w:p w14:paraId="15DA4CF8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анализ методов, используемых при решении аналогичных задач, и отбор применимых для решения конкретной задачи;</w:t>
      </w:r>
      <w:r w:rsidRPr="002525A5">
        <w:rPr>
          <w:rStyle w:val="eop"/>
          <w:sz w:val="26"/>
          <w:szCs w:val="26"/>
        </w:rPr>
        <w:t> </w:t>
      </w:r>
    </w:p>
    <w:p w14:paraId="72C78076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предложение и обоснование целесообразности решения поставленной задачи;</w:t>
      </w:r>
      <w:r w:rsidRPr="002525A5">
        <w:rPr>
          <w:rStyle w:val="eop"/>
          <w:sz w:val="26"/>
          <w:szCs w:val="26"/>
        </w:rPr>
        <w:t> </w:t>
      </w:r>
    </w:p>
    <w:p w14:paraId="6A981BD0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выполнение простых расчетов, подтверждающих применимость и эффективность предложенного решения.</w:t>
      </w:r>
      <w:r w:rsidRPr="002525A5">
        <w:rPr>
          <w:rStyle w:val="eop"/>
          <w:sz w:val="26"/>
          <w:szCs w:val="26"/>
        </w:rPr>
        <w:t> </w:t>
      </w:r>
    </w:p>
    <w:p w14:paraId="686FD898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2525A5">
        <w:rPr>
          <w:rStyle w:val="spellingerror"/>
          <w:sz w:val="26"/>
          <w:szCs w:val="26"/>
        </w:rPr>
        <w:t>Пререквизитами</w:t>
      </w:r>
      <w:proofErr w:type="spellEnd"/>
      <w:r w:rsidRPr="002525A5">
        <w:rPr>
          <w:rStyle w:val="normaltextrun"/>
          <w:sz w:val="26"/>
          <w:szCs w:val="26"/>
        </w:rPr>
        <w:t> проектной работы являются:</w:t>
      </w:r>
      <w:r w:rsidRPr="002525A5">
        <w:rPr>
          <w:rStyle w:val="eop"/>
          <w:sz w:val="26"/>
          <w:szCs w:val="26"/>
        </w:rPr>
        <w:t> </w:t>
      </w:r>
    </w:p>
    <w:p w14:paraId="25D53DD9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базовые знания в области цифровых инноваций, бизнес-информатики и менеджменте;</w:t>
      </w:r>
      <w:r w:rsidRPr="002525A5">
        <w:rPr>
          <w:rStyle w:val="eop"/>
          <w:sz w:val="26"/>
          <w:szCs w:val="26"/>
        </w:rPr>
        <w:t> </w:t>
      </w:r>
    </w:p>
    <w:p w14:paraId="00B286A0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умение пользоваться источниками информации и современными средствами отбора, обработки и кодификации проектных данных;</w:t>
      </w:r>
      <w:r w:rsidRPr="002525A5">
        <w:rPr>
          <w:rStyle w:val="eop"/>
          <w:sz w:val="26"/>
          <w:szCs w:val="26"/>
        </w:rPr>
        <w:t> </w:t>
      </w:r>
    </w:p>
    <w:p w14:paraId="5BE364F7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знание типичных решений, используемых для повышения эффективности управленческих систем;</w:t>
      </w:r>
      <w:r w:rsidRPr="002525A5">
        <w:rPr>
          <w:rStyle w:val="eop"/>
          <w:sz w:val="26"/>
          <w:szCs w:val="26"/>
        </w:rPr>
        <w:t> </w:t>
      </w:r>
    </w:p>
    <w:p w14:paraId="3DA54474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умение выполнять простейшие технологические и экономические расчеты;</w:t>
      </w:r>
      <w:r w:rsidRPr="002525A5">
        <w:rPr>
          <w:rStyle w:val="eop"/>
          <w:sz w:val="26"/>
          <w:szCs w:val="26"/>
        </w:rPr>
        <w:t> </w:t>
      </w:r>
    </w:p>
    <w:p w14:paraId="083FEA97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- навыки подготовки научно-технического отчета, презентации, доклада.</w:t>
      </w:r>
      <w:r w:rsidRPr="002525A5">
        <w:rPr>
          <w:rStyle w:val="eop"/>
          <w:sz w:val="26"/>
          <w:szCs w:val="26"/>
        </w:rPr>
        <w:t> </w:t>
      </w:r>
    </w:p>
    <w:p w14:paraId="17174B2B" w14:textId="7C8A5159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.2. Даты точек контроля:</w:t>
      </w:r>
      <w:r w:rsidRPr="002525A5">
        <w:rPr>
          <w:rStyle w:val="eop"/>
          <w:sz w:val="26"/>
          <w:szCs w:val="26"/>
        </w:rPr>
        <w:t> </w:t>
      </w:r>
    </w:p>
    <w:p w14:paraId="73AB7FD1" w14:textId="326A0A1B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.2.1. Подписание задания на выполнение студенту осуществляется в каждом конкретном ЭПП 4.6.8 после отбора заявок студентов на участие в ЭПП руководитель ЭПП в обязательном порядке согласует с каждым студентом задание на выполнение ЭПП, в соответствии с п. 4.6.8.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  <w:r w:rsidRPr="002525A5">
        <w:rPr>
          <w:rStyle w:val="eop"/>
          <w:sz w:val="26"/>
          <w:szCs w:val="26"/>
        </w:rPr>
        <w:t> </w:t>
      </w:r>
    </w:p>
    <w:p w14:paraId="155374E8" w14:textId="45556F36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lastRenderedPageBreak/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.2.2. Предоставление промежуточного варианта – осуществляется в соответствии с требованиями, указанными в заявке-предложении на ЭПП, согласно п. 4.7.5.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  <w:r w:rsidRPr="002525A5">
        <w:rPr>
          <w:rStyle w:val="eop"/>
          <w:sz w:val="26"/>
          <w:szCs w:val="26"/>
        </w:rPr>
        <w:t> </w:t>
      </w:r>
    </w:p>
    <w:p w14:paraId="3DB8A50C" w14:textId="624D6540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.2.3. Предоставление итогового текста/отчета осуществляется в соответствии с требованиями, указанными в заявке-предложении на ЭПП, согласно п. 4.7.5.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  <w:r w:rsidRPr="002525A5">
        <w:rPr>
          <w:rStyle w:val="eop"/>
          <w:sz w:val="26"/>
          <w:szCs w:val="26"/>
        </w:rPr>
        <w:t> </w:t>
      </w:r>
    </w:p>
    <w:p w14:paraId="6FA0A31C" w14:textId="77A577BE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.3. Содержание, особенности освоения</w:t>
      </w:r>
      <w:r w:rsidRPr="002525A5">
        <w:rPr>
          <w:rStyle w:val="eop"/>
          <w:sz w:val="26"/>
          <w:szCs w:val="26"/>
        </w:rPr>
        <w:t> </w:t>
      </w:r>
    </w:p>
    <w:p w14:paraId="009E5CA4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Проектная работа выполняется в следующей последовательности:</w:t>
      </w:r>
      <w:r w:rsidRPr="002525A5">
        <w:rPr>
          <w:rStyle w:val="eop"/>
          <w:sz w:val="26"/>
          <w:szCs w:val="26"/>
        </w:rPr>
        <w:t> </w:t>
      </w:r>
    </w:p>
    <w:p w14:paraId="5654AF9B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а) четкая формулировка решаемой задачи, обсуждение с руководителем ЭПП всех ее аспектов, характера и глубины проработки требуемого проектного решения, определение показателя (показателей), по которым будет делаться вывод о результативности и эффективности предложенного решения. </w:t>
      </w:r>
      <w:r w:rsidRPr="002525A5">
        <w:rPr>
          <w:rStyle w:val="eop"/>
          <w:sz w:val="26"/>
          <w:szCs w:val="26"/>
        </w:rPr>
        <w:t> </w:t>
      </w:r>
    </w:p>
    <w:p w14:paraId="09E1B7B6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б) сбор исходной информации для решения задачи (общая информация о компании, сфере ее деятельности, тенденциях развития, причинах возникновения или углубления решаемой в </w:t>
      </w:r>
      <w:r w:rsidRPr="002525A5">
        <w:rPr>
          <w:rStyle w:val="contextualspellingandgrammarerror"/>
          <w:sz w:val="26"/>
          <w:szCs w:val="26"/>
        </w:rPr>
        <w:t>проекте проблемы</w:t>
      </w:r>
      <w:r w:rsidRPr="002525A5">
        <w:rPr>
          <w:rStyle w:val="normaltextrun"/>
          <w:sz w:val="26"/>
          <w:szCs w:val="26"/>
        </w:rPr>
        <w:t>, принятых ранее мерах и достигнутых результатах и </w:t>
      </w:r>
      <w:r w:rsidRPr="002525A5">
        <w:rPr>
          <w:rStyle w:val="contextualspellingandgrammarerror"/>
          <w:sz w:val="26"/>
          <w:szCs w:val="26"/>
        </w:rPr>
        <w:t>т.д.</w:t>
      </w:r>
      <w:r w:rsidRPr="002525A5">
        <w:rPr>
          <w:rStyle w:val="normaltextrun"/>
          <w:sz w:val="26"/>
          <w:szCs w:val="26"/>
        </w:rPr>
        <w:t>). Информация может быть получена из доступных открытых источников, предоставлена компанией, на базе которой решается задача, а также, при необходимости, собрана на основе проведения интервью и других видов обследований;</w:t>
      </w:r>
      <w:r w:rsidRPr="002525A5">
        <w:rPr>
          <w:rStyle w:val="eop"/>
          <w:sz w:val="26"/>
          <w:szCs w:val="26"/>
        </w:rPr>
        <w:t> </w:t>
      </w:r>
    </w:p>
    <w:p w14:paraId="33517D5C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в) определение круга «возможных решений» поставленной </w:t>
      </w:r>
      <w:r w:rsidRPr="002525A5">
        <w:rPr>
          <w:rStyle w:val="contextualspellingandgrammarerror"/>
          <w:sz w:val="26"/>
          <w:szCs w:val="26"/>
        </w:rPr>
        <w:t>задачи на</w:t>
      </w:r>
      <w:r w:rsidRPr="002525A5">
        <w:rPr>
          <w:rStyle w:val="normaltextrun"/>
          <w:sz w:val="26"/>
          <w:szCs w:val="26"/>
        </w:rPr>
        <w:t> основе анализа учебных материалов по теме и соответствующих литературных источников;</w:t>
      </w:r>
      <w:r w:rsidRPr="002525A5">
        <w:rPr>
          <w:rStyle w:val="eop"/>
          <w:sz w:val="26"/>
          <w:szCs w:val="26"/>
        </w:rPr>
        <w:t> </w:t>
      </w:r>
    </w:p>
    <w:p w14:paraId="58430DC2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г) формулировка развернутого предложения, направленного на решение поставленной в проекте задачи;</w:t>
      </w:r>
      <w:r w:rsidRPr="002525A5">
        <w:rPr>
          <w:rStyle w:val="eop"/>
          <w:sz w:val="26"/>
          <w:szCs w:val="26"/>
        </w:rPr>
        <w:t> </w:t>
      </w:r>
    </w:p>
    <w:p w14:paraId="1F73B56D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д) выполнение простых расчетов, подтверждающих результативность и эффективность </w:t>
      </w:r>
      <w:r w:rsidRPr="002525A5">
        <w:rPr>
          <w:rStyle w:val="contextualspellingandgrammarerror"/>
          <w:sz w:val="26"/>
          <w:szCs w:val="26"/>
        </w:rPr>
        <w:t>предложенного решения</w:t>
      </w:r>
      <w:r w:rsidRPr="002525A5">
        <w:rPr>
          <w:rStyle w:val="normaltextrun"/>
          <w:sz w:val="26"/>
          <w:szCs w:val="26"/>
        </w:rPr>
        <w:t>;</w:t>
      </w:r>
      <w:r w:rsidRPr="002525A5">
        <w:rPr>
          <w:rStyle w:val="eop"/>
          <w:sz w:val="26"/>
          <w:szCs w:val="26"/>
        </w:rPr>
        <w:t> </w:t>
      </w:r>
    </w:p>
    <w:p w14:paraId="3503EA4B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е) описание дополнительных задач, которые должны быть решены для реализации разработанных предложений (изменение структуры управления и функций отдельных подразделений, автоматизация обеспечивающих процессов, изменение документооборота и </w:t>
      </w:r>
      <w:r w:rsidRPr="002525A5">
        <w:rPr>
          <w:rStyle w:val="contextualspellingandgrammarerror"/>
          <w:sz w:val="26"/>
          <w:szCs w:val="26"/>
        </w:rPr>
        <w:t>т.д.</w:t>
      </w:r>
      <w:r w:rsidRPr="002525A5">
        <w:rPr>
          <w:rStyle w:val="normaltextrun"/>
          <w:sz w:val="26"/>
          <w:szCs w:val="26"/>
        </w:rPr>
        <w:t>).</w:t>
      </w:r>
      <w:r w:rsidRPr="002525A5">
        <w:rPr>
          <w:rStyle w:val="eop"/>
          <w:sz w:val="26"/>
          <w:szCs w:val="26"/>
        </w:rPr>
        <w:t> </w:t>
      </w:r>
    </w:p>
    <w:p w14:paraId="724014F6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В процессе выполнения проекта студент обсуждает с руководителем ЭПП ход и состояние проекта, достигнутые результаты, предоставляет ему промежуточные материалы.</w:t>
      </w:r>
      <w:r w:rsidRPr="002525A5">
        <w:rPr>
          <w:rStyle w:val="eop"/>
          <w:sz w:val="26"/>
          <w:szCs w:val="26"/>
        </w:rPr>
        <w:t> </w:t>
      </w:r>
    </w:p>
    <w:p w14:paraId="1F7119C7" w14:textId="04FB9A26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.4. Оценивание и отчетность (формы отчётности по ЭПП, формула оценивания, фонд оценочных средств для проведения промежуточной аттестации студентов).</w:t>
      </w:r>
      <w:r w:rsidRPr="002525A5">
        <w:rPr>
          <w:rStyle w:val="eop"/>
          <w:sz w:val="26"/>
          <w:szCs w:val="26"/>
        </w:rPr>
        <w:t> </w:t>
      </w:r>
    </w:p>
    <w:p w14:paraId="50F6BD3C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В соответствии с п.5.3. и 5.4. Положения 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 требования к оцениванию и отчетности данного ЭПП определяются в Заявке-предложении на ЭПП и в Задании на выполнение ЭПП, в </w:t>
      </w:r>
      <w:r w:rsidRPr="002525A5">
        <w:rPr>
          <w:rStyle w:val="contextualspellingandgrammarerror"/>
          <w:sz w:val="26"/>
          <w:szCs w:val="26"/>
        </w:rPr>
        <w:t>т.ч.</w:t>
      </w:r>
      <w:r w:rsidRPr="002525A5">
        <w:rPr>
          <w:rStyle w:val="normaltextrun"/>
          <w:sz w:val="26"/>
          <w:szCs w:val="26"/>
        </w:rPr>
        <w:t xml:space="preserve"> формы </w:t>
      </w:r>
      <w:r w:rsidRPr="002525A5">
        <w:rPr>
          <w:rStyle w:val="normaltextrun"/>
          <w:sz w:val="26"/>
          <w:szCs w:val="26"/>
        </w:rPr>
        <w:lastRenderedPageBreak/>
        <w:t>отчетности, итоговые материалы по проекту, конкретные критерии оценивания и </w:t>
      </w:r>
      <w:r w:rsidRPr="002525A5">
        <w:rPr>
          <w:rStyle w:val="spellingerror"/>
          <w:sz w:val="26"/>
          <w:szCs w:val="26"/>
        </w:rPr>
        <w:t>другие</w:t>
      </w:r>
      <w:r w:rsidRPr="002525A5">
        <w:rPr>
          <w:rStyle w:val="normaltextrun"/>
          <w:sz w:val="26"/>
          <w:szCs w:val="26"/>
        </w:rPr>
        <w:t>.</w:t>
      </w:r>
      <w:r w:rsidRPr="002525A5">
        <w:rPr>
          <w:rStyle w:val="eop"/>
          <w:sz w:val="26"/>
          <w:szCs w:val="26"/>
        </w:rPr>
        <w:t> </w:t>
      </w:r>
    </w:p>
    <w:p w14:paraId="24C68DC0" w14:textId="39F42E7F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</w:t>
      </w:r>
      <w:r w:rsidRPr="002525A5">
        <w:rPr>
          <w:rStyle w:val="contextualspellingandgrammarerror"/>
          <w:sz w:val="26"/>
          <w:szCs w:val="26"/>
        </w:rPr>
        <w:t>Интернет - технологии</w:t>
      </w:r>
      <w:r w:rsidRPr="002525A5">
        <w:rPr>
          <w:rStyle w:val="normaltextrun"/>
          <w:sz w:val="26"/>
          <w:szCs w:val="26"/>
        </w:rPr>
        <w:t> и др.</w:t>
      </w:r>
      <w:r w:rsidRPr="002525A5">
        <w:rPr>
          <w:rStyle w:val="eop"/>
          <w:sz w:val="26"/>
          <w:szCs w:val="26"/>
        </w:rPr>
        <w:t> </w:t>
      </w:r>
    </w:p>
    <w:p w14:paraId="7038C841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 материально-техническое обеспечение должно удовлетворять действующим санитарным и противопожарным нормам, а также требованиям техники безопасности при проведении работ.</w:t>
      </w:r>
      <w:r w:rsidRPr="002525A5">
        <w:rPr>
          <w:rStyle w:val="eop"/>
          <w:sz w:val="26"/>
          <w:szCs w:val="26"/>
        </w:rPr>
        <w:t> </w:t>
      </w:r>
    </w:p>
    <w:p w14:paraId="4D6746B8" w14:textId="47D2DAE6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5A5">
        <w:rPr>
          <w:rStyle w:val="normaltextrun"/>
          <w:sz w:val="26"/>
          <w:szCs w:val="26"/>
        </w:rPr>
        <w:t>2.</w:t>
      </w:r>
      <w:r>
        <w:rPr>
          <w:rStyle w:val="normaltextrun"/>
          <w:sz w:val="26"/>
          <w:szCs w:val="26"/>
        </w:rPr>
        <w:t>3</w:t>
      </w:r>
      <w:r w:rsidRPr="002525A5">
        <w:rPr>
          <w:rStyle w:val="normaltextrun"/>
          <w:sz w:val="26"/>
          <w:szCs w:val="26"/>
        </w:rPr>
        <w:t>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</w:t>
      </w:r>
      <w:r w:rsidRPr="002525A5">
        <w:rPr>
          <w:rStyle w:val="eop"/>
          <w:sz w:val="26"/>
          <w:szCs w:val="26"/>
        </w:rPr>
        <w:t> </w:t>
      </w:r>
    </w:p>
    <w:p w14:paraId="0E10EA45" w14:textId="77777777" w:rsidR="003E0C80" w:rsidRPr="002525A5" w:rsidRDefault="003E0C80" w:rsidP="003E0C80">
      <w:pPr>
        <w:pStyle w:val="paragraph"/>
        <w:shd w:val="clear" w:color="auto" w:fill="FFFFFF"/>
        <w:spacing w:before="0" w:beforeAutospacing="0" w:after="0" w:afterAutospacing="0"/>
        <w:ind w:right="55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4CF974" w14:textId="661AFB3D" w:rsidR="00313459" w:rsidRPr="003E0C80" w:rsidRDefault="0031345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1205619F" w14:textId="5E9FE17A" w:rsidR="00525F3D" w:rsidRPr="00525F3D" w:rsidRDefault="00525F3D" w:rsidP="00525F3D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2.4. </w:t>
      </w:r>
      <w:r w:rsidR="0050109D">
        <w:rPr>
          <w:rFonts w:ascii="Times New Roman" w:hAnsi="Times New Roman" w:cs="Times New Roman"/>
          <w:b/>
          <w:sz w:val="26"/>
          <w:szCs w:val="26"/>
          <w:lang w:val="ru-RU"/>
        </w:rPr>
        <w:t>Консультационный проект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4B561B8C" w14:textId="6E04139C" w:rsidR="003E0C80" w:rsidRPr="00482D0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D0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82D00">
        <w:rPr>
          <w:rFonts w:ascii="Times New Roman" w:hAnsi="Times New Roman" w:cs="Times New Roman"/>
          <w:sz w:val="26"/>
          <w:szCs w:val="26"/>
        </w:rPr>
        <w:t>1. Целью курсового проекта является интеграция знаний, умений и навыков, полученных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в ходе обучения посредством использования на практике инструментальных и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исследовательских методов в области менеджмента в исследовательской и проектной работе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студентов в ходе решения реальных практических задач, поставленных компаниями-клиентами. Написание курсового проекта имеет практическую направленность и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представляет собой упрощенную версию проекта по управленческому консалтингу для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внешнего клиента – компании, стоящей перед комплексными внешними вызовами,</w:t>
      </w:r>
      <w:r w:rsidRPr="00482D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2D00">
        <w:rPr>
          <w:rFonts w:ascii="Times New Roman" w:hAnsi="Times New Roman" w:cs="Times New Roman"/>
          <w:sz w:val="26"/>
          <w:szCs w:val="26"/>
        </w:rPr>
        <w:t>требующими проведения стратегической трансформации бизнеса.</w:t>
      </w:r>
    </w:p>
    <w:p w14:paraId="416BA6FF" w14:textId="77777777" w:rsidR="003E0C80" w:rsidRPr="00482D0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D00">
        <w:rPr>
          <w:rFonts w:ascii="Times New Roman" w:hAnsi="Times New Roman" w:cs="Times New Roman"/>
          <w:sz w:val="26"/>
          <w:szCs w:val="26"/>
        </w:rPr>
        <w:t>В результате реализации курсового проекта студент будет способен:</w:t>
      </w:r>
    </w:p>
    <w:p w14:paraId="59F25602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Находить релевантную информацию из различных источников, в том числе с использованием современных информационно-коммуникационных технологий, оценивать ее и использовать для решения поставленной управленческой задачи;</w:t>
      </w:r>
    </w:p>
    <w:p w14:paraId="40DA6E9B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Находить решения проблем в деятельности компании, в том числе в международной среде, на основе критического анализа и синтеза информации;</w:t>
      </w:r>
    </w:p>
    <w:p w14:paraId="16D20F05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Выбирать инструментальные средства для обработки информации в соответствии с поставленной управленческой задачей, интерпретировать результаты анализа и обосновывать полученные выводы;</w:t>
      </w:r>
    </w:p>
    <w:p w14:paraId="1396FD13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Предложить рациональные организационно-управленческие решения, в том числе с учетом их социальной значимости, и оценить условия и последствия предлагаемых решений;</w:t>
      </w:r>
    </w:p>
    <w:p w14:paraId="2277759B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Эффективно работать в команде, понимая основные роли участников команды и учитывая межкультурное разнообразие;</w:t>
      </w:r>
    </w:p>
    <w:p w14:paraId="5BE77B85" w14:textId="77777777" w:rsidR="003E0C80" w:rsidRPr="00482D00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482D00">
        <w:rPr>
          <w:sz w:val="26"/>
          <w:szCs w:val="26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 Готовить качественные материалы графической презентации.</w:t>
      </w:r>
    </w:p>
    <w:p w14:paraId="5A7A90B4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B0E3F1B" w14:textId="6986C018" w:rsidR="003E0C80" w:rsidRPr="00B03D44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3D4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03D44">
        <w:rPr>
          <w:rFonts w:ascii="Times New Roman" w:hAnsi="Times New Roman" w:cs="Times New Roman"/>
          <w:sz w:val="26"/>
          <w:szCs w:val="26"/>
        </w:rPr>
        <w:t>2. Даты точек контроля</w:t>
      </w:r>
      <w:r w:rsidRPr="00B03D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C97AFFF" w14:textId="7ACD6480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.2.1. Подписание задания на выполнение студенту – не позднее 1 февраля учебного года</w:t>
      </w:r>
    </w:p>
    <w:p w14:paraId="4247A486" w14:textId="67AFBA88" w:rsidR="003E0C80" w:rsidRPr="002F1983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15 мая учебного года</w:t>
      </w:r>
    </w:p>
    <w:p w14:paraId="517F8F2E" w14:textId="524983A2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983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F1983">
        <w:rPr>
          <w:rFonts w:ascii="Times New Roman" w:hAnsi="Times New Roman" w:cs="Times New Roman"/>
          <w:sz w:val="26"/>
          <w:szCs w:val="26"/>
          <w:lang w:val="ru-RU"/>
        </w:rPr>
        <w:t>.2.3. Предоставление итогового текста/отчета – не позднее 9 июня</w:t>
      </w:r>
      <w:r w:rsidRPr="002F19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4C422" w14:textId="77777777" w:rsidR="003E0C80" w:rsidRPr="00525F3D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D051FD2" w14:textId="197C6B58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101FC">
        <w:rPr>
          <w:rFonts w:ascii="Times New Roman" w:hAnsi="Times New Roman" w:cs="Times New Roman"/>
          <w:sz w:val="26"/>
          <w:szCs w:val="26"/>
        </w:rPr>
        <w:t>3. Реализация курсового проекта сопровождается соответствующими Проектными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семинарами. Проектный семинар имеет практическую направленность и представляет собой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симуляцию проекта по управленческому консалтингу для внешнего клиента – крупной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компании, стоящей перед комплексными внешними вызовами, требующими проведения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стратегической трансформации бизнеса. В рамках семинара студенты осваивают основы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организации и проведения проекта по управленческому консалтингу, ключевые практические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 xml:space="preserve">методологии и инструменты, применяемые на подобных консалтинговых проектах и </w:t>
      </w:r>
      <w:proofErr w:type="gramStart"/>
      <w:r w:rsidRPr="006101F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они будут использовать в ходе подготовки своего курсового проекта.</w:t>
      </w:r>
    </w:p>
    <w:p w14:paraId="08A2A278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На первом проектном семинаре студенческим проектным группам будет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поставлена (озвучена) конкретная управленческая задача от конкретной российской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компании, над которой им предстоит работать в курсовом проекте.</w:t>
      </w:r>
    </w:p>
    <w:p w14:paraId="623F8DA3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Сформулированные компаниями-заказчиками управленческие задачи могут быть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очень разными, но будут относятся к одному из ключевых типов проектов управленческого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консалтинга:</w:t>
      </w:r>
    </w:p>
    <w:p w14:paraId="3B29A153" w14:textId="77777777" w:rsidR="003E0C80" w:rsidRPr="006101FC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консалтинговый проект типа «Стратегия»: разработка стратегий (корпоративных, функциональных, для отдельных бизнес-единиц или направлений деятельности) и разработка программ стратегической трансформации бизнеса;</w:t>
      </w:r>
    </w:p>
    <w:p w14:paraId="471EB156" w14:textId="77777777" w:rsidR="003E0C80" w:rsidRPr="006101FC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консалтинговый проект типа «Операции»: повышение операционной эффективности того или иного вида деятельности или процесса, например, в промышленности и/или транспорте, а функционально – в логистике (транспортировка, складирование, дистрибуция);</w:t>
      </w:r>
    </w:p>
    <w:p w14:paraId="7F861551" w14:textId="77777777" w:rsidR="003E0C80" w:rsidRPr="006101FC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консалтинговый проект типа «Маркетинг и сбыт»: анализ рынка и целевых аудиторий, развитие бренда компании и продуктов, разработка маркетинговых планов, оптимизация сетей распределения (дистрибуции) и т.п.;</w:t>
      </w:r>
    </w:p>
    <w:p w14:paraId="55ECC5E7" w14:textId="77777777" w:rsidR="003E0C80" w:rsidRPr="006101FC" w:rsidRDefault="003E0C80" w:rsidP="003E0C80">
      <w:pPr>
        <w:pStyle w:val="a6"/>
        <w:numPr>
          <w:ilvl w:val="2"/>
          <w:numId w:val="4"/>
        </w:numPr>
        <w:ind w:left="0" w:right="567" w:firstLine="709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консалтинговый проект типа «Управление человеческими ресурсами (УЧР)»: разработка стратегий в области УЧР, планирование развития ЧР (привлечение, обучение, повышение производительности труда, системы коммуникаций), развитие корпоративной культуры, и т.п.</w:t>
      </w:r>
    </w:p>
    <w:p w14:paraId="777103F5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Работа над курсовым проектом в проектной группе студентов (5-6 человек) под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руководством руководителя курсового проекта со стороны НИУ ВШЭ и при участии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представителя заказчика независимо от типа полученного от заказчика задания состоит из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следующих шагов:</w:t>
      </w:r>
    </w:p>
    <w:p w14:paraId="45B1D46D" w14:textId="77777777" w:rsidR="003E0C80" w:rsidRPr="006101FC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22F2E57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1 шаг</w:t>
      </w:r>
    </w:p>
    <w:p w14:paraId="7711AA27" w14:textId="77777777" w:rsidR="003E0C80" w:rsidRPr="006101FC" w:rsidRDefault="003E0C80" w:rsidP="003E0C80">
      <w:pPr>
        <w:pStyle w:val="a6"/>
        <w:numPr>
          <w:ilvl w:val="0"/>
          <w:numId w:val="5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Получение от представителя компании-заказчика задания для выполнения курсового консалтингового проекта (конкретной управленческой задачи, требующей решения);</w:t>
      </w:r>
    </w:p>
    <w:p w14:paraId="7BB97F3E" w14:textId="77777777" w:rsidR="003E0C80" w:rsidRPr="006101FC" w:rsidRDefault="003E0C80" w:rsidP="003E0C80">
      <w:pPr>
        <w:pStyle w:val="a6"/>
        <w:numPr>
          <w:ilvl w:val="0"/>
          <w:numId w:val="5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 xml:space="preserve">Уточнение/конкретизация (если требуется) совместно с руководителем курсового проекта и представителем компании-заказчика) </w:t>
      </w:r>
      <w:r w:rsidRPr="006101FC">
        <w:rPr>
          <w:sz w:val="26"/>
          <w:szCs w:val="26"/>
        </w:rPr>
        <w:lastRenderedPageBreak/>
        <w:t>формулировки задания.</w:t>
      </w:r>
    </w:p>
    <w:p w14:paraId="16536F14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19D907FE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2 шаг</w:t>
      </w:r>
    </w:p>
    <w:p w14:paraId="361457D1" w14:textId="77777777" w:rsidR="003E0C80" w:rsidRPr="006101FC" w:rsidRDefault="003E0C80" w:rsidP="003E0C80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Составление плана-графика работ по проекту (совместно с руководителем курсового проекта);</w:t>
      </w:r>
    </w:p>
    <w:p w14:paraId="4579BDC6" w14:textId="77777777" w:rsidR="003E0C80" w:rsidRPr="006101FC" w:rsidRDefault="003E0C80" w:rsidP="003E0C80">
      <w:pPr>
        <w:pStyle w:val="a6"/>
        <w:numPr>
          <w:ilvl w:val="0"/>
          <w:numId w:val="6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Первичный сбор и анализ материалов о компании-заказчике и рынках, на которых она работает.</w:t>
      </w:r>
    </w:p>
    <w:p w14:paraId="6A722E64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396AADE3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3 шаг</w:t>
      </w:r>
    </w:p>
    <w:p w14:paraId="4C9DA519" w14:textId="77777777" w:rsidR="003E0C80" w:rsidRPr="006101FC" w:rsidRDefault="003E0C80" w:rsidP="003E0C80">
      <w:pPr>
        <w:pStyle w:val="a6"/>
        <w:numPr>
          <w:ilvl w:val="0"/>
          <w:numId w:val="7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 xml:space="preserve">Выбор инструментальных средств для обработки информации и проведения анализа поставленной управленческой задачи (например, применение таких инструментов, как PESTLE-анализ, Модель 5 </w:t>
      </w:r>
      <w:proofErr w:type="spellStart"/>
      <w:r w:rsidRPr="006101FC">
        <w:rPr>
          <w:sz w:val="26"/>
          <w:szCs w:val="26"/>
        </w:rPr>
        <w:t>Forces</w:t>
      </w:r>
      <w:proofErr w:type="spellEnd"/>
      <w:r w:rsidRPr="006101FC">
        <w:rPr>
          <w:sz w:val="26"/>
          <w:szCs w:val="26"/>
        </w:rPr>
        <w:t xml:space="preserve">, SWOT-анализ, 2D-матрица оценки рисков, </w:t>
      </w:r>
      <w:proofErr w:type="spellStart"/>
      <w:r w:rsidRPr="006101FC">
        <w:rPr>
          <w:sz w:val="26"/>
          <w:szCs w:val="26"/>
        </w:rPr>
        <w:t>value</w:t>
      </w:r>
      <w:proofErr w:type="spellEnd"/>
      <w:r w:rsidRPr="006101FC">
        <w:rPr>
          <w:sz w:val="26"/>
          <w:szCs w:val="26"/>
        </w:rPr>
        <w:t xml:space="preserve"> </w:t>
      </w:r>
      <w:proofErr w:type="spellStart"/>
      <w:r w:rsidRPr="006101FC">
        <w:rPr>
          <w:sz w:val="26"/>
          <w:szCs w:val="26"/>
        </w:rPr>
        <w:t>chain</w:t>
      </w:r>
      <w:proofErr w:type="spellEnd"/>
      <w:r w:rsidRPr="006101FC">
        <w:rPr>
          <w:sz w:val="26"/>
          <w:szCs w:val="26"/>
        </w:rPr>
        <w:t>, бизнес-модель и ее компоненты, операционная модель и ее компоненты, стратегические инициативы трансформации, взаимозависимости между инициативами внутри программы трансформации, распределение ролей и ответственностей в управленческой команде компании-клиента, матрица RACI и т.п. - для выполнения проекта можно использовать как инструменты, описания которых приведены в разделе 2.4 данных методических указаний, так и другие известные инструменты, которые были разобраны в процессе обучения);</w:t>
      </w:r>
    </w:p>
    <w:p w14:paraId="56D37C6F" w14:textId="77777777" w:rsidR="003E0C80" w:rsidRPr="006101FC" w:rsidRDefault="003E0C80" w:rsidP="003E0C80">
      <w:pPr>
        <w:pStyle w:val="a6"/>
        <w:numPr>
          <w:ilvl w:val="0"/>
          <w:numId w:val="7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Согласование выбранных инструментов проведения анализа с руководителем курсового проекта, корректировка (в случае необходимости);</w:t>
      </w:r>
    </w:p>
    <w:p w14:paraId="0A598BB0" w14:textId="77777777" w:rsidR="003E0C80" w:rsidRPr="006101FC" w:rsidRDefault="003E0C80" w:rsidP="003E0C80">
      <w:pPr>
        <w:pStyle w:val="a6"/>
        <w:numPr>
          <w:ilvl w:val="0"/>
          <w:numId w:val="7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Выбор и согласование инструментальных средств для проведения анализа необходимо провести именно ДО встречи с представителем компании-заказчика, так как в данном случае вы будете иметь понимание о необходимой вам для выполнения анализа информации.</w:t>
      </w:r>
    </w:p>
    <w:p w14:paraId="28509EDA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37EAE8B6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4 шаг</w:t>
      </w:r>
    </w:p>
    <w:p w14:paraId="49EE6DF3" w14:textId="77777777" w:rsidR="003E0C80" w:rsidRPr="006101FC" w:rsidRDefault="003E0C80" w:rsidP="003E0C80">
      <w:pPr>
        <w:pStyle w:val="a6"/>
        <w:numPr>
          <w:ilvl w:val="0"/>
          <w:numId w:val="8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 xml:space="preserve">Подготовка к встрече с представителем компании-заказчика, составление </w:t>
      </w:r>
      <w:proofErr w:type="spellStart"/>
      <w:r w:rsidRPr="006101FC">
        <w:rPr>
          <w:sz w:val="26"/>
          <w:szCs w:val="26"/>
        </w:rPr>
        <w:t>гайда</w:t>
      </w:r>
      <w:proofErr w:type="spellEnd"/>
      <w:r w:rsidRPr="006101FC">
        <w:rPr>
          <w:sz w:val="26"/>
          <w:szCs w:val="26"/>
        </w:rPr>
        <w:t xml:space="preserve"> интервью, чтобы максимально эффективно использовать возможность прямого общения с ее представителями для сбора информации. Необходимо детально продумать, в какой информации члены проектной группы нуждаются, как ее получить. Не рекомендуется вставлять в </w:t>
      </w:r>
      <w:proofErr w:type="spellStart"/>
      <w:r w:rsidRPr="006101FC">
        <w:rPr>
          <w:sz w:val="26"/>
          <w:szCs w:val="26"/>
        </w:rPr>
        <w:t>гайд</w:t>
      </w:r>
      <w:proofErr w:type="spellEnd"/>
      <w:r w:rsidRPr="006101FC">
        <w:rPr>
          <w:sz w:val="26"/>
          <w:szCs w:val="26"/>
        </w:rPr>
        <w:t xml:space="preserve"> интервью вопросы, информацию по которым можно найти на ресурсах в свободном доступе (для экономии времени представителей компании);</w:t>
      </w:r>
    </w:p>
    <w:p w14:paraId="5AFCE954" w14:textId="77777777" w:rsidR="003E0C80" w:rsidRPr="006101FC" w:rsidRDefault="003E0C80" w:rsidP="003E0C80">
      <w:pPr>
        <w:pStyle w:val="a6"/>
        <w:numPr>
          <w:ilvl w:val="0"/>
          <w:numId w:val="8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 xml:space="preserve">Согласование финальной версии </w:t>
      </w:r>
      <w:proofErr w:type="spellStart"/>
      <w:r w:rsidRPr="006101FC">
        <w:rPr>
          <w:sz w:val="26"/>
          <w:szCs w:val="26"/>
        </w:rPr>
        <w:t>гайда</w:t>
      </w:r>
      <w:proofErr w:type="spellEnd"/>
      <w:r w:rsidRPr="006101FC">
        <w:rPr>
          <w:sz w:val="26"/>
          <w:szCs w:val="26"/>
        </w:rPr>
        <w:t xml:space="preserve"> интервью с руководителем курсового проекта.</w:t>
      </w:r>
    </w:p>
    <w:p w14:paraId="3390247E" w14:textId="77777777" w:rsidR="003E0C80" w:rsidRPr="006101FC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BD4BB9B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5 шаг</w:t>
      </w:r>
    </w:p>
    <w:p w14:paraId="6B2E0E3C" w14:textId="77777777" w:rsidR="003E0C80" w:rsidRPr="006101FC" w:rsidRDefault="003E0C80" w:rsidP="003E0C80">
      <w:pPr>
        <w:pStyle w:val="a6"/>
        <w:numPr>
          <w:ilvl w:val="0"/>
          <w:numId w:val="9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Встреча с представителем компании-заказчика, проведение интервью;</w:t>
      </w:r>
    </w:p>
    <w:p w14:paraId="60E50756" w14:textId="77777777" w:rsidR="003E0C80" w:rsidRPr="006101FC" w:rsidRDefault="003E0C80" w:rsidP="003E0C80">
      <w:pPr>
        <w:pStyle w:val="a6"/>
        <w:numPr>
          <w:ilvl w:val="0"/>
          <w:numId w:val="9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Анализ полученной информации и ее достаточности для выполнения курсового проекта.</w:t>
      </w:r>
    </w:p>
    <w:p w14:paraId="4D574BAD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28FF1918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6 шаг</w:t>
      </w:r>
    </w:p>
    <w:p w14:paraId="5D72811D" w14:textId="77777777" w:rsidR="003E0C80" w:rsidRPr="006101FC" w:rsidRDefault="003E0C80" w:rsidP="003E0C80">
      <w:pPr>
        <w:spacing w:line="240" w:lineRule="auto"/>
        <w:ind w:left="709" w:right="567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lastRenderedPageBreak/>
        <w:t>Проведение анализа с помощью согласованного с руководителем проекта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инструментария (см. шаг 3) с использованием как первичных, так и вторичных</w:t>
      </w:r>
      <w:r w:rsidRPr="006101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источников информации.</w:t>
      </w:r>
    </w:p>
    <w:p w14:paraId="0CD015BF" w14:textId="77777777" w:rsidR="003E0C80" w:rsidRPr="006101FC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5DEFC8E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7 шаг</w:t>
      </w:r>
    </w:p>
    <w:p w14:paraId="768BA7F4" w14:textId="77777777" w:rsidR="003E0C80" w:rsidRPr="006101FC" w:rsidRDefault="003E0C80" w:rsidP="003E0C80">
      <w:pPr>
        <w:pStyle w:val="a6"/>
        <w:numPr>
          <w:ilvl w:val="0"/>
          <w:numId w:val="10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Идентификация одной или нескольких ключевых проблем;</w:t>
      </w:r>
    </w:p>
    <w:p w14:paraId="66B729B5" w14:textId="77777777" w:rsidR="003E0C80" w:rsidRPr="006101FC" w:rsidRDefault="003E0C80" w:rsidP="003E0C80">
      <w:pPr>
        <w:pStyle w:val="a6"/>
        <w:numPr>
          <w:ilvl w:val="0"/>
          <w:numId w:val="10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Декомпозиция проблем, обозначенных клиентом (разбиение на под-проблемы), выяснение корневых причин возникновения проблемы (</w:t>
      </w:r>
      <w:proofErr w:type="spellStart"/>
      <w:r w:rsidRPr="006101FC">
        <w:rPr>
          <w:sz w:val="26"/>
          <w:szCs w:val="26"/>
        </w:rPr>
        <w:t>root</w:t>
      </w:r>
      <w:proofErr w:type="spellEnd"/>
      <w:r w:rsidRPr="006101FC">
        <w:rPr>
          <w:sz w:val="26"/>
          <w:szCs w:val="26"/>
        </w:rPr>
        <w:t xml:space="preserve"> </w:t>
      </w:r>
      <w:proofErr w:type="spellStart"/>
      <w:r w:rsidRPr="006101FC">
        <w:rPr>
          <w:sz w:val="26"/>
          <w:szCs w:val="26"/>
        </w:rPr>
        <w:t>causes</w:t>
      </w:r>
      <w:proofErr w:type="spellEnd"/>
      <w:r w:rsidRPr="006101FC">
        <w:rPr>
          <w:sz w:val="26"/>
          <w:szCs w:val="26"/>
        </w:rPr>
        <w:t>);</w:t>
      </w:r>
    </w:p>
    <w:p w14:paraId="1BC7FE84" w14:textId="77777777" w:rsidR="003E0C80" w:rsidRPr="006101FC" w:rsidRDefault="003E0C80" w:rsidP="003E0C80">
      <w:pPr>
        <w:pStyle w:val="a6"/>
        <w:numPr>
          <w:ilvl w:val="0"/>
          <w:numId w:val="10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Разработка предварительных подходов/гипотез решению корневых проблем.</w:t>
      </w:r>
    </w:p>
    <w:p w14:paraId="627BC7CC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41ACBFA4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8 шаг</w:t>
      </w:r>
    </w:p>
    <w:p w14:paraId="1B40CAF3" w14:textId="77777777" w:rsidR="003E0C80" w:rsidRPr="006101FC" w:rsidRDefault="003E0C80" w:rsidP="003E0C80">
      <w:pPr>
        <w:pStyle w:val="a6"/>
        <w:numPr>
          <w:ilvl w:val="0"/>
          <w:numId w:val="11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Разработка методологических подходов к решению выявленных проблем;</w:t>
      </w:r>
    </w:p>
    <w:p w14:paraId="1FB693FC" w14:textId="77777777" w:rsidR="003E0C80" w:rsidRPr="006101FC" w:rsidRDefault="003E0C80" w:rsidP="003E0C80">
      <w:pPr>
        <w:pStyle w:val="a6"/>
        <w:numPr>
          <w:ilvl w:val="0"/>
          <w:numId w:val="11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Формирование организационно-управленческих решений, в том числе с учетом их социальной значимости; оценка условий и последствий предлагаемых решений;</w:t>
      </w:r>
    </w:p>
    <w:p w14:paraId="3A57FDDE" w14:textId="77777777" w:rsidR="003E0C80" w:rsidRPr="006101FC" w:rsidRDefault="003E0C80" w:rsidP="003E0C80">
      <w:pPr>
        <w:pStyle w:val="a6"/>
        <w:numPr>
          <w:ilvl w:val="0"/>
          <w:numId w:val="11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Разработка плана реализации предлагаемых организационно-управленческих решений (</w:t>
      </w:r>
      <w:proofErr w:type="spellStart"/>
      <w:r w:rsidRPr="006101FC">
        <w:rPr>
          <w:sz w:val="26"/>
          <w:szCs w:val="26"/>
        </w:rPr>
        <w:t>implementation</w:t>
      </w:r>
      <w:proofErr w:type="spellEnd"/>
      <w:r w:rsidRPr="006101FC">
        <w:rPr>
          <w:sz w:val="26"/>
          <w:szCs w:val="26"/>
        </w:rPr>
        <w:t xml:space="preserve"> </w:t>
      </w:r>
      <w:proofErr w:type="spellStart"/>
      <w:r w:rsidRPr="006101FC">
        <w:rPr>
          <w:sz w:val="26"/>
          <w:szCs w:val="26"/>
        </w:rPr>
        <w:t>plan</w:t>
      </w:r>
      <w:proofErr w:type="spellEnd"/>
      <w:r w:rsidRPr="006101FC">
        <w:rPr>
          <w:sz w:val="26"/>
          <w:szCs w:val="26"/>
        </w:rPr>
        <w:t>).</w:t>
      </w:r>
    </w:p>
    <w:p w14:paraId="5CB306E3" w14:textId="77777777" w:rsidR="003E0C80" w:rsidRPr="006101FC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B1C191E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9 шаг</w:t>
      </w:r>
    </w:p>
    <w:p w14:paraId="5FFC67E4" w14:textId="77777777" w:rsidR="003E0C80" w:rsidRPr="006101FC" w:rsidRDefault="003E0C80" w:rsidP="003E0C80">
      <w:pPr>
        <w:pStyle w:val="a6"/>
        <w:numPr>
          <w:ilvl w:val="0"/>
          <w:numId w:val="12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Подготовка текстового варианта курсового проекта согласно рекомендуемой структуре (см. п.3.1. методических указаний). Изложение должно быть самостоятельным и исключать копирования используемых источников. При цитировании каждая цитата должна иметь ссылку на ее источник, оформленную в соответствии с требованиями;</w:t>
      </w:r>
    </w:p>
    <w:p w14:paraId="712A876B" w14:textId="77777777" w:rsidR="003E0C80" w:rsidRPr="006101FC" w:rsidRDefault="003E0C80" w:rsidP="003E0C80">
      <w:pPr>
        <w:pStyle w:val="a6"/>
        <w:numPr>
          <w:ilvl w:val="0"/>
          <w:numId w:val="12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Согласование текстового варианта курсового проекта с руководителем курсового проекта.</w:t>
      </w:r>
    </w:p>
    <w:p w14:paraId="0799FBCD" w14:textId="77777777" w:rsidR="003E0C80" w:rsidRPr="006101FC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95D988D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10 шаг</w:t>
      </w:r>
    </w:p>
    <w:p w14:paraId="56B23216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Подготовка финального текстового варианта курсового проекта (внесение требуемых корректировок после проверки руководителем курсового проекта (является обязательным), оформление работы согласно требованиям (см.п.3.2).</w:t>
      </w:r>
    </w:p>
    <w:p w14:paraId="0D38602B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Подготовка презентации результатов работы над решением конкретной управленческой задачи для ее защиты;</w:t>
      </w:r>
    </w:p>
    <w:p w14:paraId="46CE13DC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Публичная защита результатов курсового проекта.</w:t>
      </w:r>
    </w:p>
    <w:p w14:paraId="6ADCA846" w14:textId="77777777" w:rsidR="003E0C80" w:rsidRPr="0064371D" w:rsidRDefault="003E0C80" w:rsidP="003E0C80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E307EF7" w14:textId="01A39606" w:rsidR="003E0C80" w:rsidRPr="0064371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71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4371D">
        <w:rPr>
          <w:rFonts w:ascii="Times New Roman" w:hAnsi="Times New Roman" w:cs="Times New Roman"/>
          <w:sz w:val="26"/>
          <w:szCs w:val="26"/>
        </w:rPr>
        <w:t xml:space="preserve">4. </w:t>
      </w:r>
    </w:p>
    <w:p w14:paraId="15839530" w14:textId="77777777" w:rsidR="003E0C80" w:rsidRPr="0064371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71D">
        <w:rPr>
          <w:rFonts w:ascii="Times New Roman" w:hAnsi="Times New Roman" w:cs="Times New Roman"/>
          <w:sz w:val="26"/>
          <w:szCs w:val="26"/>
        </w:rPr>
        <w:t>Структура оценки:</w:t>
      </w:r>
    </w:p>
    <w:p w14:paraId="73FF028A" w14:textId="77777777" w:rsidR="003E0C80" w:rsidRPr="0064371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3E0C80" w:rsidRPr="0064371D" w14:paraId="1A3DEFEB" w14:textId="77777777" w:rsidTr="00E213D6">
        <w:trPr>
          <w:trHeight w:val="325"/>
        </w:trPr>
        <w:tc>
          <w:tcPr>
            <w:tcW w:w="2263" w:type="dxa"/>
          </w:tcPr>
          <w:p w14:paraId="19115981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 xml:space="preserve">Доля от оценки </w:t>
            </w:r>
          </w:p>
        </w:tc>
        <w:tc>
          <w:tcPr>
            <w:tcW w:w="6804" w:type="dxa"/>
          </w:tcPr>
          <w:p w14:paraId="49A35698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>Элемент контроля</w:t>
            </w:r>
          </w:p>
        </w:tc>
      </w:tr>
      <w:tr w:rsidR="003E0C80" w:rsidRPr="0064371D" w14:paraId="2315CC85" w14:textId="77777777" w:rsidTr="00E213D6">
        <w:tc>
          <w:tcPr>
            <w:tcW w:w="2263" w:type="dxa"/>
          </w:tcPr>
          <w:p w14:paraId="5529D706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</w:tc>
        <w:tc>
          <w:tcPr>
            <w:tcW w:w="6804" w:type="dxa"/>
          </w:tcPr>
          <w:p w14:paraId="412AD40D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>Защита курсового проекта перед комиссией</w:t>
            </w:r>
          </w:p>
        </w:tc>
      </w:tr>
      <w:tr w:rsidR="003E0C80" w:rsidRPr="0064371D" w14:paraId="0521E378" w14:textId="77777777" w:rsidTr="00E213D6">
        <w:tc>
          <w:tcPr>
            <w:tcW w:w="2263" w:type="dxa"/>
          </w:tcPr>
          <w:p w14:paraId="1653BCF9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 xml:space="preserve">0,3 </w:t>
            </w:r>
          </w:p>
        </w:tc>
        <w:tc>
          <w:tcPr>
            <w:tcW w:w="6804" w:type="dxa"/>
          </w:tcPr>
          <w:p w14:paraId="258547D8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>Оценка от руководителя курсового проекта</w:t>
            </w:r>
          </w:p>
        </w:tc>
      </w:tr>
      <w:tr w:rsidR="003E0C80" w:rsidRPr="0064371D" w14:paraId="76D8DDF7" w14:textId="77777777" w:rsidTr="00E213D6">
        <w:tc>
          <w:tcPr>
            <w:tcW w:w="2263" w:type="dxa"/>
          </w:tcPr>
          <w:p w14:paraId="00201657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 xml:space="preserve">0,2 </w:t>
            </w:r>
          </w:p>
        </w:tc>
        <w:tc>
          <w:tcPr>
            <w:tcW w:w="6804" w:type="dxa"/>
          </w:tcPr>
          <w:p w14:paraId="6A05AD5E" w14:textId="77777777" w:rsidR="003E0C80" w:rsidRPr="0064371D" w:rsidRDefault="003E0C80" w:rsidP="00E213D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71D">
              <w:rPr>
                <w:rFonts w:ascii="Times New Roman" w:hAnsi="Times New Roman" w:cs="Times New Roman"/>
                <w:sz w:val="26"/>
                <w:szCs w:val="26"/>
              </w:rPr>
              <w:t>Оценка от представителя заказчика проекта</w:t>
            </w:r>
          </w:p>
        </w:tc>
      </w:tr>
    </w:tbl>
    <w:p w14:paraId="78C84DC1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BDD39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Критерии оценивания курсового проекта:</w:t>
      </w:r>
    </w:p>
    <w:p w14:paraId="5A42B423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Работа (полный текст курсового проекта) должна быть оформлена согласно правилам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оформления письменных работ, иметь титульный лист. Презентация по курсовому проекту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 xml:space="preserve">размещается за день до защиты формате </w:t>
      </w:r>
      <w:proofErr w:type="spellStart"/>
      <w:r w:rsidRPr="006101FC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610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01FC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6101FC">
        <w:rPr>
          <w:rFonts w:ascii="Times New Roman" w:hAnsi="Times New Roman" w:cs="Times New Roman"/>
          <w:sz w:val="26"/>
          <w:szCs w:val="26"/>
        </w:rPr>
        <w:t xml:space="preserve"> в специальную форму </w:t>
      </w:r>
      <w:proofErr w:type="spellStart"/>
      <w:r w:rsidRPr="006101FC">
        <w:rPr>
          <w:rFonts w:ascii="Times New Roman" w:hAnsi="Times New Roman" w:cs="Times New Roman"/>
          <w:sz w:val="26"/>
          <w:szCs w:val="26"/>
        </w:rPr>
        <w:t>MSTeams</w:t>
      </w:r>
      <w:proofErr w:type="spellEnd"/>
      <w:r w:rsidRPr="006101FC">
        <w:rPr>
          <w:rFonts w:ascii="Times New Roman" w:hAnsi="Times New Roman" w:cs="Times New Roman"/>
          <w:sz w:val="26"/>
          <w:szCs w:val="26"/>
        </w:rPr>
        <w:t>.</w:t>
      </w:r>
    </w:p>
    <w:p w14:paraId="4C059A26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Максимальный объем презентации составляет 12-15 слайдов (время презентации - 10 минут).</w:t>
      </w:r>
    </w:p>
    <w:p w14:paraId="0DF7922D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AF912D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Критерии оценки:</w:t>
      </w:r>
    </w:p>
    <w:p w14:paraId="03615A78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Четко сформулированные цели и задачи курсового проекта;</w:t>
      </w:r>
    </w:p>
    <w:p w14:paraId="48D86F75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Обоснование используемых методов и инструментов;</w:t>
      </w:r>
    </w:p>
    <w:p w14:paraId="3238A862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Соответствие полученных результатов цели проекта;</w:t>
      </w:r>
    </w:p>
    <w:p w14:paraId="42A07904" w14:textId="77777777" w:rsidR="003E0C80" w:rsidRPr="006101FC" w:rsidRDefault="003E0C80" w:rsidP="003E0C80">
      <w:pPr>
        <w:pStyle w:val="a6"/>
        <w:numPr>
          <w:ilvl w:val="0"/>
          <w:numId w:val="13"/>
        </w:numPr>
        <w:ind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Качество слайдов (отсутствие ошибок, оформление, читаемость слайдов,</w:t>
      </w:r>
      <w:r>
        <w:rPr>
          <w:sz w:val="26"/>
          <w:szCs w:val="26"/>
        </w:rPr>
        <w:t xml:space="preserve"> </w:t>
      </w:r>
      <w:r w:rsidRPr="006101FC">
        <w:rPr>
          <w:sz w:val="26"/>
          <w:szCs w:val="26"/>
        </w:rPr>
        <w:t>визуализация информации);</w:t>
      </w:r>
    </w:p>
    <w:p w14:paraId="214F57E3" w14:textId="77777777" w:rsidR="003E0C80" w:rsidRPr="006101FC" w:rsidRDefault="003E0C80" w:rsidP="003E0C80">
      <w:pPr>
        <w:pStyle w:val="a6"/>
        <w:numPr>
          <w:ilvl w:val="0"/>
          <w:numId w:val="14"/>
        </w:numPr>
        <w:ind w:left="709"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Соблюдение тайминга (10 минут на презентацию);</w:t>
      </w:r>
    </w:p>
    <w:p w14:paraId="7BEB533D" w14:textId="77777777" w:rsidR="003E0C80" w:rsidRPr="006101FC" w:rsidRDefault="003E0C80" w:rsidP="003E0C80">
      <w:pPr>
        <w:pStyle w:val="a6"/>
        <w:numPr>
          <w:ilvl w:val="0"/>
          <w:numId w:val="14"/>
        </w:numPr>
        <w:ind w:left="709"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Ответы на вопросы (релевантность и глубина ответов);</w:t>
      </w:r>
    </w:p>
    <w:p w14:paraId="0DE538B5" w14:textId="77777777" w:rsidR="003E0C80" w:rsidRDefault="003E0C80" w:rsidP="003E0C80">
      <w:pPr>
        <w:pStyle w:val="a6"/>
        <w:numPr>
          <w:ilvl w:val="0"/>
          <w:numId w:val="14"/>
        </w:numPr>
        <w:ind w:left="709" w:right="567"/>
        <w:jc w:val="both"/>
        <w:rPr>
          <w:sz w:val="26"/>
          <w:szCs w:val="26"/>
        </w:rPr>
      </w:pPr>
      <w:r w:rsidRPr="006101FC">
        <w:rPr>
          <w:sz w:val="26"/>
          <w:szCs w:val="26"/>
        </w:rPr>
        <w:t>Вовлеченность и презентационные навыки.</w:t>
      </w:r>
    </w:p>
    <w:p w14:paraId="2DBD40CF" w14:textId="77777777" w:rsidR="003E0C80" w:rsidRPr="006101FC" w:rsidRDefault="003E0C80" w:rsidP="003E0C80">
      <w:pPr>
        <w:ind w:right="567"/>
        <w:jc w:val="both"/>
        <w:rPr>
          <w:sz w:val="26"/>
          <w:szCs w:val="26"/>
        </w:rPr>
      </w:pPr>
    </w:p>
    <w:p w14:paraId="506C22DC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Оценка за промежуточные презентации и итоговая оценка за курсовой проект зависит 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личного вклада студента в реализацию поставленных задач проекта.</w:t>
      </w:r>
    </w:p>
    <w:p w14:paraId="5F822DB5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206627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Максимальная оценка за командный проект – 10 баллов.</w:t>
      </w:r>
    </w:p>
    <w:p w14:paraId="15FBA124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Оценка выставляется каждому студенту индивидуально и может быть разной 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участников одной команды. Команда сама может принять решение, какой способ оценки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вклада каждого участника применяется:</w:t>
      </w:r>
    </w:p>
    <w:p w14:paraId="716193AE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1. Одинаковая оценка для каждого члена команды при равнозначном вкладе каждого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из участников;</w:t>
      </w:r>
    </w:p>
    <w:p w14:paraId="476B5D7E" w14:textId="77777777" w:rsidR="003E0C80" w:rsidRPr="006101FC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2. Распределение баллов внутри команды в зависимости от вклада каждого участника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в проект. В данном случае решение участники команды принимают самостоятельно с учетом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мнения каждого члена команды.</w:t>
      </w:r>
    </w:p>
    <w:p w14:paraId="7CEE782C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1FC">
        <w:rPr>
          <w:rFonts w:ascii="Times New Roman" w:hAnsi="Times New Roman" w:cs="Times New Roman"/>
          <w:sz w:val="26"/>
          <w:szCs w:val="26"/>
        </w:rPr>
        <w:t>Итоговое решение участников команды должно быть письменно согласовано между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всеми участниками команды, а также с руководителем курсового проекта. Оценки, входящие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в формулу результирующей оценки за дисциплину, при ее расчете не округляются. Способ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01FC">
        <w:rPr>
          <w:rFonts w:ascii="Times New Roman" w:hAnsi="Times New Roman" w:cs="Times New Roman"/>
          <w:sz w:val="26"/>
          <w:szCs w:val="26"/>
        </w:rPr>
        <w:t>округления результирующей оценки по дисциплине: арифметический.</w:t>
      </w:r>
    </w:p>
    <w:p w14:paraId="6385222C" w14:textId="77777777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7CEB4C" w14:textId="6E3A6B59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525F3D">
        <w:rPr>
          <w:rFonts w:ascii="Times New Roman" w:hAnsi="Times New Roman" w:cs="Times New Roman"/>
          <w:sz w:val="26"/>
          <w:szCs w:val="26"/>
        </w:rPr>
        <w:t xml:space="preserve">5.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245B7902" w14:textId="77777777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5F3D">
        <w:rPr>
          <w:rFonts w:ascii="Times New Roman" w:hAnsi="Times New Roman"/>
          <w:sz w:val="26"/>
          <w:szCs w:val="26"/>
        </w:rPr>
        <w:t xml:space="preserve">Материально-техническое обеспечение </w:t>
      </w:r>
      <w:r w:rsidRPr="00525F3D">
        <w:rPr>
          <w:rFonts w:ascii="Times New Roman" w:hAnsi="Times New Roman"/>
          <w:sz w:val="26"/>
          <w:szCs w:val="26"/>
          <w:lang w:val="ru-RU"/>
        </w:rPr>
        <w:t>ЭПП</w:t>
      </w:r>
      <w:r w:rsidRPr="00525F3D">
        <w:rPr>
          <w:rFonts w:ascii="Times New Roman" w:hAnsi="Times New Roman"/>
          <w:sz w:val="26"/>
          <w:szCs w:val="26"/>
        </w:rPr>
        <w:t xml:space="preserve"> отражается в договорах на проведение </w:t>
      </w:r>
      <w:r w:rsidRPr="00525F3D">
        <w:rPr>
          <w:rFonts w:ascii="Times New Roman" w:hAnsi="Times New Roman"/>
          <w:sz w:val="26"/>
          <w:szCs w:val="26"/>
          <w:lang w:val="ru-RU"/>
        </w:rPr>
        <w:t>практической подготовки</w:t>
      </w:r>
      <w:r w:rsidRPr="00525F3D">
        <w:rPr>
          <w:rFonts w:ascii="Times New Roman" w:hAnsi="Times New Roman"/>
          <w:sz w:val="26"/>
          <w:szCs w:val="26"/>
        </w:rPr>
        <w:t xml:space="preserve">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643E169E" w14:textId="5AB0446B" w:rsidR="003E0C80" w:rsidRDefault="003E0C80" w:rsidP="003E0C80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525F3D">
        <w:rPr>
          <w:rFonts w:ascii="Times New Roman" w:hAnsi="Times New Roman" w:cs="Times New Roman"/>
          <w:sz w:val="26"/>
          <w:szCs w:val="26"/>
        </w:rPr>
        <w:t xml:space="preserve">6. 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условиях ограничительных или иных мер</w:t>
      </w:r>
      <w:r w:rsidRPr="00525F3D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ЭПП происходит в дистанционном формате в соответствии с указаниями регулирующих органов НИУ ВШЭ и Российской Федерации.</w:t>
      </w:r>
    </w:p>
    <w:p w14:paraId="3CF6A3E2" w14:textId="77777777" w:rsidR="003E0C80" w:rsidRPr="00525F3D" w:rsidRDefault="003E0C80" w:rsidP="003E0C80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F9F1F0" w14:textId="1D414A85" w:rsid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4371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4371D">
        <w:rPr>
          <w:rFonts w:ascii="Times New Roman" w:hAnsi="Times New Roman" w:cs="Times New Roman"/>
          <w:sz w:val="26"/>
          <w:szCs w:val="26"/>
        </w:rPr>
        <w:t>7. При выполнении курсового проекта «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>Консультационный проект</w:t>
      </w:r>
      <w:r w:rsidRPr="0064371D">
        <w:rPr>
          <w:rFonts w:ascii="Times New Roman" w:hAnsi="Times New Roman" w:cs="Times New Roman"/>
          <w:sz w:val="26"/>
          <w:szCs w:val="26"/>
        </w:rPr>
        <w:t>», студентам предлагается ориентироваться на Методические указания для подготовки курсового проекта по управленческому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4371D">
        <w:rPr>
          <w:rFonts w:ascii="Times New Roman" w:hAnsi="Times New Roman" w:cs="Times New Roman"/>
          <w:sz w:val="26"/>
          <w:szCs w:val="26"/>
        </w:rPr>
        <w:t>консалтингу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4371D">
        <w:rPr>
          <w:rFonts w:ascii="Times New Roman" w:hAnsi="Times New Roman" w:cs="Times New Roman"/>
          <w:sz w:val="26"/>
          <w:szCs w:val="26"/>
        </w:rPr>
        <w:t>для студентов бакалавриата, обучающихся по направлениям 38.03.02 «Менеджмент» (</w:t>
      </w:r>
      <w:r w:rsidRPr="0064371D">
        <w:rPr>
          <w:rFonts w:ascii="Times New Roman" w:hAnsi="Times New Roman" w:cs="Times New Roman"/>
          <w:sz w:val="26"/>
          <w:szCs w:val="26"/>
          <w:lang w:val="ru-RU"/>
        </w:rPr>
        <w:t xml:space="preserve">А.Е. Дынин, С.В. </w:t>
      </w:r>
      <w:proofErr w:type="spellStart"/>
      <w:r w:rsidRPr="0064371D">
        <w:rPr>
          <w:rFonts w:ascii="Times New Roman" w:hAnsi="Times New Roman" w:cs="Times New Roman"/>
          <w:sz w:val="26"/>
          <w:szCs w:val="26"/>
          <w:lang w:val="ru-RU"/>
        </w:rPr>
        <w:t>Смельцова</w:t>
      </w:r>
      <w:proofErr w:type="spellEnd"/>
      <w:r w:rsidRPr="0064371D">
        <w:rPr>
          <w:rFonts w:ascii="Times New Roman" w:hAnsi="Times New Roman" w:cs="Times New Roman"/>
          <w:sz w:val="26"/>
          <w:szCs w:val="26"/>
          <w:lang w:val="ru-RU"/>
        </w:rPr>
        <w:t xml:space="preserve">, Е.В. </w:t>
      </w:r>
      <w:proofErr w:type="spellStart"/>
      <w:r w:rsidRPr="0064371D">
        <w:rPr>
          <w:rFonts w:ascii="Times New Roman" w:hAnsi="Times New Roman" w:cs="Times New Roman"/>
          <w:sz w:val="26"/>
          <w:szCs w:val="26"/>
          <w:lang w:val="ru-RU"/>
        </w:rPr>
        <w:t>Бузулукова</w:t>
      </w:r>
      <w:proofErr w:type="spellEnd"/>
      <w:r w:rsidRPr="0064371D">
        <w:rPr>
          <w:rFonts w:ascii="Times New Roman" w:hAnsi="Times New Roman" w:cs="Times New Roman"/>
          <w:sz w:val="26"/>
          <w:szCs w:val="26"/>
          <w:lang w:val="ru-RU"/>
        </w:rPr>
        <w:t xml:space="preserve">, В.А. </w:t>
      </w:r>
      <w:proofErr w:type="spellStart"/>
      <w:r w:rsidRPr="0064371D">
        <w:rPr>
          <w:rFonts w:ascii="Times New Roman" w:hAnsi="Times New Roman" w:cs="Times New Roman"/>
          <w:sz w:val="26"/>
          <w:szCs w:val="26"/>
          <w:lang w:val="ru-RU"/>
        </w:rPr>
        <w:t>Ребязина</w:t>
      </w:r>
      <w:proofErr w:type="spellEnd"/>
      <w:r w:rsidRPr="0064371D">
        <w:rPr>
          <w:rFonts w:ascii="Times New Roman" w:hAnsi="Times New Roman" w:cs="Times New Roman"/>
          <w:sz w:val="26"/>
          <w:szCs w:val="26"/>
          <w:lang w:val="ru-RU"/>
        </w:rPr>
        <w:t>, В.Д. Герами</w:t>
      </w:r>
      <w:r w:rsidRPr="0064371D">
        <w:rPr>
          <w:rFonts w:ascii="Times New Roman" w:hAnsi="Times New Roman" w:cs="Times New Roman"/>
          <w:sz w:val="26"/>
          <w:szCs w:val="26"/>
        </w:rPr>
        <w:t>, Москва, 2020)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CD4A37C" w14:textId="77777777" w:rsidR="003E0C80" w:rsidRPr="003E0C80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8C8AB45" w14:textId="5B0F387C" w:rsidR="00525F3D" w:rsidRPr="00525F3D" w:rsidRDefault="00525F3D" w:rsidP="00525F3D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50109D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661F5E" w:rsidRPr="00661F5E">
        <w:rPr>
          <w:rFonts w:ascii="Times New Roman" w:hAnsi="Times New Roman" w:cs="Times New Roman"/>
          <w:b/>
          <w:sz w:val="26"/>
          <w:szCs w:val="26"/>
          <w:lang w:val="ru-RU"/>
        </w:rPr>
        <w:t>Производственная практика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13D7031F" w14:textId="1789A74C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.1. Цель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- углубление представлений и получение навыков в типовых видах профессиональной деятельности выпускника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Данная практика способствует получению первичных профессиональных умений и опыта первичной профессиональной деятельности. </w:t>
      </w:r>
    </w:p>
    <w:p w14:paraId="3A9F7D90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Основными задачами прохождения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практики являются:  </w:t>
      </w:r>
    </w:p>
    <w:p w14:paraId="13A0CF79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закрепление полученных в ходе обучения на 1-3 курсах теоретических знаний;  </w:t>
      </w:r>
    </w:p>
    <w:p w14:paraId="1B442223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навыков экспресс-анализа хозяйственной деятельности организации и её составляющей, связанной с профилем (специализацией) студента; </w:t>
      </w:r>
    </w:p>
    <w:p w14:paraId="1FDE4FA4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приобретение первоначальных практических навыков в решении конкретных задач в области профессиональной подготовки студента; </w:t>
      </w:r>
    </w:p>
    <w:p w14:paraId="2EA1FF86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 </w:t>
      </w:r>
    </w:p>
    <w:p w14:paraId="17D49352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12469E2" w14:textId="39CAA0FA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 Даты точек контроля: </w:t>
      </w:r>
    </w:p>
    <w:p w14:paraId="7CFEECAC" w14:textId="4AECA76E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.2.1. Подписание задания на выполнение студенту – не позднее даты начала практики  </w:t>
      </w:r>
    </w:p>
    <w:p w14:paraId="5ACA8010" w14:textId="74EFFA1B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.2.2. Предоставление промежуточного варианта – не позднее дня окончания практики </w:t>
      </w:r>
    </w:p>
    <w:p w14:paraId="259FD023" w14:textId="7821008F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.2.3. Предоставление итогового текста/отчета – не позднее 5 календарных дней с момента завершения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</w:t>
      </w:r>
    </w:p>
    <w:p w14:paraId="7F009EE2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5DC51F1" w14:textId="4310B1A2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.3. Содержание, особенности освоения </w:t>
      </w:r>
    </w:p>
    <w:p w14:paraId="00405E8D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 – стационарная. Практика проводится в дискретной форме, путём выделения в календарном учебном графике непрерывного периода учебного времени для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производственной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практики. </w:t>
      </w:r>
    </w:p>
    <w:p w14:paraId="4077EC16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3A8EFE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Практика проводится в профильных структурных подразделениях университета, включая базовые кафедры Высшей Школы Бизнеса НИУ ВШЭ, а также в профильных государственных, муниципальных, общественных,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коммерческих и некоммерческих организациях, учреждениях, предприятиях (далее — профильные организации). Профильными считаются организации, имеющие в своём составе службу, соответствующую профилю обучения студента, либо другие структурные подразделения, выполняющие соответствующие функции.  </w:t>
      </w:r>
    </w:p>
    <w:p w14:paraId="1308F020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8F0C8BA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Среди коммерческих организаций, местом проведения практики могут быть: </w:t>
      </w:r>
    </w:p>
    <w:p w14:paraId="28515DE4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производственные предприятия </w:t>
      </w:r>
    </w:p>
    <w:p w14:paraId="548BB0E5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оптовые компании </w:t>
      </w:r>
    </w:p>
    <w:p w14:paraId="0E0E1C75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сетевые розничные операторы </w:t>
      </w:r>
    </w:p>
    <w:p w14:paraId="4E66711F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операторы </w:t>
      </w:r>
      <w:proofErr w:type="spellStart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интернет-торговли</w:t>
      </w:r>
      <w:proofErr w:type="spellEnd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B0E8A14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 сервисные компании </w:t>
      </w:r>
    </w:p>
    <w:p w14:paraId="07D3F69D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другие организации сферы услуг. </w:t>
      </w:r>
    </w:p>
    <w:p w14:paraId="69A8943D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студентов в организациях должна проходить в подразделении, соответствующим профилю (специализации) обучения студента, либо в другом структурном подразделении, выполняющие соответствующие функции. </w:t>
      </w:r>
    </w:p>
    <w:p w14:paraId="034BD2A3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 </w:t>
      </w:r>
      <w:r w:rsidRPr="005A0363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0EDC6EF7" w14:textId="06A174A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.4. По итогам практики студентом предоставляется отчетность по практике в формате заполненного дневника и отчёта по практике. Дневник представляет собой документ, в котором отражается план практики и ход его выполнения, содержатся отметки о прибытии на место прохождения практики и выбытия с него, приводятся отзывы руководителя ЭПП и соруководителя от организации. Отчёт по практике содержит описание хозяйственной деятельности организации, анализ её функциональной деятельности, оценку проблем в работе компании. Содержание отчёта студента может быть скорректировано преподавателем-руководителем практики в соответствии с индивидуальным заданием, выданным студенту.  </w:t>
      </w:r>
    </w:p>
    <w:p w14:paraId="3999B29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практике должен содержать следующие разделы: </w:t>
      </w:r>
    </w:p>
    <w:p w14:paraId="5865A99E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Введение </w:t>
      </w:r>
    </w:p>
    <w:p w14:paraId="4F28ECE9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цели и задачи практики </w:t>
      </w:r>
    </w:p>
    <w:p w14:paraId="701590AA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 базы практики </w:t>
      </w:r>
    </w:p>
    <w:p w14:paraId="065BCACA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результаты прохождения практики </w:t>
      </w:r>
    </w:p>
    <w:p w14:paraId="0A7F52C5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организации - базы практики </w:t>
      </w:r>
    </w:p>
    <w:p w14:paraId="5197098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назначения организации, истории ее развития </w:t>
      </w:r>
    </w:p>
    <w:p w14:paraId="2A56A36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организационно-правовой формы предприятия </w:t>
      </w:r>
    </w:p>
    <w:p w14:paraId="58C80BF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основных видов деятельности </w:t>
      </w:r>
    </w:p>
    <w:p w14:paraId="0D812476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положения организации на рынке (доля рынка, наличие конкурентов и т.п.) </w:t>
      </w:r>
    </w:p>
    <w:p w14:paraId="2E6068C8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 функциональной области специализации обучающегося </w:t>
      </w:r>
    </w:p>
    <w:p w14:paraId="43A0970C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 системы управления организацией </w:t>
      </w:r>
    </w:p>
    <w:p w14:paraId="02CF91C3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lastRenderedPageBreak/>
        <w:t>схема организационной структуры, ее описание </w:t>
      </w:r>
    </w:p>
    <w:p w14:paraId="7017969E" w14:textId="77777777" w:rsidR="003E0C80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описание основных функций, выполняемых подразделениями организации (в соответствии со специализацией студента) </w:t>
      </w:r>
    </w:p>
    <w:p w14:paraId="53FA0EC1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 xml:space="preserve">характеристика основных направлений </w:t>
      </w:r>
      <w:proofErr w:type="spellStart"/>
      <w:r w:rsidRPr="005A0363">
        <w:rPr>
          <w:color w:val="000000"/>
          <w:sz w:val="26"/>
          <w:szCs w:val="26"/>
        </w:rPr>
        <w:t>кроссфункционального</w:t>
      </w:r>
      <w:proofErr w:type="spellEnd"/>
      <w:r w:rsidRPr="005A0363">
        <w:rPr>
          <w:color w:val="000000"/>
          <w:sz w:val="26"/>
          <w:szCs w:val="26"/>
        </w:rPr>
        <w:t xml:space="preserve"> взаимодействия в рамках бизнес-процессов, связанных со специализацией студента</w:t>
      </w:r>
    </w:p>
    <w:p w14:paraId="3B14ED7C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определение места и роли подразделения, в котором проходит практику студент, в общей структуре организации </w:t>
      </w:r>
    </w:p>
    <w:p w14:paraId="2CE7930D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анализ документооборота в подразделении </w:t>
      </w:r>
    </w:p>
    <w:p w14:paraId="4B012DDE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оценка степени автоматизации работ, связанных с управлением в организации. </w:t>
      </w:r>
    </w:p>
    <w:p w14:paraId="074976D1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Заключение (оценка результатов практики; формулирование проблем, выявленных в рассматриваемой сфере). </w:t>
      </w:r>
    </w:p>
    <w:p w14:paraId="285FE93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Приложения (в приложения необходимо вынести исходные данные для расчетов, формы документов, а также другие материалы, использование которых в текстовой части нарушает логическую стройность изложения). </w:t>
      </w:r>
    </w:p>
    <w:p w14:paraId="0283EE02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мере надобности может иллюстрироваться рисунками, схемами, фотографиями. </w:t>
      </w:r>
    </w:p>
    <w:p w14:paraId="1A4E6738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CDA946E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и оценочная шкала для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87D1C92" w14:textId="77777777" w:rsidR="003E0C80" w:rsidRPr="005A0363" w:rsidRDefault="003E0C80" w:rsidP="003E0C80">
      <w:pPr>
        <w:shd w:val="clear" w:color="auto" w:fill="FFFFFF"/>
        <w:spacing w:line="240" w:lineRule="auto"/>
        <w:ind w:left="45"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2BDFA5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Критериями для оценки результатов практики является полнота и качество выполнения задания по практике, качество заполнения дневника по практике, а также оценка работы студента в ходе практики, данная руководителем практики от профильной организации. </w:t>
      </w:r>
    </w:p>
    <w:p w14:paraId="7D3A75D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 рассчитывается по следующей формуле: </w:t>
      </w:r>
    </w:p>
    <w:p w14:paraId="46C85C0D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0F80448E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proofErr w:type="spellEnd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*0,7+О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*0,15, где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6D2A94B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 </w:t>
      </w:r>
    </w:p>
    <w:p w14:paraId="1AB57472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выполнение задания по практике </w:t>
      </w:r>
    </w:p>
    <w:p w14:paraId="3E40F6DB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заполнение дневника по практике </w:t>
      </w:r>
    </w:p>
    <w:p w14:paraId="5D4B074C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оценка,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данная руководителем практики от профильной организации. </w:t>
      </w:r>
    </w:p>
    <w:p w14:paraId="2263E35A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округляется до целого значения по правилам округления. При расчёте итоговой оценки, её компоненты округлению не подлежат. </w:t>
      </w:r>
    </w:p>
    <w:p w14:paraId="6D15A705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Защита отчётов по практике проводится в срок, установленный рабочим учебным планом. Защита практики должна быть проведена в срок не более пяти дней после окончания практики (включая выходные и праздничные дни) в присутствии преподавателя-руководителя практики. </w:t>
      </w:r>
    </w:p>
    <w:p w14:paraId="72B554E9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Результаты защиты отчётов по практике оформляются ведомостью. Оригинал ведомости сдаётся в учебный офис, копия хранится на кафедре. </w:t>
      </w:r>
    </w:p>
    <w:p w14:paraId="318776A4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Неудовлетворительная оценка, полученная за прохождение ознакомительной практики, считается академической задолженностью. </w:t>
      </w:r>
    </w:p>
    <w:p w14:paraId="34DF3F21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385AEC0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Фонд оценочных средств для проведения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A8DECD1" w14:textId="77777777" w:rsidR="003E0C80" w:rsidRPr="005A0363" w:rsidRDefault="003E0C80" w:rsidP="003E0C80">
      <w:pPr>
        <w:shd w:val="clear" w:color="auto" w:fill="FFFFFF"/>
        <w:spacing w:line="240" w:lineRule="auto"/>
        <w:ind w:left="705"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1C2EB82" w14:textId="77777777" w:rsidR="003E0C80" w:rsidRPr="005A0363" w:rsidRDefault="003E0C80" w:rsidP="003E0C80">
      <w:pPr>
        <w:numPr>
          <w:ilvl w:val="0"/>
          <w:numId w:val="15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перечень компетенций, формируемых в ходе прохождения практики, с указанием этапов их формирования в процессе освоения образовательной программы; </w:t>
      </w:r>
    </w:p>
    <w:p w14:paraId="0DD1D569" w14:textId="77777777" w:rsidR="003E0C80" w:rsidRPr="005A0363" w:rsidRDefault="003E0C80" w:rsidP="003E0C80">
      <w:pPr>
        <w:numPr>
          <w:ilvl w:val="0"/>
          <w:numId w:val="15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показателей и критериев оценивания компетенций, описание шкал оценивания; </w:t>
      </w:r>
    </w:p>
    <w:p w14:paraId="45F4E84C" w14:textId="77777777" w:rsidR="003E0C80" w:rsidRPr="005A0363" w:rsidRDefault="003E0C80" w:rsidP="003E0C80">
      <w:pPr>
        <w:numPr>
          <w:ilvl w:val="0"/>
          <w:numId w:val="1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типовые оценочные материалы, необходимые для оценки знаний, умений, навыков и (или) опыта деятельности, характеризующих этапы формирования компетенций в ходе прохождения практики; </w:t>
      </w:r>
    </w:p>
    <w:p w14:paraId="5F808C91" w14:textId="77777777" w:rsidR="003E0C80" w:rsidRPr="005A0363" w:rsidRDefault="003E0C80" w:rsidP="003E0C80">
      <w:pPr>
        <w:numPr>
          <w:ilvl w:val="0"/>
          <w:numId w:val="1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 </w:t>
      </w:r>
    </w:p>
    <w:p w14:paraId="619D7229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03186C7" w14:textId="07772456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Интернет - технологии и др. </w:t>
      </w:r>
    </w:p>
    <w:p w14:paraId="370C721C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 </w:t>
      </w:r>
    </w:p>
    <w:p w14:paraId="738272B6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2.4.6.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 </w:t>
      </w:r>
    </w:p>
    <w:p w14:paraId="4F27300D" w14:textId="77777777" w:rsidR="00B9729C" w:rsidRDefault="00B9729C" w:rsidP="00661F5E">
      <w:pPr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6B30B9" w14:textId="39983320" w:rsidR="00B9729C" w:rsidRPr="00525F3D" w:rsidRDefault="00B9729C" w:rsidP="00B9729C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3E0C80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2B28EB">
        <w:rPr>
          <w:rFonts w:ascii="Times New Roman" w:hAnsi="Times New Roman" w:cs="Times New Roman"/>
          <w:b/>
          <w:sz w:val="26"/>
          <w:szCs w:val="26"/>
          <w:lang w:val="ru-RU"/>
        </w:rPr>
        <w:t>Преддипломная практика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00B9BAE8" w14:textId="4BD6682D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.1. Цель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преддипломной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углубление представлений и получение навыков в типовых видах профессиональной деятельности выпускника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 Данная практика способствует получению первичных профессиональных умений и опыта первичной профессиональной деятельности. </w:t>
      </w:r>
    </w:p>
    <w:p w14:paraId="70440A94" w14:textId="01E055AE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Основными задачами прохождения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практики являются:  </w:t>
      </w:r>
    </w:p>
    <w:p w14:paraId="7D56C7B9" w14:textId="3C09422C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закрепление полученных в ходе обучения на 1-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курсах теоретических знаний;  </w:t>
      </w:r>
    </w:p>
    <w:p w14:paraId="0539089C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навыков экспресс-анализа хозяйственной деятельности организации и её составляющей, связанной с профилем (специализацией) студента; </w:t>
      </w:r>
    </w:p>
    <w:p w14:paraId="780BFAA5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приобретение первоначальных практических навыков в решении конкретных задач в области профессиональной подготовки студента; </w:t>
      </w:r>
    </w:p>
    <w:p w14:paraId="7E9B920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формирование у студентов установки на рефлексивное освоение предусмотренных образовательным стандартом профессиональных компетенций (ПК). </w:t>
      </w:r>
    </w:p>
    <w:p w14:paraId="313F4F0C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4C8541A" w14:textId="3218990C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 Даты точек контроля: </w:t>
      </w:r>
    </w:p>
    <w:p w14:paraId="744F53FE" w14:textId="3DA9AF3B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.2.1. Подписание задания на выполнение студенту – не позднее даты начала практики  </w:t>
      </w:r>
    </w:p>
    <w:p w14:paraId="22561C5B" w14:textId="0CD396E8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.2.2. Предоставление промежуточного варианта – не позднее дня окончания практики </w:t>
      </w:r>
    </w:p>
    <w:p w14:paraId="5C8A83E2" w14:textId="3B43EA61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.2.3. Предоставление итогового текста/отчета – не позднее 5 календарных дней с момента завершения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 </w:t>
      </w:r>
    </w:p>
    <w:p w14:paraId="48F2511D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31EA17A" w14:textId="455C725D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.3. Содержание, особенности освоения </w:t>
      </w:r>
    </w:p>
    <w:p w14:paraId="192573EE" w14:textId="4B88FF71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 – стационарная. Практика проводится в дискретной форме, путём выделения в календарном учебном графике непрерывного периода учебного времени для проведения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преддипломной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практики. </w:t>
      </w:r>
    </w:p>
    <w:p w14:paraId="4CDD2430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AC21E27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проводится в профильных структурных подразделениях университета, включая базовые кафедры Высшей Школы Бизнеса НИУ ВШЭ, а также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организации). Профильными считаются организации, имеющие в своём составе службу, соответствующую профилю обучения студента, либо другие структурные подразделения, выполняющие соответствующие функции.  </w:t>
      </w:r>
    </w:p>
    <w:p w14:paraId="640B9A67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2C2F5243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Среди коммерческих организаций, местом проведения практики могут быть: </w:t>
      </w:r>
    </w:p>
    <w:p w14:paraId="2E739CF2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производственные предприятия </w:t>
      </w:r>
    </w:p>
    <w:p w14:paraId="2458CA21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оптовые компании </w:t>
      </w:r>
    </w:p>
    <w:p w14:paraId="7D4F2223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сетевые розничные операторы </w:t>
      </w:r>
    </w:p>
    <w:p w14:paraId="5FDD83DC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операторы </w:t>
      </w:r>
      <w:proofErr w:type="spellStart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интернет-торговли</w:t>
      </w:r>
      <w:proofErr w:type="spellEnd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0188588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 сервисные компании </w:t>
      </w:r>
    </w:p>
    <w:p w14:paraId="57C7A0D9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другие организации сферы услуг. </w:t>
      </w:r>
    </w:p>
    <w:p w14:paraId="20729AF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Практика студентов в организациях должна проходить в подразделении, соответствующим профилю (специализации) обучения студента, либо в другом структурном подразделении, выполняющие соответствующие функции. </w:t>
      </w:r>
    </w:p>
    <w:p w14:paraId="67B0ED45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Цифровые инновации в управлении предприятием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». </w:t>
      </w:r>
      <w:r w:rsidRPr="005A0363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098B5898" w14:textId="2F560B3E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.4. По итогам практики студентом предоставляется отчетность по практике в формате заполненного дневника и отчёта по практике. Дневник представляет собой документ, в котором отражается план практики и ход его выполнения, содержатся отметки о прибытии на место прохождения практики и выбытия с него, приводятся отзывы руководителя ЭПП и соруководителя от организации. Отчёт по практике содержит описание хозяйственной деятельности организации, анализ её функциональной деятельности, оценку проблем в работе компании. Содержание отчёта студента может быть скорректировано преподавателем-руководителем практики в соответствии с индивидуальным заданием, выданным студенту.  </w:t>
      </w:r>
    </w:p>
    <w:p w14:paraId="41D2819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Отчёт по практике должен содержать следующие разделы: </w:t>
      </w:r>
    </w:p>
    <w:p w14:paraId="43C2EE9A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Введение </w:t>
      </w:r>
    </w:p>
    <w:p w14:paraId="284854E0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цели и задачи практики </w:t>
      </w:r>
    </w:p>
    <w:p w14:paraId="79ECE16D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 базы практики </w:t>
      </w:r>
    </w:p>
    <w:p w14:paraId="0F90FA74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результаты прохождения практики </w:t>
      </w:r>
    </w:p>
    <w:p w14:paraId="47E4DE53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организации - базы практики </w:t>
      </w:r>
    </w:p>
    <w:p w14:paraId="3231FA1C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назначения организации, истории ее развития </w:t>
      </w:r>
    </w:p>
    <w:p w14:paraId="4254C37D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организационно-правовой формы предприятия </w:t>
      </w:r>
    </w:p>
    <w:p w14:paraId="48DC588B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характеристика основных видов деятельности </w:t>
      </w:r>
    </w:p>
    <w:p w14:paraId="483DA6E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положения организации на рынке (доля рынка, наличие конкурентов и т.п.) </w:t>
      </w:r>
    </w:p>
    <w:p w14:paraId="003A01E2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краткая характеристика функциональной области специализации обучающегося </w:t>
      </w:r>
    </w:p>
    <w:p w14:paraId="4C66F386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 системы управления организацией </w:t>
      </w:r>
    </w:p>
    <w:p w14:paraId="24992CE8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схема организационной структуры, ее описание </w:t>
      </w:r>
    </w:p>
    <w:p w14:paraId="235C7E40" w14:textId="77777777" w:rsidR="003E0C80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>описание основных функций, выполняемых подразделениями организации (в соответствии со специализацией студента) </w:t>
      </w:r>
    </w:p>
    <w:p w14:paraId="2E64190B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color w:val="000000"/>
          <w:sz w:val="26"/>
          <w:szCs w:val="26"/>
        </w:rPr>
      </w:pPr>
      <w:r w:rsidRPr="005A0363">
        <w:rPr>
          <w:color w:val="000000"/>
          <w:sz w:val="26"/>
          <w:szCs w:val="26"/>
        </w:rPr>
        <w:t xml:space="preserve">характеристика основных направлений </w:t>
      </w:r>
      <w:proofErr w:type="spellStart"/>
      <w:r w:rsidRPr="005A0363">
        <w:rPr>
          <w:color w:val="000000"/>
          <w:sz w:val="26"/>
          <w:szCs w:val="26"/>
        </w:rPr>
        <w:t>кроссфункционального</w:t>
      </w:r>
      <w:proofErr w:type="spellEnd"/>
      <w:r w:rsidRPr="005A0363">
        <w:rPr>
          <w:color w:val="000000"/>
          <w:sz w:val="26"/>
          <w:szCs w:val="26"/>
        </w:rPr>
        <w:t xml:space="preserve"> взаимодействия в рамках бизнес-процессов, связанных со специализацией студента</w:t>
      </w:r>
    </w:p>
    <w:p w14:paraId="512192E3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определение места и роли подразделения, в котором проходит практику студент, в общей структуре организации </w:t>
      </w:r>
    </w:p>
    <w:p w14:paraId="100CEAC8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анализ документооборота в подразделении </w:t>
      </w:r>
    </w:p>
    <w:p w14:paraId="5A97A5BD" w14:textId="77777777" w:rsidR="003E0C80" w:rsidRPr="005A0363" w:rsidRDefault="003E0C80" w:rsidP="003E0C80">
      <w:pPr>
        <w:pStyle w:val="a6"/>
        <w:numPr>
          <w:ilvl w:val="0"/>
          <w:numId w:val="17"/>
        </w:numPr>
        <w:shd w:val="clear" w:color="auto" w:fill="FFFFFF"/>
        <w:ind w:right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A0363">
        <w:rPr>
          <w:color w:val="000000"/>
          <w:sz w:val="26"/>
          <w:szCs w:val="26"/>
        </w:rPr>
        <w:t>оценка степени автоматизации работ, связанных с управлением в организации. </w:t>
      </w:r>
    </w:p>
    <w:p w14:paraId="06BE2E83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5A0363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Заключение (оценка результатов практики; формулирование проблем, выявленных в рассматриваемой сфере). </w:t>
      </w:r>
    </w:p>
    <w:p w14:paraId="490B0BD1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Приложения (в приложения необходимо вынести исходные данные для расчетов, формы документов, а также другие материалы, использование которых в текстовой части нарушает логическую стройность изложения). </w:t>
      </w:r>
    </w:p>
    <w:p w14:paraId="47D11B8E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Отчёт по мере надобности может иллюстрироваться рисунками, схемами, фотографиями. </w:t>
      </w:r>
    </w:p>
    <w:p w14:paraId="3C1AED21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007DCF5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и оценочная шкала для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8B49843" w14:textId="77777777" w:rsidR="003E0C80" w:rsidRPr="005A0363" w:rsidRDefault="003E0C80" w:rsidP="003E0C80">
      <w:pPr>
        <w:shd w:val="clear" w:color="auto" w:fill="FFFFFF"/>
        <w:spacing w:line="240" w:lineRule="auto"/>
        <w:ind w:left="45"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3424CE2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Критериями для оценки результатов практики является полнота и качество выполнения задания по практике, качество заполнения дневника по практике, а также оценка работы студента в ходе практики, данная руководителем практики от профильной организации. </w:t>
      </w:r>
    </w:p>
    <w:p w14:paraId="618C4E65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 рассчитывается по следующей формуле: </w:t>
      </w:r>
    </w:p>
    <w:p w14:paraId="5EA85FCB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7C6FC62F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proofErr w:type="spellEnd"/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=</w:t>
      </w: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*0,7+О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*0,15+О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*0,15, где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6712F84D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итог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итоговая оценка по практике </w:t>
      </w:r>
    </w:p>
    <w:p w14:paraId="5DCC8C4B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proofErr w:type="spellStart"/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з</w:t>
      </w:r>
      <w:proofErr w:type="spellEnd"/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выполнение задания по практике </w:t>
      </w:r>
    </w:p>
    <w:p w14:paraId="0B2F0FC9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д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за заполнение дневника по практике </w:t>
      </w:r>
    </w:p>
    <w:p w14:paraId="277D5322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О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ru-RU"/>
        </w:rPr>
        <w:t>р 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–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оценка,</w:t>
      </w:r>
      <w:r w:rsidRPr="005A03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 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данная руководителем практики от профильной организации. </w:t>
      </w:r>
    </w:p>
    <w:p w14:paraId="0DEB1346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Итоговая оценка округляется до целого значения по правилам округления. При расчёте итоговой оценки, её компоненты округлению не подлежат. </w:t>
      </w:r>
    </w:p>
    <w:p w14:paraId="0E4F28B1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Защита отчётов по практике проводится в срок, установленный рабочим учебным планом. Защита практики должна быть проведена в срок не более пяти дней после окончания практики (включая выходные и праздничные дни) в присутствии преподавателя-руководителя практики. </w:t>
      </w:r>
    </w:p>
    <w:p w14:paraId="0DD8D3FD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Результаты защиты отчётов по практике оформляются ведомостью. Оригинал ведомости сдаётся в учебный офис, копия хранится на кафедре. </w:t>
      </w:r>
    </w:p>
    <w:p w14:paraId="5249418A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Неудовлетворительная оценка, полученная за прохождение ознакомительной практики, считается академической задолженностью. </w:t>
      </w:r>
    </w:p>
    <w:p w14:paraId="5F64208D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1F419DC3" w14:textId="77777777" w:rsidR="003E0C80" w:rsidRPr="005A0363" w:rsidRDefault="003E0C80" w:rsidP="003E0C80">
      <w:pPr>
        <w:shd w:val="clear" w:color="auto" w:fill="FFFFFF"/>
        <w:spacing w:line="240" w:lineRule="auto"/>
        <w:ind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Фонд оценочных средств для проведения промежуточной аттестации по практике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334E01D4" w14:textId="77777777" w:rsidR="003E0C80" w:rsidRPr="005A0363" w:rsidRDefault="003E0C80" w:rsidP="003E0C80">
      <w:pPr>
        <w:shd w:val="clear" w:color="auto" w:fill="FFFFFF"/>
        <w:spacing w:line="240" w:lineRule="auto"/>
        <w:ind w:left="705" w:right="55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52A90080" w14:textId="77777777" w:rsidR="003E0C80" w:rsidRPr="005A0363" w:rsidRDefault="003E0C80" w:rsidP="003E0C80">
      <w:pPr>
        <w:numPr>
          <w:ilvl w:val="0"/>
          <w:numId w:val="15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перечень компетенций, формируемых в ходе прохождения практики, с указанием этапов их формирования в процессе освоения образовательной программы; </w:t>
      </w:r>
    </w:p>
    <w:p w14:paraId="38850A37" w14:textId="77777777" w:rsidR="003E0C80" w:rsidRPr="005A0363" w:rsidRDefault="003E0C80" w:rsidP="003E0C80">
      <w:pPr>
        <w:numPr>
          <w:ilvl w:val="0"/>
          <w:numId w:val="15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показателей и критериев оценивания компетенций, описание шкал оценивания; </w:t>
      </w:r>
    </w:p>
    <w:p w14:paraId="62E5A00B" w14:textId="77777777" w:rsidR="003E0C80" w:rsidRPr="005A0363" w:rsidRDefault="003E0C80" w:rsidP="003E0C80">
      <w:pPr>
        <w:numPr>
          <w:ilvl w:val="0"/>
          <w:numId w:val="1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типовые оценочные материалы, необходимые для оценки знаний, умений, навыков и (или) опыта деятельности, характеризующих этапы формирования компетенций в ходе прохождения практики; </w:t>
      </w:r>
    </w:p>
    <w:p w14:paraId="1E39AB74" w14:textId="77777777" w:rsidR="003E0C80" w:rsidRPr="005A0363" w:rsidRDefault="003E0C80" w:rsidP="003E0C80">
      <w:pPr>
        <w:numPr>
          <w:ilvl w:val="0"/>
          <w:numId w:val="16"/>
        </w:numPr>
        <w:shd w:val="clear" w:color="auto" w:fill="FFFFFF"/>
        <w:spacing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 </w:t>
      </w:r>
    </w:p>
    <w:p w14:paraId="2573325F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4F6026F3" w14:textId="1D180768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Интернет - технологии и др. </w:t>
      </w:r>
    </w:p>
    <w:p w14:paraId="36C31A36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 </w:t>
      </w:r>
    </w:p>
    <w:p w14:paraId="75D14C9A" w14:textId="7616A5F4" w:rsidR="003E0C80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</w:t>
      </w:r>
      <w:r w:rsidRPr="005A036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 </w:t>
      </w:r>
    </w:p>
    <w:p w14:paraId="5DE979F9" w14:textId="77777777" w:rsidR="003E0C80" w:rsidRPr="005A0363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</w:p>
    <w:p w14:paraId="64F95CEF" w14:textId="545448B0" w:rsidR="003E0C80" w:rsidRPr="00525F3D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2.7. Подготовка выпускной квалификационной работы</w:t>
      </w: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4D6F3323" w14:textId="74D582B3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.1. Цель выполнения ВКР – углубить знания и умения студентов, полученные в процессе теоретических и практических занятий, улучшить навыки самостоятельного поиска и изучения материала по теме ВКР, а также развить компетенции аналитической, исследовательской и проектной деятельности, работы с информацией и большими объемами данных.  </w:t>
      </w:r>
    </w:p>
    <w:p w14:paraId="3E099849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Основными задачами выполнения и защиты ВКР являются: </w:t>
      </w:r>
    </w:p>
    <w:p w14:paraId="112408CE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углубление, систематизация и интеграция теоретических знаний и практических навыков по направлению подготовки; </w:t>
      </w:r>
    </w:p>
    <w:p w14:paraId="2E7289F9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развитие умения критически оценивать и обобщать теоретические положения; </w:t>
      </w:r>
    </w:p>
    <w:p w14:paraId="7B23E5B4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применение полученных знаний при решении прикладных задач по направлению подготовки; </w:t>
      </w:r>
    </w:p>
    <w:p w14:paraId="2B3018D6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стимулирование навыков самостоятельной аналитической работы; </w:t>
      </w:r>
    </w:p>
    <w:p w14:paraId="6F3599B0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овладение современными методами научного исследования; </w:t>
      </w:r>
    </w:p>
    <w:p w14:paraId="7655EDDE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выяснение подготовленности студентов к практической деятельности в условиях рыночной экономики; </w:t>
      </w:r>
    </w:p>
    <w:p w14:paraId="59936471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•</w:t>
      </w:r>
      <w:r w:rsidRPr="00CA2156">
        <w:rPr>
          <w:rFonts w:ascii="Calibri" w:eastAsia="Times New Roman" w:hAnsi="Calibri" w:cs="Calibri"/>
          <w:color w:val="000000"/>
          <w:sz w:val="26"/>
          <w:szCs w:val="26"/>
          <w:lang w:val="ru-RU"/>
        </w:rPr>
        <w:t xml:space="preserve"> 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презентация навыков публичной дискуссии и защиты научных идей, предложений и рекомендаций. </w:t>
      </w:r>
    </w:p>
    <w:p w14:paraId="06813A91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26B0754A" w14:textId="3BA1EC02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 Даты точек контроля: </w:t>
      </w:r>
    </w:p>
    <w:p w14:paraId="5A905C97" w14:textId="55D7303B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.2.1. Подписание задания на выполнение студенту - не позднее 15 ноября текущего учебного года </w:t>
      </w:r>
    </w:p>
    <w:p w14:paraId="6F3CFC59" w14:textId="4232831B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.2.2. Предоставление промежуточного варианта – по согласованию с руководителем, но не позднее 20 апреля текущего учебного года </w:t>
      </w:r>
    </w:p>
    <w:p w14:paraId="11A9C6F7" w14:textId="1371DC06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.2.3. Предоставление итогового текста/отчета – не позднее </w:t>
      </w:r>
      <w:r w:rsidR="000E298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298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июня</w:t>
      </w:r>
      <w:bookmarkStart w:id="3" w:name="_GoBack"/>
      <w:bookmarkEnd w:id="3"/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текущего учебного года </w:t>
      </w:r>
    </w:p>
    <w:p w14:paraId="3942A31C" w14:textId="71D90426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.2.4. Прочие даты графика выполнения ВКР определены Приложением 1 к Правилам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 </w:t>
      </w:r>
    </w:p>
    <w:p w14:paraId="4C78378C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3AF7CF8D" w14:textId="4CAAA2EC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.3. Содержание ВКР определено разделом 8 Правил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 Этапы подготовки ВКР определены разделами 4-7 Правил. </w:t>
      </w:r>
    </w:p>
    <w:p w14:paraId="4FE217F5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связи с тем, что обучение студентов специализации «Международный менеджмент» реализуется с англоязычным треком, язык написания ВКР для студентов данной концентрации – английский. </w:t>
      </w:r>
    </w:p>
    <w:p w14:paraId="2FBDF3A3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14:paraId="253881B1" w14:textId="2D052A58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.4. Оценивание ВКР определено разделом 3 Правил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бакалавр). Требования к структуре, содержанию и объему отчетных форм по подготовке ВКР определено разделом 9 Правил. </w:t>
      </w:r>
    </w:p>
    <w:p w14:paraId="03D4361A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 </w:t>
      </w:r>
    </w:p>
    <w:p w14:paraId="7F2C2BE7" w14:textId="4D5814C8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.5. 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 Интернет - технологии и др. </w:t>
      </w:r>
    </w:p>
    <w:p w14:paraId="5C9D406A" w14:textId="77777777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Материально-техническое обеспечение ЭПП отражается в договорах на проведение практической подготовки с отдельными организациями. Указанное 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 </w:t>
      </w:r>
    </w:p>
    <w:p w14:paraId="17BD1A52" w14:textId="7FD48E2E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.6. В условиях ограничительных или иных мер выполнение ЭПП происходит в дистанционном формате в соответствии с указаниями регулирующих органов НИУ ВШЭ и Российской Федерации. </w:t>
      </w:r>
    </w:p>
    <w:p w14:paraId="4CA78046" w14:textId="1F85B101" w:rsidR="003E0C80" w:rsidRPr="00CA2156" w:rsidRDefault="003E0C80" w:rsidP="003E0C80">
      <w:pPr>
        <w:shd w:val="clear" w:color="auto" w:fill="FFFFFF"/>
        <w:spacing w:line="240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2.7</w:t>
      </w:r>
      <w:r w:rsidRPr="00CA21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.7. Более подробная информация о ВКР, в том числе технические требования к оформлению и условия публикации ВКР, доступны в Правилах подготовки выпускной квалификационной работы для образовательных программ по направлениям подготовки 38.03.02 «Менеджмент» и 38.03.05 «Бизнес-информатика» (квалификация: бакалавр) </w:t>
      </w:r>
    </w:p>
    <w:p w14:paraId="4001215C" w14:textId="77777777" w:rsidR="00B9729C" w:rsidRPr="003E0C80" w:rsidRDefault="00B9729C" w:rsidP="008312B0">
      <w:pPr>
        <w:spacing w:line="240" w:lineRule="auto"/>
        <w:ind w:right="567"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05607674" w14:textId="77777777" w:rsidR="008312B0" w:rsidRPr="00525F3D" w:rsidRDefault="008312B0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F763E0" w14:textId="77777777" w:rsidR="00406D43" w:rsidRPr="00525F3D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525F3D">
        <w:rPr>
          <w:rFonts w:ascii="Times New Roman" w:hAnsi="Times New Roman" w:cs="Times New Roman"/>
          <w:sz w:val="26"/>
          <w:szCs w:val="26"/>
        </w:rPr>
        <w:t xml:space="preserve"> </w:t>
      </w:r>
      <w:r w:rsidRPr="00525F3D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525F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F5DF2" w14:textId="77777777" w:rsidR="00406D43" w:rsidRPr="00525F3D" w:rsidRDefault="00406D43" w:rsidP="00205DC3">
      <w:pPr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0BADEBDE" w14:textId="2A3E5CD2" w:rsidR="003E0C80" w:rsidRDefault="003E0C8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14:paraId="551511EA" w14:textId="77777777" w:rsidR="003E0C80" w:rsidRDefault="003E0C80" w:rsidP="003E0C80">
      <w:pPr>
        <w:ind w:right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5F3D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Приложения</w:t>
      </w:r>
    </w:p>
    <w:p w14:paraId="245D257C" w14:textId="77777777" w:rsidR="003E0C80" w:rsidRDefault="003E0C80" w:rsidP="003E0C8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Приложение А</w:t>
      </w:r>
    </w:p>
    <w:p w14:paraId="2473D9F8" w14:textId="77777777" w:rsidR="003E0C80" w:rsidRDefault="003E0C80" w:rsidP="003E0C80">
      <w:pPr>
        <w:tabs>
          <w:tab w:val="left" w:pos="10490"/>
        </w:tabs>
        <w:spacing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0B7DC35B" w14:textId="77777777" w:rsidR="003E0C80" w:rsidRDefault="003E0C80" w:rsidP="003E0C80">
      <w:pPr>
        <w:tabs>
          <w:tab w:val="left" w:pos="10490"/>
        </w:tabs>
        <w:spacing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2BC3FBD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3AE63304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2C3FF5F3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CCB286C" w14:textId="77777777" w:rsidR="003E0C80" w:rsidRDefault="003E0C80" w:rsidP="003E0C8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8DA731B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бизнеса</w:t>
      </w:r>
    </w:p>
    <w:p w14:paraId="3F7E8B4E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«</w:t>
      </w:r>
      <w:r>
        <w:rPr>
          <w:rFonts w:ascii="Times New Roman" w:hAnsi="Times New Roman"/>
          <w:sz w:val="24"/>
          <w:szCs w:val="24"/>
          <w:lang w:val="ru-RU"/>
        </w:rPr>
        <w:t>Цифровые инновации в управлении предприятием</w:t>
      </w:r>
      <w:r>
        <w:rPr>
          <w:rFonts w:ascii="Times New Roman" w:hAnsi="Times New Roman"/>
          <w:sz w:val="24"/>
          <w:szCs w:val="24"/>
        </w:rPr>
        <w:t>»</w:t>
      </w:r>
    </w:p>
    <w:p w14:paraId="74B30786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Бакалавриат</w:t>
      </w:r>
    </w:p>
    <w:p w14:paraId="133497DE" w14:textId="77777777" w:rsidR="003E0C80" w:rsidRDefault="003E0C80" w:rsidP="003E0C80">
      <w:pPr>
        <w:spacing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63B2E09C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05FAD04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 Ч Е Т</w:t>
      </w:r>
    </w:p>
    <w:p w14:paraId="517D6551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________________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52A4BFB9" w14:textId="77777777" w:rsidR="003E0C80" w:rsidRDefault="003E0C80" w:rsidP="003E0C80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55BFA3F" w14:textId="77777777" w:rsidR="003E0C80" w:rsidRDefault="003E0C80" w:rsidP="003E0C80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49BF4CB" w14:textId="77777777" w:rsidR="003E0C80" w:rsidRDefault="003E0C80" w:rsidP="003E0C80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 студент гр.______</w:t>
      </w:r>
    </w:p>
    <w:p w14:paraId="6E0AC22C" w14:textId="77777777" w:rsidR="003E0C80" w:rsidRDefault="003E0C80" w:rsidP="003E0C80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2DC7F531" w14:textId="77777777" w:rsidR="003E0C80" w:rsidRDefault="003E0C80" w:rsidP="003E0C80">
      <w:pPr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6B161F28" w14:textId="77777777" w:rsidR="003E0C80" w:rsidRDefault="003E0C80" w:rsidP="003E0C80">
      <w:pPr>
        <w:spacing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4AB630E0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4A7DD837" w14:textId="77777777" w:rsidR="003E0C80" w:rsidRDefault="003E0C80" w:rsidP="003E0C80">
      <w:pPr>
        <w:spacing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58DCA3D3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14:paraId="2385BA6F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5C4DF390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3585C0D7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743D6AA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308F1A71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(подпись)</w:t>
      </w:r>
    </w:p>
    <w:p w14:paraId="7CF61CFD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08C3221B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МП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i/>
          <w:sz w:val="24"/>
          <w:szCs w:val="24"/>
        </w:rPr>
        <w:t>дата)</w:t>
      </w:r>
    </w:p>
    <w:p w14:paraId="41001397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3AFC6105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7F22DC7F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7771F29D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69756240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(подпись)</w:t>
      </w:r>
    </w:p>
    <w:p w14:paraId="57471CC5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E27A481" w14:textId="77777777" w:rsidR="003E0C80" w:rsidRDefault="003E0C80" w:rsidP="003E0C80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31DEDB21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D895AE7" w14:textId="77777777" w:rsidR="003E0C80" w:rsidRDefault="003E0C80" w:rsidP="003E0C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71288F" w14:textId="77777777" w:rsidR="003E0C80" w:rsidRDefault="003E0C80" w:rsidP="003E0C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14:paraId="752DCB37" w14:textId="77777777" w:rsidR="003E0C80" w:rsidRDefault="003E0C80" w:rsidP="003E0C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78D9F1F1" w14:textId="77777777" w:rsidR="003E0C80" w:rsidRDefault="003E0C80" w:rsidP="003E0C80">
      <w:pPr>
        <w:widowControl w:val="0"/>
        <w:numPr>
          <w:ilvl w:val="0"/>
          <w:numId w:val="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5C239938" w14:textId="77777777" w:rsidR="003E0C80" w:rsidRDefault="003E0C80" w:rsidP="003E0C80">
      <w:pPr>
        <w:widowControl w:val="0"/>
        <w:numPr>
          <w:ilvl w:val="0"/>
          <w:numId w:val="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часть.</w:t>
      </w:r>
    </w:p>
    <w:p w14:paraId="5CB9DE1F" w14:textId="77777777" w:rsidR="003E0C80" w:rsidRDefault="003E0C80" w:rsidP="003E0C80">
      <w:pPr>
        <w:widowControl w:val="0"/>
        <w:numPr>
          <w:ilvl w:val="0"/>
          <w:numId w:val="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618B30DD" w14:textId="77777777" w:rsidR="003E0C80" w:rsidRDefault="003E0C80" w:rsidP="003E0C80">
      <w:pPr>
        <w:widowControl w:val="0"/>
        <w:numPr>
          <w:ilvl w:val="0"/>
          <w:numId w:val="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</w:t>
      </w:r>
    </w:p>
    <w:p w14:paraId="33DE73D0" w14:textId="77777777" w:rsidR="003E0C80" w:rsidRDefault="003E0C80" w:rsidP="003E0C80">
      <w:pPr>
        <w:widowControl w:val="0"/>
        <w:numPr>
          <w:ilvl w:val="0"/>
          <w:numId w:val="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780DD11E" w14:textId="77777777" w:rsidR="003E0C80" w:rsidRDefault="003E0C80" w:rsidP="003E0C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Содержательная часть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отчета  </w:t>
      </w:r>
      <w:r>
        <w:rPr>
          <w:rFonts w:ascii="Times New Roman" w:hAnsi="Times New Roman"/>
          <w:sz w:val="24"/>
          <w:szCs w:val="24"/>
        </w:rPr>
        <w:t>должна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включать следующие разделы:</w:t>
      </w:r>
    </w:p>
    <w:p w14:paraId="451C74F1" w14:textId="77777777" w:rsidR="003E0C80" w:rsidRDefault="003E0C80" w:rsidP="003E0C80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6FBF23EE" w14:textId="77777777" w:rsidR="003E0C80" w:rsidRDefault="003E0C80" w:rsidP="003E0C80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>
        <w:rPr>
          <w:rFonts w:ascii="Times New Roman" w:hAnsi="Times New Roman"/>
          <w:sz w:val="24"/>
          <w:szCs w:val="24"/>
        </w:rPr>
        <w:t>.</w:t>
      </w:r>
    </w:p>
    <w:p w14:paraId="12D24E43" w14:textId="77777777" w:rsidR="003E0C80" w:rsidRDefault="003E0C80" w:rsidP="003E0C8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291109ED" w14:textId="77777777" w:rsidR="003E0C80" w:rsidRDefault="003E0C80" w:rsidP="003E0C80">
      <w:pPr>
        <w:pStyle w:val="a6"/>
        <w:widowControl/>
        <w:numPr>
          <w:ilvl w:val="0"/>
          <w:numId w:val="19"/>
        </w:numPr>
        <w:autoSpaceDE/>
        <w:autoSpaceDN/>
        <w:adjustRightInd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B69BAC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Б</w:t>
      </w:r>
    </w:p>
    <w:p w14:paraId="317ECF68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14:paraId="68E78BEA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5EF869F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210C49D8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6F79B344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ADF22B4" w14:textId="77777777" w:rsidR="003E0C80" w:rsidRDefault="003E0C80" w:rsidP="003E0C8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43158D" w14:textId="77777777" w:rsidR="003E0C80" w:rsidRDefault="003E0C80" w:rsidP="003E0C8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19EAAF9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бизнеса</w:t>
      </w:r>
    </w:p>
    <w:p w14:paraId="5F11E9BF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«</w:t>
      </w:r>
      <w:r>
        <w:rPr>
          <w:rFonts w:ascii="Times New Roman" w:hAnsi="Times New Roman"/>
          <w:sz w:val="24"/>
          <w:szCs w:val="24"/>
          <w:lang w:val="ru-RU"/>
        </w:rPr>
        <w:t>Цифровые инновации в управлении предприятием</w:t>
      </w:r>
      <w:r>
        <w:rPr>
          <w:rFonts w:ascii="Times New Roman" w:hAnsi="Times New Roman"/>
          <w:sz w:val="24"/>
          <w:szCs w:val="24"/>
        </w:rPr>
        <w:t>»</w:t>
      </w:r>
    </w:p>
    <w:p w14:paraId="4D4135AE" w14:textId="77777777" w:rsidR="003E0C80" w:rsidRDefault="003E0C80" w:rsidP="003E0C80">
      <w:pPr>
        <w:spacing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Бакалавриат</w:t>
      </w:r>
    </w:p>
    <w:p w14:paraId="59B52043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A39232" w14:textId="77777777" w:rsidR="003E0C80" w:rsidRDefault="003E0C80" w:rsidP="003E0C80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2C3232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548EA48B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практики студента</w:t>
      </w:r>
    </w:p>
    <w:p w14:paraId="7F4B566A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группы ____</w:t>
      </w:r>
      <w:proofErr w:type="gramStart"/>
      <w:r>
        <w:rPr>
          <w:rFonts w:ascii="Times New Roman" w:hAnsi="Times New Roman"/>
          <w:sz w:val="24"/>
          <w:szCs w:val="24"/>
        </w:rPr>
        <w:t>_  курса</w:t>
      </w:r>
      <w:proofErr w:type="gramEnd"/>
    </w:p>
    <w:p w14:paraId="083F0C42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75C5FB3E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47446D5D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27245BBC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38DFF1B2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480E90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635613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E9CD60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78CEBD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13A01409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7F2D5BFB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Оценка_______________________</w:t>
      </w:r>
    </w:p>
    <w:p w14:paraId="0A2EADAA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3BC90170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4905BF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 20__</w:t>
      </w:r>
    </w:p>
    <w:p w14:paraId="716E44FA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  <w:sectPr w:rsidR="003E0C80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2E592DCC" w14:textId="77777777" w:rsidR="003E0C80" w:rsidRDefault="003E0C80" w:rsidP="003E0C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2E3EB211" w14:textId="77777777" w:rsidR="003E0C80" w:rsidRDefault="003E0C80" w:rsidP="003E0C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3642108A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672"/>
        <w:gridCol w:w="4140"/>
        <w:gridCol w:w="2836"/>
      </w:tblGrid>
      <w:tr w:rsidR="003E0C80" w14:paraId="04F4D976" w14:textId="77777777" w:rsidTr="00E213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5A39" w14:textId="77777777" w:rsidR="003E0C80" w:rsidRDefault="003E0C80" w:rsidP="00E21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940" w14:textId="77777777" w:rsidR="003E0C80" w:rsidRDefault="003E0C80" w:rsidP="00E21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14:paraId="7C5CDD18" w14:textId="77777777" w:rsidR="003E0C80" w:rsidRDefault="003E0C80" w:rsidP="00E21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18D" w14:textId="77777777" w:rsidR="003E0C80" w:rsidRDefault="003E0C80" w:rsidP="00E21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8D33" w14:textId="77777777" w:rsidR="003E0C80" w:rsidRDefault="003E0C80" w:rsidP="00E21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3E0C80" w14:paraId="65795832" w14:textId="77777777" w:rsidTr="00E213D6">
        <w:trPr>
          <w:trHeight w:hRule="exact"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821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FAD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A079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DBD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2321EF07" w14:textId="77777777" w:rsidTr="00E213D6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C83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270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E7A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55B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39D80D7B" w14:textId="77777777" w:rsidTr="00E213D6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782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981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8E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573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2CB911A5" w14:textId="77777777" w:rsidTr="00E213D6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412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F5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D5E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1D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20E18B03" w14:textId="77777777" w:rsidTr="00E213D6">
        <w:trPr>
          <w:trHeight w:hRule="exact"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8E1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394" w14:textId="77777777" w:rsidR="003E0C80" w:rsidRDefault="003E0C80" w:rsidP="00E213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EC9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EF9" w14:textId="77777777" w:rsidR="003E0C80" w:rsidRDefault="003E0C80" w:rsidP="00E21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9EC2CB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0A38AE8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4D14EA14" w14:textId="77777777" w:rsidR="003E0C80" w:rsidRDefault="003E0C80" w:rsidP="003E0C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3664EE96" w14:textId="77777777" w:rsidR="003E0C80" w:rsidRDefault="003E0C80" w:rsidP="003E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5921CADB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700FA6" w14:textId="77777777" w:rsidR="003E0C80" w:rsidRDefault="003E0C80" w:rsidP="003E0C80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3E0C8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6150FD8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В</w:t>
      </w:r>
    </w:p>
    <w:p w14:paraId="510DC8AE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18D8A024" w14:textId="77777777" w:rsidR="003E0C80" w:rsidRDefault="003E0C80" w:rsidP="003E0C8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9845241" w14:textId="77777777" w:rsidR="003E0C80" w:rsidRDefault="003E0C80" w:rsidP="003E0C80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745464E5" w14:textId="77777777" w:rsidR="003E0C80" w:rsidRDefault="003E0C80" w:rsidP="003E0C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64AFAADD" w14:textId="77777777" w:rsidR="003E0C80" w:rsidRDefault="003E0C80" w:rsidP="003E0C80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23ABBEC" w14:textId="77777777" w:rsidR="003E0C80" w:rsidRDefault="003E0C80" w:rsidP="003E0C80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62482C31" w14:textId="77777777" w:rsidR="003E0C80" w:rsidRDefault="003E0C80" w:rsidP="003E0C8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05D43D61" w14:textId="77777777" w:rsidR="003E0C80" w:rsidRDefault="003E0C80" w:rsidP="003E0C80">
      <w:pPr>
        <w:spacing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3A436318" w14:textId="77777777" w:rsidR="003E0C80" w:rsidRDefault="003E0C80" w:rsidP="003E0C80">
      <w:pPr>
        <w:numPr>
          <w:ilvl w:val="0"/>
          <w:numId w:val="20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463D53AE" w14:textId="77777777" w:rsidR="003E0C80" w:rsidRDefault="003E0C80" w:rsidP="003E0C80">
      <w:pPr>
        <w:numPr>
          <w:ilvl w:val="0"/>
          <w:numId w:val="20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39C00A63" w14:textId="77777777" w:rsidR="003E0C80" w:rsidRDefault="003E0C80" w:rsidP="003E0C80">
      <w:pPr>
        <w:numPr>
          <w:ilvl w:val="0"/>
          <w:numId w:val="20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175B3915" w14:textId="77777777" w:rsidR="003E0C80" w:rsidRDefault="003E0C80" w:rsidP="003E0C80">
      <w:pPr>
        <w:numPr>
          <w:ilvl w:val="0"/>
          <w:numId w:val="20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4335"/>
        <w:gridCol w:w="3021"/>
      </w:tblGrid>
      <w:tr w:rsidR="003E0C80" w14:paraId="55365A42" w14:textId="77777777" w:rsidTr="00E213D6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8830" w14:textId="77777777" w:rsidR="003E0C80" w:rsidRDefault="003E0C80" w:rsidP="00E213D6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DB2" w14:textId="77777777" w:rsidR="003E0C80" w:rsidRDefault="003E0C80" w:rsidP="00E213D6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компетенции /дескрипторы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1B5" w14:textId="77777777" w:rsidR="003E0C80" w:rsidRDefault="003E0C80" w:rsidP="00E213D6">
            <w:pPr>
              <w:spacing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сформированности (балльная, словесная)</w:t>
            </w:r>
          </w:p>
        </w:tc>
      </w:tr>
      <w:tr w:rsidR="003E0C80" w14:paraId="36EACCA4" w14:textId="77777777" w:rsidTr="00E213D6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969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60C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6FB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38968B39" w14:textId="77777777" w:rsidTr="00E213D6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58D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5CE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2AB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80" w14:paraId="73992117" w14:textId="77777777" w:rsidTr="00E213D6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25A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599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38D" w14:textId="77777777" w:rsidR="003E0C80" w:rsidRDefault="003E0C80" w:rsidP="00E213D6">
            <w:pPr>
              <w:spacing w:line="240" w:lineRule="auto"/>
              <w:ind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76A63" w14:textId="77777777" w:rsidR="003E0C80" w:rsidRDefault="003E0C80" w:rsidP="003E0C80">
      <w:pPr>
        <w:numPr>
          <w:ilvl w:val="0"/>
          <w:numId w:val="20"/>
        </w:numPr>
        <w:spacing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4FD93BB2" w14:textId="77777777" w:rsidR="003E0C80" w:rsidRDefault="003E0C80" w:rsidP="003E0C80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5BD3EC6F" w14:textId="77777777" w:rsidR="003E0C80" w:rsidRPr="006E6B64" w:rsidRDefault="003E0C80" w:rsidP="003E0C80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6C22572E" w14:textId="77777777" w:rsidR="003E0C80" w:rsidRPr="00F5540B" w:rsidRDefault="003E0C80" w:rsidP="003E0C8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777F63" w14:textId="77777777" w:rsidR="003E0C80" w:rsidRPr="00E96F81" w:rsidRDefault="003E0C80" w:rsidP="003E0C80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57BAE78" w14:textId="77777777" w:rsidR="003E0C80" w:rsidRPr="003E0C80" w:rsidRDefault="003E0C80" w:rsidP="00205DC3">
      <w:pPr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3E0C80" w:rsidRPr="003E0C80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0B2E" w14:textId="77777777" w:rsidR="004F54FC" w:rsidRDefault="004F54FC" w:rsidP="00406D43">
      <w:pPr>
        <w:spacing w:line="240" w:lineRule="auto"/>
      </w:pPr>
      <w:r>
        <w:separator/>
      </w:r>
    </w:p>
  </w:endnote>
  <w:endnote w:type="continuationSeparator" w:id="0">
    <w:p w14:paraId="526777C2" w14:textId="77777777" w:rsidR="004F54FC" w:rsidRDefault="004F54FC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CB86B4" w14:textId="77777777" w:rsidR="00406D43" w:rsidRPr="00406D43" w:rsidRDefault="00406D43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A7130F" w:rsidRPr="00A7130F">
          <w:rPr>
            <w:rFonts w:ascii="Times New Roman" w:hAnsi="Times New Roman" w:cs="Times New Roman"/>
            <w:noProof/>
            <w:lang w:val="ru-RU"/>
          </w:rPr>
          <w:t>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2EFB5D1E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4C37" w14:textId="77777777" w:rsidR="004F54FC" w:rsidRDefault="004F54FC" w:rsidP="00406D43">
      <w:pPr>
        <w:spacing w:line="240" w:lineRule="auto"/>
      </w:pPr>
      <w:r>
        <w:separator/>
      </w:r>
    </w:p>
  </w:footnote>
  <w:footnote w:type="continuationSeparator" w:id="0">
    <w:p w14:paraId="5595DFDA" w14:textId="77777777" w:rsidR="004F54FC" w:rsidRDefault="004F54FC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36717F"/>
    <w:multiLevelType w:val="hybridMultilevel"/>
    <w:tmpl w:val="AEE0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52D2"/>
    <w:multiLevelType w:val="hybridMultilevel"/>
    <w:tmpl w:val="0F1C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137"/>
    <w:multiLevelType w:val="hybridMultilevel"/>
    <w:tmpl w:val="4712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5145F"/>
    <w:multiLevelType w:val="hybridMultilevel"/>
    <w:tmpl w:val="735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052D"/>
    <w:multiLevelType w:val="hybridMultilevel"/>
    <w:tmpl w:val="7402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3BB8"/>
    <w:multiLevelType w:val="hybridMultilevel"/>
    <w:tmpl w:val="6E4C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03FF"/>
    <w:multiLevelType w:val="hybridMultilevel"/>
    <w:tmpl w:val="123A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5663A0C">
      <w:numFmt w:val="bullet"/>
      <w:lvlText w:val="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76C6"/>
    <w:multiLevelType w:val="hybridMultilevel"/>
    <w:tmpl w:val="ACEC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80E38"/>
    <w:multiLevelType w:val="hybridMultilevel"/>
    <w:tmpl w:val="5AF8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A2E71"/>
    <w:multiLevelType w:val="hybridMultilevel"/>
    <w:tmpl w:val="CAB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7181"/>
    <w:multiLevelType w:val="hybridMultilevel"/>
    <w:tmpl w:val="7B7E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0D44"/>
    <w:multiLevelType w:val="multilevel"/>
    <w:tmpl w:val="2B3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326CB6"/>
    <w:multiLevelType w:val="multilevel"/>
    <w:tmpl w:val="8424B8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D6676F"/>
    <w:multiLevelType w:val="hybridMultilevel"/>
    <w:tmpl w:val="8CC0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040CB"/>
    <w:multiLevelType w:val="multilevel"/>
    <w:tmpl w:val="DFE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924155"/>
    <w:multiLevelType w:val="hybridMultilevel"/>
    <w:tmpl w:val="6F3A65C2"/>
    <w:lvl w:ilvl="0" w:tplc="AAC6039A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6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18"/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30AD4"/>
    <w:rsid w:val="000671F3"/>
    <w:rsid w:val="0007445F"/>
    <w:rsid w:val="000E298F"/>
    <w:rsid w:val="000E4E29"/>
    <w:rsid w:val="00106306"/>
    <w:rsid w:val="00205DC3"/>
    <w:rsid w:val="002130A1"/>
    <w:rsid w:val="002719E5"/>
    <w:rsid w:val="002954E0"/>
    <w:rsid w:val="002B28EB"/>
    <w:rsid w:val="002E2CCE"/>
    <w:rsid w:val="00313459"/>
    <w:rsid w:val="003B16FB"/>
    <w:rsid w:val="003D3477"/>
    <w:rsid w:val="003E0C80"/>
    <w:rsid w:val="00406D43"/>
    <w:rsid w:val="004F54FC"/>
    <w:rsid w:val="0050109D"/>
    <w:rsid w:val="00512CC7"/>
    <w:rsid w:val="005206BD"/>
    <w:rsid w:val="00525F3D"/>
    <w:rsid w:val="00651668"/>
    <w:rsid w:val="00655AC7"/>
    <w:rsid w:val="00661F5E"/>
    <w:rsid w:val="00697A2E"/>
    <w:rsid w:val="00716016"/>
    <w:rsid w:val="007E7703"/>
    <w:rsid w:val="007F51A4"/>
    <w:rsid w:val="008312B0"/>
    <w:rsid w:val="008E6786"/>
    <w:rsid w:val="008E7814"/>
    <w:rsid w:val="00954177"/>
    <w:rsid w:val="00965731"/>
    <w:rsid w:val="00A37C0E"/>
    <w:rsid w:val="00A7130F"/>
    <w:rsid w:val="00B87D5A"/>
    <w:rsid w:val="00B9729C"/>
    <w:rsid w:val="00C97E15"/>
    <w:rsid w:val="00DD1CF6"/>
    <w:rsid w:val="00E508EB"/>
    <w:rsid w:val="00EE217B"/>
    <w:rsid w:val="00FB09C2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customStyle="1" w:styleId="paragraph">
    <w:name w:val="paragraph"/>
    <w:basedOn w:val="a"/>
    <w:rsid w:val="003E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textrun">
    <w:name w:val="normaltextrun"/>
    <w:basedOn w:val="a0"/>
    <w:rsid w:val="003E0C80"/>
  </w:style>
  <w:style w:type="character" w:customStyle="1" w:styleId="spellingerror">
    <w:name w:val="spellingerror"/>
    <w:basedOn w:val="a0"/>
    <w:rsid w:val="003E0C80"/>
  </w:style>
  <w:style w:type="character" w:customStyle="1" w:styleId="eop">
    <w:name w:val="eop"/>
    <w:basedOn w:val="a0"/>
    <w:rsid w:val="003E0C80"/>
  </w:style>
  <w:style w:type="character" w:customStyle="1" w:styleId="contextualspellingandgrammarerror">
    <w:name w:val="contextualspellingandgrammarerror"/>
    <w:basedOn w:val="a0"/>
    <w:rsid w:val="003E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2526-7BB8-4972-91C9-3428910C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Кочина Полина Алексеевна</cp:lastModifiedBy>
  <cp:revision>5</cp:revision>
  <dcterms:created xsi:type="dcterms:W3CDTF">2021-08-27T09:31:00Z</dcterms:created>
  <dcterms:modified xsi:type="dcterms:W3CDTF">2024-04-19T14:51:00Z</dcterms:modified>
</cp:coreProperties>
</file>