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3325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proofErr w:type="spellStart"/>
          <w:r w:rsidR="00AC7CE2">
            <w:rPr>
              <w:rStyle w:val="ab"/>
            </w:rPr>
            <w:t>Биоэкономика</w:t>
          </w:r>
          <w:proofErr w:type="spellEnd"/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AC7CE2">
            <w:rPr>
              <w:rStyle w:val="ab"/>
            </w:rPr>
            <w:t>биологии и биотехнологии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885BD7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</w:t>
      </w:r>
      <w:r w:rsidR="00885BD7">
        <w:rPr>
          <w:sz w:val="26"/>
          <w:szCs w:val="26"/>
        </w:rPr>
        <w:t xml:space="preserve"> 07.06.2024</w:t>
      </w:r>
      <w:r w:rsidR="00AC7CE2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C7CE2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C7CE2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proofErr w:type="spellStart"/>
          <w:r w:rsidR="00AC7CE2">
            <w:rPr>
              <w:rStyle w:val="ac"/>
            </w:rPr>
            <w:t>Биоэкономика</w:t>
          </w:r>
          <w:proofErr w:type="spellEnd"/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AC7CE2">
        <w:rPr>
          <w:sz w:val="26"/>
          <w:szCs w:val="26"/>
        </w:rPr>
        <w:t xml:space="preserve"> 19.04.01 Биотехнология</w:t>
      </w:r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C7CE2">
            <w:rPr>
              <w:rStyle w:val="ac"/>
            </w:rPr>
            <w:t>биологии и биотехнологии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C7CE2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AC7CE2" w:rsidRDefault="008D7AEE" w:rsidP="00AC7CE2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государственной итоговой аттестации следующие</w:t>
      </w:r>
      <w:r w:rsidR="00AC7CE2">
        <w:t xml:space="preserve"> </w:t>
      </w:r>
      <w:r w:rsidRPr="007E0C28">
        <w:rPr>
          <w:sz w:val="26"/>
          <w:szCs w:val="26"/>
        </w:rPr>
        <w:t xml:space="preserve">государственные аттестационные испытания: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186D0F" w:rsidRPr="00AC7CE2" w:rsidRDefault="008D7AEE" w:rsidP="00AC7CE2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85BD7">
            <w:rPr>
              <w:rStyle w:val="ac"/>
            </w:rPr>
            <w:t>20.05.2024</w:t>
          </w:r>
        </w:sdtContent>
      </w:sdt>
      <w:r w:rsidRPr="003A1B8F">
        <w:rPr>
          <w:sz w:val="26"/>
          <w:szCs w:val="26"/>
        </w:rPr>
        <w:t xml:space="preserve"> </w:t>
      </w:r>
      <w:r w:rsidR="00885BD7">
        <w:rPr>
          <w:sz w:val="26"/>
          <w:szCs w:val="26"/>
        </w:rPr>
        <w:t>не позднее 23:59</w:t>
      </w:r>
      <w:r w:rsidR="00AC7CE2">
        <w:rPr>
          <w:sz w:val="26"/>
          <w:szCs w:val="26"/>
        </w:rPr>
        <w:t>.</w:t>
      </w:r>
    </w:p>
    <w:p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Default="00C6009F" w:rsidP="008D7AE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65CF322A762F449F945FC683E95EAED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C7CE2">
            <w:rPr>
              <w:rStyle w:val="ac"/>
            </w:rPr>
            <w:t xml:space="preserve">Декан факультета биологии и биотехнологии </w:t>
          </w:r>
        </w:sdtContent>
      </w:sdt>
      <w:r w:rsidR="004C37F6">
        <w:rPr>
          <w:rStyle w:val="ac"/>
        </w:rPr>
        <w:t xml:space="preserve"> </w:t>
      </w:r>
      <w:r w:rsidR="00AC7CE2">
        <w:rPr>
          <w:sz w:val="26"/>
          <w:szCs w:val="26"/>
        </w:rPr>
        <w:tab/>
      </w:r>
      <w:r w:rsidR="00AC7CE2">
        <w:rPr>
          <w:sz w:val="26"/>
          <w:szCs w:val="26"/>
        </w:rPr>
        <w:tab/>
      </w:r>
      <w:r w:rsidR="00AC7CE2">
        <w:rPr>
          <w:sz w:val="26"/>
          <w:szCs w:val="26"/>
        </w:rPr>
        <w:tab/>
      </w:r>
      <w:r w:rsidR="004C37F6">
        <w:rPr>
          <w:sz w:val="26"/>
          <w:szCs w:val="26"/>
        </w:rPr>
        <w:t xml:space="preserve">     </w:t>
      </w:r>
      <w:sdt>
        <w:sdtPr>
          <w:rPr>
            <w:rStyle w:val="ac"/>
          </w:rPr>
          <w:id w:val="1427000506"/>
          <w:placeholder>
            <w:docPart w:val="96E38A520BD84BBEA6A9DC74664519C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C7CE2">
            <w:rPr>
              <w:rStyle w:val="ac"/>
            </w:rPr>
            <w:t>А.Г. Тоневицкий</w:t>
          </w:r>
        </w:sdtContent>
      </w:sdt>
      <w:r w:rsidR="004C37F6">
        <w:rPr>
          <w:sz w:val="26"/>
          <w:szCs w:val="26"/>
        </w:rPr>
        <w:t xml:space="preserve"> </w:t>
      </w:r>
      <w:r w:rsidR="008D7AEE">
        <w:rPr>
          <w:sz w:val="26"/>
          <w:szCs w:val="26"/>
        </w:rPr>
        <w:br w:type="page"/>
      </w:r>
    </w:p>
    <w:sectPr w:rsidR="008D7AEE" w:rsidSect="009677E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9F" w:rsidRDefault="00C6009F" w:rsidP="00975FFF">
      <w:r>
        <w:separator/>
      </w:r>
    </w:p>
  </w:endnote>
  <w:endnote w:type="continuationSeparator" w:id="0">
    <w:p w:rsidR="00C6009F" w:rsidRDefault="00C6009F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13759E">
    <w:pPr>
      <w:jc w:val="right"/>
    </w:pPr>
    <w:r>
      <w:rPr>
        <w:b/>
        <w:lang w:val="en-US"/>
      </w:rPr>
      <w:t>04.05.2023 № 2.19-02/040523-1</w:t>
    </w:r>
  </w:p>
  <w:p w:rsidR="00263AE8" w:rsidRPr="00263AE8" w:rsidRDefault="00C6009F">
    <w:pPr>
      <w:jc w:val="right"/>
    </w:pPr>
    <w:r>
      <w:rPr>
        <w:b/>
        <w:lang w:val="en-US"/>
      </w:rPr>
      <w:t>24.04.2024 № 2.19-02/240424-2</w:t>
    </w:r>
  </w:p>
  <w:p w:rsidR="00263AE8" w:rsidRDefault="00C6009F"/>
  <w:p w:rsidR="00263AE8" w:rsidRDefault="00C600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9F" w:rsidRDefault="00C6009F" w:rsidP="00975FFF">
      <w:r>
        <w:separator/>
      </w:r>
    </w:p>
  </w:footnote>
  <w:footnote w:type="continuationSeparator" w:id="0">
    <w:p w:rsidR="00C6009F" w:rsidRDefault="00C6009F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2805"/>
    <w:rsid w:val="00054E35"/>
    <w:rsid w:val="00070C63"/>
    <w:rsid w:val="0013759E"/>
    <w:rsid w:val="0016761D"/>
    <w:rsid w:val="00186D0F"/>
    <w:rsid w:val="00216C18"/>
    <w:rsid w:val="00285261"/>
    <w:rsid w:val="002876B7"/>
    <w:rsid w:val="002A1C0B"/>
    <w:rsid w:val="002D14C6"/>
    <w:rsid w:val="00317651"/>
    <w:rsid w:val="003325DD"/>
    <w:rsid w:val="003956CC"/>
    <w:rsid w:val="003A1B8F"/>
    <w:rsid w:val="003C0143"/>
    <w:rsid w:val="00414537"/>
    <w:rsid w:val="00454ADE"/>
    <w:rsid w:val="004A6077"/>
    <w:rsid w:val="004C37F6"/>
    <w:rsid w:val="00555868"/>
    <w:rsid w:val="00572778"/>
    <w:rsid w:val="005C1361"/>
    <w:rsid w:val="005E3960"/>
    <w:rsid w:val="005E6B4C"/>
    <w:rsid w:val="00612537"/>
    <w:rsid w:val="0067784B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85BD7"/>
    <w:rsid w:val="00886C8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C1081"/>
    <w:rsid w:val="00AC3A69"/>
    <w:rsid w:val="00AC7CE2"/>
    <w:rsid w:val="00AD1198"/>
    <w:rsid w:val="00AE7C89"/>
    <w:rsid w:val="00AF3D5F"/>
    <w:rsid w:val="00B77B8C"/>
    <w:rsid w:val="00B9598C"/>
    <w:rsid w:val="00BB1387"/>
    <w:rsid w:val="00BD4C47"/>
    <w:rsid w:val="00BF47AE"/>
    <w:rsid w:val="00C009DC"/>
    <w:rsid w:val="00C26B02"/>
    <w:rsid w:val="00C6009F"/>
    <w:rsid w:val="00C72F1A"/>
    <w:rsid w:val="00CC56A2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7420"/>
    <w:rsid w:val="00EB77C4"/>
    <w:rsid w:val="00EE0761"/>
    <w:rsid w:val="00EF07FD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65CF322A762F449F945FC683E95EA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CFBF-E200-41FA-BB5E-22EC2BE84B40}"/>
      </w:docPartPr>
      <w:docPartBody>
        <w:p w:rsidR="00495AA4" w:rsidRDefault="0089431D" w:rsidP="0089431D">
          <w:pPr>
            <w:pStyle w:val="65CF322A762F449F945FC683E95EAE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6E38A520BD84BBEA6A9DC7466451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281E6-139B-4992-8BDC-567482D90C13}"/>
      </w:docPartPr>
      <w:docPartBody>
        <w:p w:rsidR="00495AA4" w:rsidRDefault="0089431D" w:rsidP="0089431D">
          <w:pPr>
            <w:pStyle w:val="96E38A520BD84BBEA6A9DC74664519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010B06"/>
    <w:rsid w:val="001D7CB4"/>
    <w:rsid w:val="0029286A"/>
    <w:rsid w:val="00495AA4"/>
    <w:rsid w:val="008351FC"/>
    <w:rsid w:val="0089431D"/>
    <w:rsid w:val="008C318D"/>
    <w:rsid w:val="0090769B"/>
    <w:rsid w:val="0099423F"/>
    <w:rsid w:val="00AB42AC"/>
    <w:rsid w:val="00BF389A"/>
    <w:rsid w:val="00C42F3D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A395-213A-4778-9258-2FC64D1C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Попова Анна Александровна.</cp:lastModifiedBy>
  <cp:revision>2</cp:revision>
  <dcterms:created xsi:type="dcterms:W3CDTF">2024-05-15T08:28:00Z</dcterms:created>
  <dcterms:modified xsi:type="dcterms:W3CDTF">2024-05-15T08:28:00Z</dcterms:modified>
</cp:coreProperties>
</file>