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F7" w:rsidRDefault="005804F7" w:rsidP="001127FE">
      <w:pPr>
        <w:suppressAutoHyphens/>
        <w:ind w:firstLine="6663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</w:t>
      </w:r>
    </w:p>
    <w:p w:rsidR="00AB2089" w:rsidRPr="001127FE" w:rsidRDefault="00AB2089" w:rsidP="001127FE">
      <w:pPr>
        <w:suppressAutoHyphens/>
        <w:ind w:firstLine="6663"/>
        <w:rPr>
          <w:sz w:val="22"/>
          <w:szCs w:val="22"/>
        </w:rPr>
      </w:pPr>
      <w:r w:rsidRPr="001127FE">
        <w:rPr>
          <w:sz w:val="22"/>
          <w:szCs w:val="22"/>
        </w:rPr>
        <w:t>к приказу</w:t>
      </w:r>
    </w:p>
    <w:p w:rsidR="00AB2089" w:rsidRPr="001127FE" w:rsidRDefault="00AB2089" w:rsidP="001127FE">
      <w:pPr>
        <w:suppressAutoHyphens/>
        <w:ind w:firstLine="6663"/>
        <w:rPr>
          <w:sz w:val="22"/>
          <w:szCs w:val="22"/>
        </w:rPr>
      </w:pPr>
      <w:r w:rsidRPr="001127FE">
        <w:rPr>
          <w:sz w:val="22"/>
          <w:szCs w:val="22"/>
        </w:rPr>
        <w:t>от _______ № ________</w:t>
      </w:r>
    </w:p>
    <w:p w:rsidR="00AB2089" w:rsidRPr="005919C3" w:rsidRDefault="00AB2089" w:rsidP="001127FE">
      <w:pPr>
        <w:suppressAutoHyphens/>
        <w:contextualSpacing/>
        <w:rPr>
          <w:sz w:val="22"/>
          <w:szCs w:val="22"/>
        </w:rPr>
      </w:pPr>
    </w:p>
    <w:p w:rsidR="00AB2089" w:rsidRPr="001127FE" w:rsidRDefault="00AB2089" w:rsidP="002A4039">
      <w:pPr>
        <w:suppressAutoHyphens/>
        <w:jc w:val="center"/>
        <w:rPr>
          <w:sz w:val="22"/>
          <w:szCs w:val="22"/>
        </w:rPr>
      </w:pPr>
    </w:p>
    <w:p w:rsidR="00AB2089" w:rsidRPr="001127FE" w:rsidRDefault="00CE110A" w:rsidP="002A4039">
      <w:pPr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Список</w:t>
      </w:r>
      <w:r w:rsidR="00200CA2">
        <w:rPr>
          <w:b/>
          <w:bCs/>
          <w:sz w:val="22"/>
          <w:szCs w:val="22"/>
        </w:rPr>
        <w:t xml:space="preserve"> рецензентов выпускн</w:t>
      </w:r>
      <w:r>
        <w:rPr>
          <w:b/>
          <w:bCs/>
          <w:sz w:val="22"/>
          <w:szCs w:val="22"/>
        </w:rPr>
        <w:t>ых квалификационных работ студентов</w:t>
      </w:r>
    </w:p>
    <w:p w:rsidR="00AB2089" w:rsidRPr="001127FE" w:rsidRDefault="00AB2089" w:rsidP="001127FE">
      <w:pPr>
        <w:suppressAutoHyphens/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"/>
        <w:gridCol w:w="1670"/>
        <w:gridCol w:w="3617"/>
        <w:gridCol w:w="3118"/>
        <w:gridCol w:w="5606"/>
      </w:tblGrid>
      <w:tr w:rsidR="00400059" w:rsidRPr="00400059" w:rsidTr="00400059">
        <w:trPr>
          <w:trHeight w:val="827"/>
        </w:trPr>
        <w:tc>
          <w:tcPr>
            <w:tcW w:w="0" w:type="auto"/>
          </w:tcPr>
          <w:p w:rsidR="00400059" w:rsidRPr="00400059" w:rsidRDefault="00400059" w:rsidP="00D65CC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0005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400059" w:rsidRPr="00400059" w:rsidRDefault="00400059" w:rsidP="00D65CCC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  <w:r w:rsidRPr="00400059">
              <w:rPr>
                <w:b/>
                <w:sz w:val="22"/>
                <w:szCs w:val="22"/>
              </w:rPr>
              <w:t>Ф.И.О. студента</w:t>
            </w:r>
          </w:p>
        </w:tc>
        <w:tc>
          <w:tcPr>
            <w:tcW w:w="3617" w:type="dxa"/>
          </w:tcPr>
          <w:p w:rsidR="00400059" w:rsidRPr="00400059" w:rsidRDefault="00400059" w:rsidP="00D65CCC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  <w:r w:rsidRPr="00400059">
              <w:rPr>
                <w:b/>
                <w:sz w:val="22"/>
                <w:szCs w:val="22"/>
              </w:rPr>
              <w:t>Тема работы на русском языке</w:t>
            </w:r>
          </w:p>
        </w:tc>
        <w:tc>
          <w:tcPr>
            <w:tcW w:w="3118" w:type="dxa"/>
          </w:tcPr>
          <w:p w:rsidR="00400059" w:rsidRPr="00400059" w:rsidRDefault="00400059" w:rsidP="00D65CCC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  <w:r w:rsidRPr="00400059">
              <w:rPr>
                <w:b/>
                <w:sz w:val="22"/>
                <w:szCs w:val="22"/>
              </w:rPr>
              <w:t>Тема работы на английском языке</w:t>
            </w:r>
          </w:p>
        </w:tc>
        <w:tc>
          <w:tcPr>
            <w:tcW w:w="5606" w:type="dxa"/>
          </w:tcPr>
          <w:p w:rsidR="00400059" w:rsidRPr="00400059" w:rsidRDefault="00400059" w:rsidP="00D65CCC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  <w:r w:rsidRPr="00400059">
              <w:rPr>
                <w:b/>
                <w:sz w:val="22"/>
                <w:szCs w:val="22"/>
              </w:rPr>
              <w:t xml:space="preserve">Рецензент </w:t>
            </w:r>
            <w:r w:rsidR="007C4B3E">
              <w:rPr>
                <w:rStyle w:val="a5"/>
                <w:b/>
                <w:sz w:val="22"/>
                <w:szCs w:val="22"/>
              </w:rPr>
              <w:footnoteReference w:id="1"/>
            </w:r>
          </w:p>
          <w:p w:rsidR="00400059" w:rsidRPr="00400059" w:rsidRDefault="00400059" w:rsidP="00D65CCC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400059" w:rsidRPr="00400059" w:rsidTr="00400059">
        <w:trPr>
          <w:trHeight w:val="282"/>
        </w:trPr>
        <w:tc>
          <w:tcPr>
            <w:tcW w:w="0" w:type="auto"/>
          </w:tcPr>
          <w:p w:rsidR="00400059" w:rsidRPr="00400059" w:rsidRDefault="00400059" w:rsidP="00D65CCC">
            <w:pPr>
              <w:suppressAutoHyphens/>
              <w:jc w:val="center"/>
              <w:rPr>
                <w:sz w:val="22"/>
                <w:szCs w:val="22"/>
              </w:rPr>
            </w:pPr>
            <w:r w:rsidRPr="0040005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00059" w:rsidRPr="00400059" w:rsidRDefault="00400059" w:rsidP="00D65CCC">
            <w:pPr>
              <w:suppressAutoHyphens/>
              <w:jc w:val="center"/>
              <w:rPr>
                <w:sz w:val="22"/>
                <w:szCs w:val="22"/>
              </w:rPr>
            </w:pPr>
            <w:r w:rsidRPr="00400059">
              <w:rPr>
                <w:sz w:val="22"/>
                <w:szCs w:val="22"/>
              </w:rPr>
              <w:t>2</w:t>
            </w:r>
          </w:p>
        </w:tc>
        <w:tc>
          <w:tcPr>
            <w:tcW w:w="3617" w:type="dxa"/>
          </w:tcPr>
          <w:p w:rsidR="00400059" w:rsidRPr="00400059" w:rsidRDefault="00400059" w:rsidP="00D65CCC">
            <w:pPr>
              <w:suppressAutoHyphens/>
              <w:jc w:val="center"/>
              <w:rPr>
                <w:sz w:val="22"/>
                <w:szCs w:val="22"/>
              </w:rPr>
            </w:pPr>
            <w:r w:rsidRPr="00400059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400059" w:rsidRPr="00400059" w:rsidRDefault="00400059" w:rsidP="00D65CCC">
            <w:pPr>
              <w:suppressAutoHyphens/>
              <w:jc w:val="center"/>
              <w:rPr>
                <w:sz w:val="22"/>
                <w:szCs w:val="22"/>
              </w:rPr>
            </w:pPr>
            <w:r w:rsidRPr="00400059">
              <w:rPr>
                <w:sz w:val="22"/>
                <w:szCs w:val="22"/>
              </w:rPr>
              <w:t>4</w:t>
            </w:r>
          </w:p>
        </w:tc>
        <w:tc>
          <w:tcPr>
            <w:tcW w:w="5606" w:type="dxa"/>
          </w:tcPr>
          <w:p w:rsidR="00400059" w:rsidRPr="00400059" w:rsidRDefault="00400059" w:rsidP="00D65CCC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A4039" w:rsidRPr="00E71F1F" w:rsidTr="00400059">
        <w:trPr>
          <w:trHeight w:val="282"/>
        </w:trPr>
        <w:tc>
          <w:tcPr>
            <w:tcW w:w="0" w:type="auto"/>
          </w:tcPr>
          <w:p w:rsidR="002A4039" w:rsidRPr="002A4039" w:rsidRDefault="002A4039" w:rsidP="002A4039">
            <w:pPr>
              <w:suppressAutoHyphens/>
              <w:jc w:val="center"/>
              <w:rPr>
                <w:sz w:val="22"/>
                <w:szCs w:val="22"/>
              </w:rPr>
            </w:pPr>
            <w:r w:rsidRPr="002A403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A4039" w:rsidRPr="002A4039" w:rsidRDefault="002A4039" w:rsidP="002A4039">
            <w:pPr>
              <w:jc w:val="center"/>
              <w:rPr>
                <w:color w:val="000000"/>
                <w:sz w:val="22"/>
                <w:szCs w:val="22"/>
              </w:rPr>
            </w:pPr>
            <w:r w:rsidRPr="002A4039">
              <w:rPr>
                <w:szCs w:val="24"/>
              </w:rPr>
              <w:t>Алексеева Александра Яковлевна</w:t>
            </w:r>
          </w:p>
        </w:tc>
        <w:tc>
          <w:tcPr>
            <w:tcW w:w="3617" w:type="dxa"/>
          </w:tcPr>
          <w:p w:rsidR="002A4039" w:rsidRPr="002A4039" w:rsidRDefault="002A4039" w:rsidP="002A4039">
            <w:pPr>
              <w:jc w:val="center"/>
              <w:rPr>
                <w:color w:val="000000"/>
                <w:sz w:val="22"/>
                <w:szCs w:val="22"/>
              </w:rPr>
            </w:pPr>
            <w:r w:rsidRPr="002A4039">
              <w:rPr>
                <w:szCs w:val="24"/>
              </w:rPr>
              <w:t>Рынок технологий геномного анализа в России</w:t>
            </w:r>
          </w:p>
        </w:tc>
        <w:tc>
          <w:tcPr>
            <w:tcW w:w="3118" w:type="dxa"/>
          </w:tcPr>
          <w:p w:rsidR="002A4039" w:rsidRPr="002A4039" w:rsidRDefault="002A4039" w:rsidP="002A40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4039">
              <w:rPr>
                <w:szCs w:val="24"/>
                <w:lang w:val="en-US"/>
              </w:rPr>
              <w:t>Market of Genomic Analysis Technologies in Russia</w:t>
            </w:r>
          </w:p>
        </w:tc>
        <w:tc>
          <w:tcPr>
            <w:tcW w:w="5606" w:type="dxa"/>
          </w:tcPr>
          <w:p w:rsidR="002A4039" w:rsidRPr="00E71F1F" w:rsidRDefault="00E71F1F" w:rsidP="00E71F1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Илья Алексеевич, к.б.н., О</w:t>
            </w:r>
            <w:r w:rsidRPr="00E71F1F">
              <w:rPr>
                <w:sz w:val="22"/>
                <w:szCs w:val="22"/>
              </w:rPr>
              <w:t xml:space="preserve">бщество с ограниченной ответственностью </w:t>
            </w:r>
            <w:r>
              <w:rPr>
                <w:sz w:val="22"/>
                <w:szCs w:val="22"/>
              </w:rPr>
              <w:t>«СИНТОЛ», руководитель отдела</w:t>
            </w:r>
          </w:p>
        </w:tc>
      </w:tr>
      <w:tr w:rsidR="002A4039" w:rsidRPr="00DF3278" w:rsidTr="00400059">
        <w:trPr>
          <w:trHeight w:val="282"/>
        </w:trPr>
        <w:tc>
          <w:tcPr>
            <w:tcW w:w="0" w:type="auto"/>
          </w:tcPr>
          <w:p w:rsidR="002A4039" w:rsidRPr="002A4039" w:rsidRDefault="002A4039" w:rsidP="002A4039">
            <w:pPr>
              <w:suppressAutoHyphens/>
              <w:jc w:val="center"/>
              <w:rPr>
                <w:sz w:val="22"/>
                <w:szCs w:val="22"/>
              </w:rPr>
            </w:pPr>
            <w:r w:rsidRPr="002A403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A4039" w:rsidRPr="002A4039" w:rsidRDefault="002A4039" w:rsidP="002A4039">
            <w:pPr>
              <w:jc w:val="center"/>
              <w:rPr>
                <w:color w:val="000000"/>
                <w:sz w:val="22"/>
                <w:szCs w:val="22"/>
              </w:rPr>
            </w:pPr>
            <w:r w:rsidRPr="002A4039">
              <w:rPr>
                <w:szCs w:val="24"/>
              </w:rPr>
              <w:t>Дефье Екатерина Никитична</w:t>
            </w:r>
          </w:p>
        </w:tc>
        <w:tc>
          <w:tcPr>
            <w:tcW w:w="3617" w:type="dxa"/>
          </w:tcPr>
          <w:p w:rsidR="002A4039" w:rsidRPr="002A4039" w:rsidRDefault="002A4039" w:rsidP="002A4039">
            <w:pPr>
              <w:jc w:val="center"/>
              <w:rPr>
                <w:color w:val="000000"/>
                <w:sz w:val="22"/>
                <w:szCs w:val="22"/>
              </w:rPr>
            </w:pPr>
            <w:r w:rsidRPr="002A4039">
              <w:rPr>
                <w:szCs w:val="24"/>
              </w:rPr>
              <w:t>Внедрение принципов ESG в социальный стартап</w:t>
            </w:r>
          </w:p>
        </w:tc>
        <w:tc>
          <w:tcPr>
            <w:tcW w:w="3118" w:type="dxa"/>
          </w:tcPr>
          <w:p w:rsidR="002A4039" w:rsidRPr="002A4039" w:rsidRDefault="002A4039" w:rsidP="002A40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4039">
              <w:rPr>
                <w:szCs w:val="24"/>
                <w:lang w:val="en-US"/>
              </w:rPr>
              <w:t>Incorporating ESG Principles into a Social Startup</w:t>
            </w:r>
          </w:p>
        </w:tc>
        <w:tc>
          <w:tcPr>
            <w:tcW w:w="5606" w:type="dxa"/>
          </w:tcPr>
          <w:p w:rsidR="002A4039" w:rsidRPr="000B0C29" w:rsidRDefault="00DF3278" w:rsidP="002A4039">
            <w:pPr>
              <w:suppressAutoHyphens/>
              <w:jc w:val="center"/>
              <w:rPr>
                <w:sz w:val="22"/>
                <w:szCs w:val="22"/>
              </w:rPr>
            </w:pPr>
            <w:r w:rsidRPr="00DF3278">
              <w:rPr>
                <w:sz w:val="22"/>
                <w:szCs w:val="22"/>
              </w:rPr>
              <w:t>Рыскина Елена Анатольевна</w:t>
            </w:r>
            <w:r>
              <w:rPr>
                <w:sz w:val="22"/>
                <w:szCs w:val="22"/>
              </w:rPr>
              <w:t xml:space="preserve">, д.б.н., </w:t>
            </w:r>
            <w:r w:rsidRPr="00DF3278">
              <w:rPr>
                <w:sz w:val="22"/>
                <w:szCs w:val="22"/>
              </w:rPr>
              <w:t>Базовая кафедра Института биоорганической химии им. академиков М.М. Шемякина и Ю.А. Овчинникова РАН</w:t>
            </w:r>
            <w:r>
              <w:rPr>
                <w:sz w:val="22"/>
                <w:szCs w:val="22"/>
              </w:rPr>
              <w:t>, доцент</w:t>
            </w:r>
          </w:p>
        </w:tc>
      </w:tr>
      <w:tr w:rsidR="002A4039" w:rsidRPr="008862EF" w:rsidTr="008862EF">
        <w:trPr>
          <w:trHeight w:val="1190"/>
        </w:trPr>
        <w:tc>
          <w:tcPr>
            <w:tcW w:w="0" w:type="auto"/>
          </w:tcPr>
          <w:p w:rsidR="002A4039" w:rsidRPr="002A4039" w:rsidRDefault="002A4039" w:rsidP="002A4039">
            <w:pPr>
              <w:suppressAutoHyphens/>
              <w:jc w:val="center"/>
              <w:rPr>
                <w:sz w:val="22"/>
                <w:szCs w:val="22"/>
              </w:rPr>
            </w:pPr>
            <w:r w:rsidRPr="002A403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A4039" w:rsidRPr="002A4039" w:rsidRDefault="002A4039" w:rsidP="002A4039">
            <w:pPr>
              <w:jc w:val="center"/>
              <w:rPr>
                <w:color w:val="000000"/>
                <w:sz w:val="22"/>
                <w:szCs w:val="22"/>
              </w:rPr>
            </w:pPr>
            <w:r w:rsidRPr="002A4039">
              <w:rPr>
                <w:szCs w:val="24"/>
              </w:rPr>
              <w:t>Зорук Полина Юрьевна</w:t>
            </w:r>
          </w:p>
        </w:tc>
        <w:tc>
          <w:tcPr>
            <w:tcW w:w="3617" w:type="dxa"/>
          </w:tcPr>
          <w:p w:rsidR="002A4039" w:rsidRPr="002A4039" w:rsidRDefault="002A4039" w:rsidP="002A4039">
            <w:pPr>
              <w:suppressAutoHyphens/>
              <w:jc w:val="center"/>
              <w:rPr>
                <w:sz w:val="22"/>
                <w:szCs w:val="22"/>
              </w:rPr>
            </w:pPr>
            <w:r w:rsidRPr="002A4039">
              <w:rPr>
                <w:szCs w:val="24"/>
              </w:rPr>
              <w:t>Влияние бифидобактерий и лактобацилл на микробиоту мышей</w:t>
            </w:r>
          </w:p>
        </w:tc>
        <w:tc>
          <w:tcPr>
            <w:tcW w:w="3118" w:type="dxa"/>
          </w:tcPr>
          <w:p w:rsidR="002A4039" w:rsidRPr="002A4039" w:rsidRDefault="002A4039" w:rsidP="002A4039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2A4039">
              <w:rPr>
                <w:color w:val="333333"/>
                <w:szCs w:val="24"/>
                <w:shd w:val="clear" w:color="auto" w:fill="FFFFFF"/>
                <w:lang w:val="en-US"/>
              </w:rPr>
              <w:t>The Influence of Bifidobacteria and Lactobacilli on Mouse Gut Microbiota</w:t>
            </w:r>
          </w:p>
        </w:tc>
        <w:tc>
          <w:tcPr>
            <w:tcW w:w="5606" w:type="dxa"/>
          </w:tcPr>
          <w:p w:rsidR="002A4039" w:rsidRPr="008862EF" w:rsidRDefault="008862EF" w:rsidP="008862E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Ватлин Алексей Александрович, к.б.н., </w:t>
            </w:r>
            <w:r w:rsidRPr="008862EF">
              <w:rPr>
                <w:sz w:val="22"/>
                <w:szCs w:val="22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2"/>
                <w:szCs w:val="22"/>
              </w:rPr>
              <w:t>«</w:t>
            </w:r>
            <w:r w:rsidRPr="008862EF">
              <w:rPr>
                <w:sz w:val="22"/>
                <w:szCs w:val="22"/>
              </w:rPr>
              <w:t>Российский университет дружбы народов имени Патриса Лумумбы</w:t>
            </w:r>
            <w:r>
              <w:rPr>
                <w:sz w:val="22"/>
                <w:szCs w:val="22"/>
              </w:rPr>
              <w:t>», доцент</w:t>
            </w:r>
          </w:p>
        </w:tc>
      </w:tr>
      <w:tr w:rsidR="002A4039" w:rsidRPr="002A4039" w:rsidTr="00400059">
        <w:trPr>
          <w:trHeight w:val="282"/>
        </w:trPr>
        <w:tc>
          <w:tcPr>
            <w:tcW w:w="0" w:type="auto"/>
          </w:tcPr>
          <w:p w:rsidR="002A4039" w:rsidRPr="002A4039" w:rsidRDefault="002A4039" w:rsidP="002A4039">
            <w:pPr>
              <w:suppressAutoHyphens/>
              <w:jc w:val="center"/>
              <w:rPr>
                <w:sz w:val="22"/>
                <w:szCs w:val="22"/>
              </w:rPr>
            </w:pPr>
            <w:r w:rsidRPr="002A403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A4039" w:rsidRPr="002A4039" w:rsidRDefault="002A4039" w:rsidP="002A4039">
            <w:pPr>
              <w:jc w:val="center"/>
              <w:rPr>
                <w:color w:val="000000"/>
                <w:sz w:val="22"/>
                <w:szCs w:val="22"/>
              </w:rPr>
            </w:pPr>
            <w:r w:rsidRPr="002A4039">
              <w:rPr>
                <w:color w:val="000000"/>
                <w:szCs w:val="24"/>
                <w:shd w:val="clear" w:color="auto" w:fill="FFFFFF"/>
              </w:rPr>
              <w:t>Карпухина Полина Алексеевна</w:t>
            </w:r>
          </w:p>
        </w:tc>
        <w:tc>
          <w:tcPr>
            <w:tcW w:w="3617" w:type="dxa"/>
          </w:tcPr>
          <w:p w:rsidR="002A4039" w:rsidRPr="002A4039" w:rsidRDefault="002A4039" w:rsidP="002A4039">
            <w:pPr>
              <w:jc w:val="center"/>
              <w:rPr>
                <w:color w:val="000000"/>
                <w:sz w:val="22"/>
                <w:szCs w:val="22"/>
              </w:rPr>
            </w:pPr>
            <w:r w:rsidRPr="002A4039">
              <w:rPr>
                <w:color w:val="000000"/>
                <w:szCs w:val="24"/>
              </w:rPr>
              <w:t xml:space="preserve">Разработка экономически эффективного способа выделения фукоидана из водоросли р. </w:t>
            </w:r>
            <w:r w:rsidRPr="002A4039">
              <w:rPr>
                <w:i/>
                <w:iCs/>
                <w:color w:val="000000"/>
                <w:szCs w:val="24"/>
              </w:rPr>
              <w:t>Fucus</w:t>
            </w:r>
            <w:r w:rsidRPr="002A4039">
              <w:rPr>
                <w:color w:val="000000"/>
                <w:szCs w:val="24"/>
              </w:rPr>
              <w:t xml:space="preserve"> и определение его биологической активности</w:t>
            </w:r>
          </w:p>
        </w:tc>
        <w:tc>
          <w:tcPr>
            <w:tcW w:w="3118" w:type="dxa"/>
          </w:tcPr>
          <w:p w:rsidR="002A4039" w:rsidRPr="002A4039" w:rsidRDefault="002A4039" w:rsidP="002A40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4039">
              <w:rPr>
                <w:color w:val="000000"/>
                <w:szCs w:val="24"/>
                <w:lang w:val="en-US"/>
              </w:rPr>
              <w:t xml:space="preserve">Development of a Cost-effective Method for Isolating Fucoidan from G. </w:t>
            </w:r>
            <w:r w:rsidRPr="002A4039">
              <w:rPr>
                <w:i/>
                <w:iCs/>
                <w:color w:val="000000"/>
                <w:szCs w:val="24"/>
                <w:lang w:val="en-US"/>
              </w:rPr>
              <w:t>Fucus</w:t>
            </w:r>
            <w:r w:rsidRPr="002A4039">
              <w:rPr>
                <w:color w:val="000000"/>
                <w:szCs w:val="24"/>
                <w:lang w:val="en-US"/>
              </w:rPr>
              <w:t xml:space="preserve"> Algae and Determination of its Biological Activity</w:t>
            </w:r>
          </w:p>
        </w:tc>
        <w:tc>
          <w:tcPr>
            <w:tcW w:w="5606" w:type="dxa"/>
          </w:tcPr>
          <w:p w:rsidR="003A64C5" w:rsidRPr="003A64C5" w:rsidRDefault="003A64C5" w:rsidP="003A64C5">
            <w:pPr>
              <w:suppressAutoHyphens/>
              <w:jc w:val="center"/>
              <w:rPr>
                <w:sz w:val="22"/>
                <w:szCs w:val="22"/>
              </w:rPr>
            </w:pPr>
            <w:r w:rsidRPr="003A64C5">
              <w:rPr>
                <w:sz w:val="22"/>
                <w:szCs w:val="22"/>
              </w:rPr>
              <w:t>Ерошкин Федор Михайлович, к.б.н., Государственный научный центр Институт биоорганической химии</w:t>
            </w:r>
          </w:p>
          <w:p w:rsidR="002A4039" w:rsidRPr="003A64C5" w:rsidRDefault="003A64C5" w:rsidP="003A64C5">
            <w:pPr>
              <w:suppressAutoHyphens/>
              <w:jc w:val="center"/>
              <w:rPr>
                <w:sz w:val="22"/>
                <w:szCs w:val="22"/>
              </w:rPr>
            </w:pPr>
            <w:r w:rsidRPr="003A64C5">
              <w:rPr>
                <w:sz w:val="22"/>
                <w:szCs w:val="22"/>
              </w:rPr>
              <w:t>им. академиков М.М. Шемякина и Ю.А. Овчинникова Российской академии наук, старший научный сотрудник</w:t>
            </w:r>
          </w:p>
        </w:tc>
      </w:tr>
      <w:tr w:rsidR="002A4039" w:rsidRPr="00DF3278" w:rsidTr="00400059">
        <w:trPr>
          <w:trHeight w:val="282"/>
        </w:trPr>
        <w:tc>
          <w:tcPr>
            <w:tcW w:w="0" w:type="auto"/>
          </w:tcPr>
          <w:p w:rsidR="002A4039" w:rsidRPr="002A4039" w:rsidRDefault="002A4039" w:rsidP="002A4039">
            <w:pPr>
              <w:suppressAutoHyphens/>
              <w:jc w:val="center"/>
              <w:rPr>
                <w:sz w:val="22"/>
                <w:szCs w:val="22"/>
              </w:rPr>
            </w:pPr>
            <w:r w:rsidRPr="002A403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A4039" w:rsidRPr="002A4039" w:rsidRDefault="002A4039" w:rsidP="002A4039">
            <w:pPr>
              <w:jc w:val="center"/>
              <w:rPr>
                <w:color w:val="000000"/>
                <w:sz w:val="22"/>
                <w:szCs w:val="22"/>
              </w:rPr>
            </w:pPr>
            <w:r w:rsidRPr="002A4039">
              <w:rPr>
                <w:szCs w:val="24"/>
              </w:rPr>
              <w:t>Конкина Вероника Игоревна</w:t>
            </w:r>
          </w:p>
        </w:tc>
        <w:tc>
          <w:tcPr>
            <w:tcW w:w="3617" w:type="dxa"/>
          </w:tcPr>
          <w:p w:rsidR="002A4039" w:rsidRPr="002A4039" w:rsidRDefault="002A4039" w:rsidP="002A4039">
            <w:pPr>
              <w:jc w:val="center"/>
              <w:rPr>
                <w:color w:val="000000"/>
                <w:sz w:val="22"/>
                <w:szCs w:val="22"/>
              </w:rPr>
            </w:pPr>
            <w:r w:rsidRPr="002A4039">
              <w:rPr>
                <w:szCs w:val="24"/>
              </w:rPr>
              <w:t>Анализ современных тенденций развития рынка репродуктивной генетики в России</w:t>
            </w:r>
          </w:p>
        </w:tc>
        <w:tc>
          <w:tcPr>
            <w:tcW w:w="3118" w:type="dxa"/>
          </w:tcPr>
          <w:p w:rsidR="002A4039" w:rsidRPr="002A4039" w:rsidRDefault="002A4039" w:rsidP="002A40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4039">
              <w:rPr>
                <w:color w:val="000000"/>
                <w:szCs w:val="24"/>
                <w:lang w:val="en-US"/>
              </w:rPr>
              <w:t xml:space="preserve">Analysis of Current Trends in the Development of the </w:t>
            </w:r>
            <w:r w:rsidRPr="002A4039">
              <w:rPr>
                <w:color w:val="000000"/>
                <w:szCs w:val="24"/>
                <w:lang w:val="en-US"/>
              </w:rPr>
              <w:lastRenderedPageBreak/>
              <w:t xml:space="preserve">Reproductive Genetics Market in Russia </w:t>
            </w:r>
          </w:p>
        </w:tc>
        <w:tc>
          <w:tcPr>
            <w:tcW w:w="5606" w:type="dxa"/>
          </w:tcPr>
          <w:p w:rsidR="002A4039" w:rsidRPr="00DF3278" w:rsidRDefault="00DF3278" w:rsidP="002A40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Егоров Михаил Алексеевич, д.б.н., Федеральное государственное</w:t>
            </w:r>
            <w:r w:rsidRPr="00DF3278">
              <w:rPr>
                <w:sz w:val="22"/>
                <w:szCs w:val="22"/>
              </w:rPr>
              <w:t xml:space="preserve"> бюджетно</w:t>
            </w:r>
            <w:r>
              <w:rPr>
                <w:sz w:val="22"/>
                <w:szCs w:val="22"/>
              </w:rPr>
              <w:t>е научное учреждение</w:t>
            </w:r>
            <w:r w:rsidRPr="00DF3278">
              <w:rPr>
                <w:sz w:val="22"/>
                <w:szCs w:val="22"/>
              </w:rPr>
              <w:t xml:space="preserve"> «Всероссийский научно-исследовательский институт рыбного хозяйства и океанографии»</w:t>
            </w:r>
            <w:r>
              <w:rPr>
                <w:sz w:val="22"/>
                <w:szCs w:val="22"/>
              </w:rPr>
              <w:t>, профессор</w:t>
            </w:r>
          </w:p>
        </w:tc>
      </w:tr>
      <w:tr w:rsidR="002A4039" w:rsidRPr="00DF3278" w:rsidTr="00400059">
        <w:trPr>
          <w:trHeight w:val="282"/>
        </w:trPr>
        <w:tc>
          <w:tcPr>
            <w:tcW w:w="0" w:type="auto"/>
          </w:tcPr>
          <w:p w:rsidR="002A4039" w:rsidRPr="002A4039" w:rsidRDefault="002A4039" w:rsidP="002A4039">
            <w:pPr>
              <w:suppressAutoHyphens/>
              <w:jc w:val="center"/>
              <w:rPr>
                <w:sz w:val="22"/>
                <w:szCs w:val="22"/>
              </w:rPr>
            </w:pPr>
            <w:r w:rsidRPr="002A4039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2A4039" w:rsidRPr="002A4039" w:rsidRDefault="002A4039" w:rsidP="002A4039">
            <w:pPr>
              <w:jc w:val="center"/>
              <w:rPr>
                <w:color w:val="000000"/>
                <w:sz w:val="22"/>
                <w:szCs w:val="22"/>
              </w:rPr>
            </w:pPr>
            <w:r w:rsidRPr="002A4039">
              <w:rPr>
                <w:szCs w:val="24"/>
              </w:rPr>
              <w:t>Усманов Усен Талгатулы</w:t>
            </w:r>
          </w:p>
        </w:tc>
        <w:tc>
          <w:tcPr>
            <w:tcW w:w="3617" w:type="dxa"/>
          </w:tcPr>
          <w:p w:rsidR="002A4039" w:rsidRPr="002A4039" w:rsidRDefault="002A4039" w:rsidP="002A4039">
            <w:pPr>
              <w:jc w:val="center"/>
              <w:rPr>
                <w:color w:val="000000"/>
                <w:sz w:val="22"/>
                <w:szCs w:val="22"/>
              </w:rPr>
            </w:pPr>
            <w:r w:rsidRPr="002A4039">
              <w:rPr>
                <w:color w:val="1A1A1A"/>
                <w:szCs w:val="24"/>
                <w:shd w:val="clear" w:color="auto" w:fill="FFFFFF"/>
              </w:rPr>
              <w:t>Анализ рынка технологий получения органических удобрений методом вермикомпостирования</w:t>
            </w:r>
          </w:p>
        </w:tc>
        <w:tc>
          <w:tcPr>
            <w:tcW w:w="3118" w:type="dxa"/>
          </w:tcPr>
          <w:p w:rsidR="002A4039" w:rsidRPr="002A4039" w:rsidRDefault="002A4039" w:rsidP="002A40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4039">
              <w:rPr>
                <w:color w:val="1A1A1A"/>
                <w:szCs w:val="24"/>
                <w:shd w:val="clear" w:color="auto" w:fill="FFFFFF"/>
                <w:lang w:val="en-US"/>
              </w:rPr>
              <w:t>Market Analysis of Technologies for Obtaining Organic Fertilizers by Vermicomposting</w:t>
            </w:r>
          </w:p>
        </w:tc>
        <w:tc>
          <w:tcPr>
            <w:tcW w:w="5606" w:type="dxa"/>
          </w:tcPr>
          <w:p w:rsidR="002A4039" w:rsidRPr="000B0C29" w:rsidRDefault="00DF3278" w:rsidP="002A4039">
            <w:pPr>
              <w:suppressAutoHyphens/>
              <w:jc w:val="center"/>
              <w:rPr>
                <w:sz w:val="22"/>
                <w:szCs w:val="22"/>
              </w:rPr>
            </w:pPr>
            <w:r w:rsidRPr="00DF3278">
              <w:rPr>
                <w:sz w:val="22"/>
                <w:szCs w:val="22"/>
              </w:rPr>
              <w:t>Рыскина Елена Анатольевна</w:t>
            </w:r>
            <w:r>
              <w:rPr>
                <w:sz w:val="22"/>
                <w:szCs w:val="22"/>
              </w:rPr>
              <w:t xml:space="preserve">, д.б.н., </w:t>
            </w:r>
            <w:r w:rsidRPr="00DF3278">
              <w:rPr>
                <w:sz w:val="22"/>
                <w:szCs w:val="22"/>
              </w:rPr>
              <w:t>Базовая кафедра Института биоорганической химии им. академиков М.М. Шемякина и Ю.А. Овчинникова РАН</w:t>
            </w:r>
            <w:r>
              <w:rPr>
                <w:sz w:val="22"/>
                <w:szCs w:val="22"/>
              </w:rPr>
              <w:t>, доцент</w:t>
            </w:r>
          </w:p>
        </w:tc>
      </w:tr>
      <w:tr w:rsidR="002A4039" w:rsidRPr="002A4039" w:rsidTr="00400059">
        <w:trPr>
          <w:trHeight w:val="282"/>
        </w:trPr>
        <w:tc>
          <w:tcPr>
            <w:tcW w:w="0" w:type="auto"/>
          </w:tcPr>
          <w:p w:rsidR="002A4039" w:rsidRPr="002A4039" w:rsidRDefault="002A4039" w:rsidP="002A4039">
            <w:pPr>
              <w:suppressAutoHyphens/>
              <w:jc w:val="center"/>
              <w:rPr>
                <w:sz w:val="22"/>
                <w:szCs w:val="22"/>
              </w:rPr>
            </w:pPr>
            <w:r w:rsidRPr="002A4039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2A4039" w:rsidRPr="002A4039" w:rsidRDefault="002A4039" w:rsidP="002A4039">
            <w:pPr>
              <w:jc w:val="center"/>
              <w:rPr>
                <w:color w:val="000000"/>
                <w:sz w:val="22"/>
                <w:szCs w:val="22"/>
              </w:rPr>
            </w:pPr>
            <w:r w:rsidRPr="002A4039">
              <w:rPr>
                <w:szCs w:val="24"/>
              </w:rPr>
              <w:t>Чепурко Владислав Геннадьевич</w:t>
            </w:r>
          </w:p>
        </w:tc>
        <w:tc>
          <w:tcPr>
            <w:tcW w:w="3617" w:type="dxa"/>
          </w:tcPr>
          <w:p w:rsidR="002A4039" w:rsidRPr="002A4039" w:rsidRDefault="002A4039" w:rsidP="002A4039">
            <w:pPr>
              <w:jc w:val="center"/>
              <w:rPr>
                <w:color w:val="000000"/>
                <w:sz w:val="22"/>
                <w:szCs w:val="22"/>
              </w:rPr>
            </w:pPr>
            <w:r w:rsidRPr="002A4039">
              <w:rPr>
                <w:color w:val="333333"/>
                <w:szCs w:val="24"/>
              </w:rPr>
              <w:t xml:space="preserve">Экспрессия гена bAmy, кодирующего β-амилазу, из </w:t>
            </w:r>
            <w:r w:rsidRPr="002A4039">
              <w:rPr>
                <w:i/>
                <w:iCs/>
                <w:color w:val="333333"/>
                <w:szCs w:val="24"/>
              </w:rPr>
              <w:t>Priestia megaterium</w:t>
            </w:r>
            <w:r w:rsidRPr="002A4039">
              <w:rPr>
                <w:color w:val="333333"/>
                <w:szCs w:val="24"/>
              </w:rPr>
              <w:t xml:space="preserve"> в </w:t>
            </w:r>
            <w:r w:rsidRPr="002A4039">
              <w:rPr>
                <w:i/>
                <w:color w:val="333333"/>
                <w:szCs w:val="24"/>
                <w:lang w:val="en-US"/>
              </w:rPr>
              <w:t>Komagataella</w:t>
            </w:r>
            <w:r w:rsidRPr="002A4039">
              <w:rPr>
                <w:i/>
                <w:color w:val="333333"/>
                <w:szCs w:val="24"/>
              </w:rPr>
              <w:t xml:space="preserve"> </w:t>
            </w:r>
            <w:r w:rsidRPr="002A4039">
              <w:rPr>
                <w:i/>
                <w:color w:val="333333"/>
                <w:szCs w:val="24"/>
                <w:lang w:val="en-US"/>
              </w:rPr>
              <w:t>phaffii</w:t>
            </w:r>
            <w:r w:rsidRPr="002A4039">
              <w:rPr>
                <w:color w:val="333333"/>
                <w:szCs w:val="24"/>
              </w:rPr>
              <w:t>. Характеристика гетерологичного фермента</w:t>
            </w:r>
          </w:p>
        </w:tc>
        <w:tc>
          <w:tcPr>
            <w:tcW w:w="3118" w:type="dxa"/>
          </w:tcPr>
          <w:p w:rsidR="002A4039" w:rsidRPr="002A4039" w:rsidRDefault="002A4039" w:rsidP="002A40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4039">
              <w:rPr>
                <w:color w:val="333333"/>
                <w:szCs w:val="24"/>
                <w:lang w:val="en-US"/>
              </w:rPr>
              <w:t xml:space="preserve">The Expression of the bAmy Gene Encoding the </w:t>
            </w:r>
            <w:r w:rsidRPr="002A4039">
              <w:rPr>
                <w:color w:val="333333"/>
                <w:szCs w:val="24"/>
              </w:rPr>
              <w:t>β</w:t>
            </w:r>
            <w:r w:rsidRPr="002A4039">
              <w:rPr>
                <w:color w:val="333333"/>
                <w:szCs w:val="24"/>
                <w:lang w:val="en-US"/>
              </w:rPr>
              <w:t xml:space="preserve">-amylase from </w:t>
            </w:r>
            <w:r w:rsidRPr="002A4039">
              <w:rPr>
                <w:i/>
                <w:iCs/>
                <w:color w:val="333333"/>
                <w:szCs w:val="24"/>
                <w:lang w:val="en-US"/>
              </w:rPr>
              <w:t>Priestia megaterium</w:t>
            </w:r>
            <w:r w:rsidRPr="002A4039">
              <w:rPr>
                <w:color w:val="333333"/>
                <w:szCs w:val="24"/>
                <w:lang w:val="en-US"/>
              </w:rPr>
              <w:t xml:space="preserve"> in </w:t>
            </w:r>
            <w:r w:rsidRPr="002A4039">
              <w:rPr>
                <w:i/>
                <w:color w:val="333333"/>
                <w:szCs w:val="24"/>
                <w:lang w:val="en-US"/>
              </w:rPr>
              <w:t>Komagataella phaffii</w:t>
            </w:r>
            <w:r w:rsidRPr="002A4039">
              <w:rPr>
                <w:color w:val="333333"/>
                <w:szCs w:val="24"/>
                <w:lang w:val="en-US"/>
              </w:rPr>
              <w:t>. Heterologous</w:t>
            </w:r>
            <w:r w:rsidRPr="002A4039">
              <w:rPr>
                <w:color w:val="333333"/>
                <w:szCs w:val="24"/>
              </w:rPr>
              <w:t xml:space="preserve"> </w:t>
            </w:r>
            <w:r w:rsidRPr="002A4039">
              <w:rPr>
                <w:color w:val="333333"/>
                <w:szCs w:val="24"/>
                <w:lang w:val="en-US"/>
              </w:rPr>
              <w:t>Enzyme</w:t>
            </w:r>
            <w:r w:rsidRPr="002A4039">
              <w:rPr>
                <w:color w:val="333333"/>
                <w:szCs w:val="24"/>
              </w:rPr>
              <w:t xml:space="preserve"> </w:t>
            </w:r>
            <w:r w:rsidRPr="002A4039">
              <w:rPr>
                <w:color w:val="333333"/>
                <w:szCs w:val="24"/>
                <w:lang w:val="en-US"/>
              </w:rPr>
              <w:t>Characterization</w:t>
            </w:r>
          </w:p>
        </w:tc>
        <w:tc>
          <w:tcPr>
            <w:tcW w:w="5606" w:type="dxa"/>
          </w:tcPr>
          <w:p w:rsidR="002A4039" w:rsidRPr="002A4039" w:rsidRDefault="008862EF" w:rsidP="00E71F1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Булушова Наталья Владимировна, к.б.н., Ф</w:t>
            </w:r>
            <w:r w:rsidRPr="008862EF">
              <w:rPr>
                <w:sz w:val="22"/>
                <w:szCs w:val="22"/>
              </w:rPr>
              <w:t>едеральн</w:t>
            </w:r>
            <w:r>
              <w:rPr>
                <w:sz w:val="22"/>
                <w:szCs w:val="22"/>
              </w:rPr>
              <w:t>ое</w:t>
            </w:r>
            <w:r w:rsidRPr="008862EF">
              <w:rPr>
                <w:sz w:val="22"/>
                <w:szCs w:val="22"/>
              </w:rPr>
              <w:t xml:space="preserve"> государственн</w:t>
            </w:r>
            <w:r>
              <w:rPr>
                <w:sz w:val="22"/>
                <w:szCs w:val="22"/>
              </w:rPr>
              <w:t>ое</w:t>
            </w:r>
            <w:r w:rsidRPr="008862EF">
              <w:rPr>
                <w:sz w:val="22"/>
                <w:szCs w:val="22"/>
              </w:rPr>
              <w:t xml:space="preserve"> бюджетно</w:t>
            </w:r>
            <w:r>
              <w:rPr>
                <w:sz w:val="22"/>
                <w:szCs w:val="22"/>
              </w:rPr>
              <w:t>е</w:t>
            </w:r>
            <w:r w:rsidRPr="008862EF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е «</w:t>
            </w:r>
            <w:r w:rsidRPr="008862EF">
              <w:rPr>
                <w:sz w:val="22"/>
                <w:szCs w:val="22"/>
              </w:rPr>
              <w:t>Национальный исследовательский центр "Курчатовский институт</w:t>
            </w:r>
            <w:r>
              <w:rPr>
                <w:sz w:val="22"/>
                <w:szCs w:val="22"/>
              </w:rPr>
              <w:t xml:space="preserve">», </w:t>
            </w:r>
            <w:r w:rsidR="00E71F1F">
              <w:rPr>
                <w:sz w:val="22"/>
                <w:szCs w:val="22"/>
              </w:rPr>
              <w:t>заведующая</w:t>
            </w:r>
            <w:r>
              <w:rPr>
                <w:sz w:val="22"/>
                <w:szCs w:val="22"/>
              </w:rPr>
              <w:t xml:space="preserve"> лаборатории</w:t>
            </w:r>
          </w:p>
        </w:tc>
      </w:tr>
      <w:tr w:rsidR="002A4039" w:rsidRPr="008862EF" w:rsidTr="00400059">
        <w:trPr>
          <w:trHeight w:val="282"/>
        </w:trPr>
        <w:tc>
          <w:tcPr>
            <w:tcW w:w="0" w:type="auto"/>
          </w:tcPr>
          <w:p w:rsidR="002A4039" w:rsidRPr="002A4039" w:rsidRDefault="002A4039" w:rsidP="002A4039">
            <w:pPr>
              <w:jc w:val="center"/>
              <w:rPr>
                <w:sz w:val="22"/>
                <w:szCs w:val="22"/>
              </w:rPr>
            </w:pPr>
            <w:r w:rsidRPr="002A4039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2A4039" w:rsidRPr="002A4039" w:rsidRDefault="002A4039" w:rsidP="002A4039">
            <w:pPr>
              <w:jc w:val="center"/>
              <w:rPr>
                <w:color w:val="000000"/>
                <w:sz w:val="22"/>
                <w:szCs w:val="22"/>
              </w:rPr>
            </w:pPr>
            <w:r w:rsidRPr="002A4039">
              <w:rPr>
                <w:szCs w:val="24"/>
              </w:rPr>
              <w:t>Шевченко Виктория Андреевна</w:t>
            </w:r>
          </w:p>
        </w:tc>
        <w:tc>
          <w:tcPr>
            <w:tcW w:w="3617" w:type="dxa"/>
          </w:tcPr>
          <w:p w:rsidR="002A4039" w:rsidRPr="002A4039" w:rsidRDefault="002A4039" w:rsidP="002A4039">
            <w:pPr>
              <w:jc w:val="center"/>
              <w:rPr>
                <w:color w:val="000000"/>
                <w:sz w:val="22"/>
                <w:szCs w:val="22"/>
              </w:rPr>
            </w:pPr>
            <w:r w:rsidRPr="002A4039">
              <w:rPr>
                <w:szCs w:val="24"/>
              </w:rPr>
              <w:t>Анализ рынка NGS в России</w:t>
            </w:r>
          </w:p>
        </w:tc>
        <w:tc>
          <w:tcPr>
            <w:tcW w:w="3118" w:type="dxa"/>
          </w:tcPr>
          <w:p w:rsidR="002A4039" w:rsidRPr="003A64C5" w:rsidRDefault="002A4039" w:rsidP="002A40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4039">
              <w:rPr>
                <w:szCs w:val="24"/>
                <w:lang w:val="en-US"/>
              </w:rPr>
              <w:t>NGS</w:t>
            </w:r>
            <w:r w:rsidRPr="003A64C5">
              <w:rPr>
                <w:szCs w:val="24"/>
                <w:lang w:val="en-US"/>
              </w:rPr>
              <w:t xml:space="preserve"> </w:t>
            </w:r>
            <w:r w:rsidRPr="002A4039">
              <w:rPr>
                <w:szCs w:val="24"/>
                <w:lang w:val="en-US"/>
              </w:rPr>
              <w:t>Market</w:t>
            </w:r>
            <w:r w:rsidRPr="003A64C5">
              <w:rPr>
                <w:szCs w:val="24"/>
                <w:lang w:val="en-US"/>
              </w:rPr>
              <w:t xml:space="preserve"> </w:t>
            </w:r>
            <w:r w:rsidRPr="002A4039">
              <w:rPr>
                <w:szCs w:val="24"/>
                <w:lang w:val="en-US"/>
              </w:rPr>
              <w:t>Analysis</w:t>
            </w:r>
            <w:r w:rsidRPr="003A64C5">
              <w:rPr>
                <w:szCs w:val="24"/>
                <w:lang w:val="en-US"/>
              </w:rPr>
              <w:t xml:space="preserve"> </w:t>
            </w:r>
            <w:r w:rsidRPr="002A4039">
              <w:rPr>
                <w:szCs w:val="24"/>
                <w:lang w:val="en-US"/>
              </w:rPr>
              <w:t>in</w:t>
            </w:r>
            <w:r w:rsidRPr="003A64C5">
              <w:rPr>
                <w:szCs w:val="24"/>
                <w:lang w:val="en-US"/>
              </w:rPr>
              <w:t xml:space="preserve"> </w:t>
            </w:r>
            <w:r w:rsidRPr="002A4039">
              <w:rPr>
                <w:szCs w:val="24"/>
                <w:lang w:val="en-US"/>
              </w:rPr>
              <w:t>Russia</w:t>
            </w:r>
          </w:p>
        </w:tc>
        <w:tc>
          <w:tcPr>
            <w:tcW w:w="5606" w:type="dxa"/>
          </w:tcPr>
          <w:p w:rsidR="002A4039" w:rsidRPr="008862EF" w:rsidRDefault="000B0C29" w:rsidP="00DF3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Егоров Михаил Алексеевич, </w:t>
            </w:r>
            <w:r w:rsidR="00DF3278">
              <w:rPr>
                <w:sz w:val="22"/>
                <w:szCs w:val="22"/>
              </w:rPr>
              <w:t>д.б.н., Федеральное государственное</w:t>
            </w:r>
            <w:r w:rsidR="00DF3278" w:rsidRPr="00DF3278">
              <w:rPr>
                <w:sz w:val="22"/>
                <w:szCs w:val="22"/>
              </w:rPr>
              <w:t xml:space="preserve"> бюджетно</w:t>
            </w:r>
            <w:r w:rsidR="00DF3278">
              <w:rPr>
                <w:sz w:val="22"/>
                <w:szCs w:val="22"/>
              </w:rPr>
              <w:t>е научное учреждение</w:t>
            </w:r>
            <w:r w:rsidR="00DF3278" w:rsidRPr="00DF3278">
              <w:rPr>
                <w:sz w:val="22"/>
                <w:szCs w:val="22"/>
              </w:rPr>
              <w:t xml:space="preserve"> «Всероссийский научно-исследовательский институт рыбного хозяйства и океанографии»</w:t>
            </w:r>
            <w:r w:rsidR="00DF3278">
              <w:rPr>
                <w:sz w:val="22"/>
                <w:szCs w:val="22"/>
              </w:rPr>
              <w:t>, профессор</w:t>
            </w:r>
          </w:p>
        </w:tc>
      </w:tr>
    </w:tbl>
    <w:p w:rsidR="00AB2089" w:rsidRPr="004258C3" w:rsidRDefault="00AB2089" w:rsidP="001127FE">
      <w:pPr>
        <w:suppressAutoHyphens/>
        <w:contextualSpacing/>
        <w:rPr>
          <w:sz w:val="22"/>
          <w:szCs w:val="22"/>
        </w:rPr>
      </w:pPr>
    </w:p>
    <w:sectPr w:rsidR="00AB2089" w:rsidRPr="004258C3" w:rsidSect="00773CBA">
      <w:foot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06E" w:rsidRDefault="00E0306E" w:rsidP="00AB2089">
      <w:r>
        <w:separator/>
      </w:r>
    </w:p>
  </w:endnote>
  <w:endnote w:type="continuationSeparator" w:id="0">
    <w:p w:rsidR="00E0306E" w:rsidRDefault="00E0306E" w:rsidP="00AB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915213"/>
      <w:docPartObj>
        <w:docPartGallery w:val="Page Numbers (Bottom of Page)"/>
        <w:docPartUnique/>
      </w:docPartObj>
    </w:sdtPr>
    <w:sdtEndPr/>
    <w:sdtContent>
      <w:p w:rsidR="00773CBA" w:rsidRDefault="00773C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C84">
          <w:rPr>
            <w:noProof/>
          </w:rPr>
          <w:t>2</w:t>
        </w:r>
        <w:r>
          <w:fldChar w:fldCharType="end"/>
        </w:r>
      </w:p>
      <w:p w:rsidR="00263AE8" w:rsidRPr="00263AE8" w:rsidRDefault="00E0306E">
        <w:pPr>
          <w:jc w:val="right"/>
        </w:pPr>
        <w:r>
          <w:rPr>
            <w:b/>
            <w:lang w:val="en-US"/>
          </w:rPr>
          <w:t>19.04.2024 № 2.19-02/190424-1</w:t>
        </w:r>
      </w:p>
      <w:p w:rsidR="00263AE8" w:rsidRDefault="00E0306E"/>
    </w:sdtContent>
  </w:sdt>
  <w:p w:rsidR="00773CBA" w:rsidRDefault="00773CB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06E" w:rsidRDefault="00E0306E" w:rsidP="00AB2089">
      <w:r>
        <w:separator/>
      </w:r>
    </w:p>
  </w:footnote>
  <w:footnote w:type="continuationSeparator" w:id="0">
    <w:p w:rsidR="00E0306E" w:rsidRDefault="00E0306E" w:rsidP="00AB2089">
      <w:r>
        <w:continuationSeparator/>
      </w:r>
    </w:p>
  </w:footnote>
  <w:footnote w:id="1">
    <w:p w:rsidR="007C4B3E" w:rsidRDefault="007C4B3E">
      <w:pPr>
        <w:pStyle w:val="a3"/>
      </w:pPr>
      <w:r>
        <w:rPr>
          <w:rStyle w:val="a5"/>
        </w:rPr>
        <w:footnoteRef/>
      </w:r>
      <w:r>
        <w:t xml:space="preserve"> В случае, если утвержденный приказом рецензент по уважительной причине не сможет дать рецензию на ВКР</w:t>
      </w:r>
      <w:r w:rsidR="00087571">
        <w:t xml:space="preserve"> в установленный срок</w:t>
      </w:r>
      <w:r>
        <w:t xml:space="preserve">, </w:t>
      </w:r>
      <w:r w:rsidR="00740A87">
        <w:t xml:space="preserve">рецензентом </w:t>
      </w:r>
      <w:r w:rsidR="00087571">
        <w:t xml:space="preserve">ВКР </w:t>
      </w:r>
      <w:r w:rsidR="00740A87">
        <w:t xml:space="preserve">будет </w:t>
      </w:r>
      <w:r w:rsidR="00567B0D">
        <w:t>назначен</w:t>
      </w:r>
      <w:r w:rsidR="00740A87">
        <w:t xml:space="preserve"> </w:t>
      </w:r>
      <w:r w:rsidR="00567B0D">
        <w:t>Хоченков Дмитрий Александрович</w:t>
      </w:r>
      <w:r w:rsidR="00740A87">
        <w:t xml:space="preserve">, к.б.н., </w:t>
      </w:r>
      <w:r w:rsidR="00740A87" w:rsidRPr="00740A87">
        <w:t xml:space="preserve">ФГБУ «НМИЦ онкологии им. Н.Н. Блохина» Минздрава РФ, </w:t>
      </w:r>
      <w:r w:rsidR="00567B0D">
        <w:t>заведующий</w:t>
      </w:r>
      <w:r w:rsidR="00740A87">
        <w:t xml:space="preserve"> лабораторией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CBE"/>
    <w:multiLevelType w:val="multilevel"/>
    <w:tmpl w:val="0FB861C6"/>
    <w:lvl w:ilvl="0">
      <w:start w:val="1"/>
      <w:numFmt w:val="decimal"/>
      <w:lvlText w:val="%1."/>
      <w:lvlJc w:val="left"/>
      <w:pPr>
        <w:ind w:left="1172" w:hanging="360"/>
      </w:p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</w:lvl>
    <w:lvl w:ilvl="4">
      <w:start w:val="1"/>
      <w:numFmt w:val="decimal"/>
      <w:isLgl/>
      <w:lvlText w:val="%1.%2.%3.%4.%5."/>
      <w:lvlJc w:val="left"/>
      <w:pPr>
        <w:ind w:left="1892" w:hanging="1080"/>
      </w:pPr>
    </w:lvl>
    <w:lvl w:ilvl="5">
      <w:start w:val="1"/>
      <w:numFmt w:val="decimal"/>
      <w:isLgl/>
      <w:lvlText w:val="%1.%2.%3.%4.%5.%6."/>
      <w:lvlJc w:val="left"/>
      <w:pPr>
        <w:ind w:left="1892" w:hanging="1080"/>
      </w:pPr>
    </w:lvl>
    <w:lvl w:ilvl="6">
      <w:start w:val="1"/>
      <w:numFmt w:val="decimal"/>
      <w:isLgl/>
      <w:lvlText w:val="%1.%2.%3.%4.%5.%6.%7."/>
      <w:lvlJc w:val="left"/>
      <w:pPr>
        <w:ind w:left="2252" w:hanging="1440"/>
      </w:p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B5"/>
    <w:rsid w:val="00002320"/>
    <w:rsid w:val="00042F66"/>
    <w:rsid w:val="00077C56"/>
    <w:rsid w:val="00087571"/>
    <w:rsid w:val="000B0C29"/>
    <w:rsid w:val="000C2BBA"/>
    <w:rsid w:val="000C78DB"/>
    <w:rsid w:val="000D4527"/>
    <w:rsid w:val="000D57C6"/>
    <w:rsid w:val="001127FE"/>
    <w:rsid w:val="00161DC5"/>
    <w:rsid w:val="001B1598"/>
    <w:rsid w:val="001C30B7"/>
    <w:rsid w:val="001F4CB5"/>
    <w:rsid w:val="00200CA2"/>
    <w:rsid w:val="00242712"/>
    <w:rsid w:val="00262AFE"/>
    <w:rsid w:val="00266428"/>
    <w:rsid w:val="0028575D"/>
    <w:rsid w:val="002A0F48"/>
    <w:rsid w:val="002A4039"/>
    <w:rsid w:val="00300312"/>
    <w:rsid w:val="00372A37"/>
    <w:rsid w:val="003A6329"/>
    <w:rsid w:val="003A64C5"/>
    <w:rsid w:val="003B0280"/>
    <w:rsid w:val="00400059"/>
    <w:rsid w:val="004258C3"/>
    <w:rsid w:val="00434133"/>
    <w:rsid w:val="00440C84"/>
    <w:rsid w:val="004E0A9C"/>
    <w:rsid w:val="004F5F59"/>
    <w:rsid w:val="00567B0D"/>
    <w:rsid w:val="005804F7"/>
    <w:rsid w:val="005919C3"/>
    <w:rsid w:val="005A43DA"/>
    <w:rsid w:val="005D2D1C"/>
    <w:rsid w:val="005F20EC"/>
    <w:rsid w:val="006024BC"/>
    <w:rsid w:val="006268B0"/>
    <w:rsid w:val="006E09F9"/>
    <w:rsid w:val="007010A0"/>
    <w:rsid w:val="00721E32"/>
    <w:rsid w:val="0073454D"/>
    <w:rsid w:val="00740A87"/>
    <w:rsid w:val="00760BBC"/>
    <w:rsid w:val="00773CBA"/>
    <w:rsid w:val="007B3359"/>
    <w:rsid w:val="007B7F87"/>
    <w:rsid w:val="007C4B3E"/>
    <w:rsid w:val="007E0E0C"/>
    <w:rsid w:val="007E24C0"/>
    <w:rsid w:val="008154FE"/>
    <w:rsid w:val="008540B9"/>
    <w:rsid w:val="008862EF"/>
    <w:rsid w:val="00894635"/>
    <w:rsid w:val="008D73F5"/>
    <w:rsid w:val="00913621"/>
    <w:rsid w:val="009A6F24"/>
    <w:rsid w:val="009E5133"/>
    <w:rsid w:val="00A0386A"/>
    <w:rsid w:val="00A5336C"/>
    <w:rsid w:val="00A73783"/>
    <w:rsid w:val="00A84AE7"/>
    <w:rsid w:val="00AB2089"/>
    <w:rsid w:val="00AB22A3"/>
    <w:rsid w:val="00AD4EE8"/>
    <w:rsid w:val="00AF0058"/>
    <w:rsid w:val="00AF49E8"/>
    <w:rsid w:val="00B00857"/>
    <w:rsid w:val="00B426FD"/>
    <w:rsid w:val="00B76377"/>
    <w:rsid w:val="00BA7E6D"/>
    <w:rsid w:val="00BB592F"/>
    <w:rsid w:val="00BE3D46"/>
    <w:rsid w:val="00C24495"/>
    <w:rsid w:val="00C64C7D"/>
    <w:rsid w:val="00C75245"/>
    <w:rsid w:val="00C86699"/>
    <w:rsid w:val="00CE110A"/>
    <w:rsid w:val="00CF605B"/>
    <w:rsid w:val="00D15D58"/>
    <w:rsid w:val="00D65CCC"/>
    <w:rsid w:val="00D80AE0"/>
    <w:rsid w:val="00DC4BB4"/>
    <w:rsid w:val="00DF3278"/>
    <w:rsid w:val="00DF517D"/>
    <w:rsid w:val="00E02EE6"/>
    <w:rsid w:val="00E0306E"/>
    <w:rsid w:val="00E2538E"/>
    <w:rsid w:val="00E626C1"/>
    <w:rsid w:val="00E71F1F"/>
    <w:rsid w:val="00E80194"/>
    <w:rsid w:val="00EF62FC"/>
    <w:rsid w:val="00EF663D"/>
    <w:rsid w:val="00F02C8B"/>
    <w:rsid w:val="00F23C8C"/>
    <w:rsid w:val="00F50B5B"/>
    <w:rsid w:val="00F537D9"/>
    <w:rsid w:val="00FC5838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584EA-4206-427B-ABF7-7C377274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B208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2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B2089"/>
    <w:rPr>
      <w:vertAlign w:val="superscript"/>
    </w:rPr>
  </w:style>
  <w:style w:type="table" w:styleId="a6">
    <w:name w:val="Table Grid"/>
    <w:basedOn w:val="a1"/>
    <w:uiPriority w:val="59"/>
    <w:rsid w:val="00AB20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136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62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1B1598"/>
    <w:pPr>
      <w:ind w:left="720"/>
      <w:contextualSpacing/>
    </w:pPr>
    <w:rPr>
      <w:color w:val="000000"/>
      <w:sz w:val="20"/>
    </w:rPr>
  </w:style>
  <w:style w:type="paragraph" w:styleId="aa">
    <w:name w:val="header"/>
    <w:basedOn w:val="a"/>
    <w:link w:val="ab"/>
    <w:uiPriority w:val="99"/>
    <w:unhideWhenUsed/>
    <w:rsid w:val="00DC4B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B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4B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4B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6F06-3121-4487-9E8E-4B30037D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Александровна.</dc:creator>
  <cp:lastModifiedBy>Попова Анна Александровна.</cp:lastModifiedBy>
  <cp:revision>2</cp:revision>
  <cp:lastPrinted>2022-12-14T14:22:00Z</cp:lastPrinted>
  <dcterms:created xsi:type="dcterms:W3CDTF">2024-05-15T08:39:00Z</dcterms:created>
  <dcterms:modified xsi:type="dcterms:W3CDTF">2024-05-15T08:39:00Z</dcterms:modified>
</cp:coreProperties>
</file>