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45A31" w14:textId="77777777" w:rsidR="00EC2761" w:rsidRPr="00AB3DC6" w:rsidRDefault="00EC2761" w:rsidP="009A5065">
      <w:pPr>
        <w:ind w:left="5954" w:firstLine="0"/>
        <w:rPr>
          <w:sz w:val="26"/>
          <w:szCs w:val="26"/>
        </w:rPr>
      </w:pPr>
      <w:bookmarkStart w:id="0" w:name="_Hlk54177292"/>
      <w:r w:rsidRPr="00AB3DC6">
        <w:rPr>
          <w:sz w:val="26"/>
          <w:szCs w:val="26"/>
        </w:rPr>
        <w:t>УТВЕРЖДЕНО</w:t>
      </w:r>
    </w:p>
    <w:p w14:paraId="178BC561" w14:textId="200834D0" w:rsidR="00EC2761" w:rsidRPr="00346CC3" w:rsidRDefault="00A75DEB" w:rsidP="00816E73">
      <w:pPr>
        <w:ind w:left="5812" w:firstLine="0"/>
        <w:jc w:val="left"/>
        <w:rPr>
          <w:sz w:val="26"/>
          <w:szCs w:val="26"/>
        </w:rPr>
      </w:pPr>
      <w:r>
        <w:rPr>
          <w:sz w:val="26"/>
          <w:szCs w:val="26"/>
        </w:rPr>
        <w:t xml:space="preserve">Академическим </w:t>
      </w:r>
      <w:r w:rsidR="00EC2761" w:rsidRPr="00AB3DC6">
        <w:rPr>
          <w:sz w:val="26"/>
          <w:szCs w:val="26"/>
        </w:rPr>
        <w:t xml:space="preserve">советом </w:t>
      </w:r>
      <w:r>
        <w:rPr>
          <w:sz w:val="26"/>
          <w:szCs w:val="26"/>
        </w:rPr>
        <w:t xml:space="preserve">образовательной программы «Экономика и статистика» </w:t>
      </w:r>
      <w:r w:rsidR="00EC2761">
        <w:rPr>
          <w:sz w:val="26"/>
          <w:szCs w:val="26"/>
        </w:rPr>
        <w:t>факультета экономических наук</w:t>
      </w:r>
      <w:r>
        <w:rPr>
          <w:sz w:val="26"/>
          <w:szCs w:val="26"/>
        </w:rPr>
        <w:t>,</w:t>
      </w:r>
      <w:r w:rsidR="0027085D">
        <w:rPr>
          <w:sz w:val="26"/>
          <w:szCs w:val="26"/>
        </w:rPr>
        <w:t xml:space="preserve"> прот</w:t>
      </w:r>
      <w:r w:rsidR="00EC2761">
        <w:rPr>
          <w:sz w:val="26"/>
          <w:szCs w:val="26"/>
        </w:rPr>
        <w:t xml:space="preserve">окол </w:t>
      </w:r>
      <w:r w:rsidR="0027085D">
        <w:rPr>
          <w:sz w:val="26"/>
          <w:szCs w:val="26"/>
        </w:rPr>
        <w:t xml:space="preserve">           </w:t>
      </w:r>
      <w:r w:rsidR="00EC2761" w:rsidRPr="00AB3DC6">
        <w:rPr>
          <w:sz w:val="26"/>
          <w:szCs w:val="26"/>
        </w:rPr>
        <w:t xml:space="preserve">от </w:t>
      </w:r>
      <w:r w:rsidR="00EC2761" w:rsidRPr="00346CC3">
        <w:rPr>
          <w:sz w:val="26"/>
          <w:szCs w:val="26"/>
        </w:rPr>
        <w:t>2</w:t>
      </w:r>
      <w:r w:rsidR="00AB29D0">
        <w:rPr>
          <w:sz w:val="26"/>
          <w:szCs w:val="26"/>
        </w:rPr>
        <w:t>3</w:t>
      </w:r>
      <w:r w:rsidR="00EC2761" w:rsidRPr="00AB3DC6">
        <w:rPr>
          <w:sz w:val="26"/>
          <w:szCs w:val="26"/>
        </w:rPr>
        <w:t>.</w:t>
      </w:r>
      <w:r>
        <w:rPr>
          <w:sz w:val="26"/>
          <w:szCs w:val="26"/>
        </w:rPr>
        <w:t>08</w:t>
      </w:r>
      <w:r w:rsidR="00EC2761" w:rsidRPr="00AB3DC6">
        <w:rPr>
          <w:sz w:val="26"/>
          <w:szCs w:val="26"/>
        </w:rPr>
        <w:t>.20</w:t>
      </w:r>
      <w:r w:rsidR="00EC2761">
        <w:rPr>
          <w:sz w:val="26"/>
          <w:szCs w:val="26"/>
        </w:rPr>
        <w:t>2</w:t>
      </w:r>
      <w:r w:rsidR="00AB29D0">
        <w:rPr>
          <w:sz w:val="26"/>
          <w:szCs w:val="26"/>
        </w:rPr>
        <w:t>4</w:t>
      </w:r>
      <w:r w:rsidR="00EC2761" w:rsidRPr="00AB3DC6">
        <w:rPr>
          <w:sz w:val="26"/>
          <w:szCs w:val="26"/>
        </w:rPr>
        <w:t xml:space="preserve"> </w:t>
      </w:r>
      <w:r w:rsidR="00EC2761">
        <w:rPr>
          <w:sz w:val="26"/>
          <w:szCs w:val="26"/>
        </w:rPr>
        <w:t xml:space="preserve">№ </w:t>
      </w:r>
      <w:r w:rsidR="00871EF6" w:rsidRPr="00816E73">
        <w:rPr>
          <w:sz w:val="26"/>
          <w:szCs w:val="26"/>
        </w:rPr>
        <w:t>2.9-12.13/</w:t>
      </w:r>
      <w:r w:rsidR="0027085D">
        <w:rPr>
          <w:sz w:val="26"/>
          <w:szCs w:val="26"/>
        </w:rPr>
        <w:t>230824-</w:t>
      </w:r>
      <w:r w:rsidR="003B7ED8">
        <w:rPr>
          <w:sz w:val="26"/>
          <w:szCs w:val="26"/>
        </w:rPr>
        <w:t>3</w:t>
      </w:r>
    </w:p>
    <w:p w14:paraId="3B07D508" w14:textId="77777777" w:rsidR="00EC2761" w:rsidRPr="00DE335F" w:rsidRDefault="00EC2761" w:rsidP="000851B1">
      <w:pPr>
        <w:ind w:firstLine="0"/>
        <w:jc w:val="center"/>
      </w:pPr>
    </w:p>
    <w:p w14:paraId="244A722A" w14:textId="77777777" w:rsidR="00041D4F" w:rsidRPr="00DE335F" w:rsidRDefault="00041D4F" w:rsidP="000851B1">
      <w:pPr>
        <w:ind w:firstLine="0"/>
        <w:rPr>
          <w:rFonts w:eastAsia="Times New Roman"/>
          <w:b/>
          <w:bCs/>
        </w:rPr>
      </w:pPr>
    </w:p>
    <w:p w14:paraId="570A8D73" w14:textId="46DF4501" w:rsidR="00041D4F" w:rsidRPr="006F6564" w:rsidRDefault="009A5065" w:rsidP="006F6564">
      <w:pPr>
        <w:pStyle w:val="2"/>
        <w:jc w:val="center"/>
        <w:rPr>
          <w:rFonts w:eastAsia="Times New Roman"/>
          <w:sz w:val="26"/>
        </w:rPr>
      </w:pPr>
      <w:r w:rsidRPr="006F6564">
        <w:rPr>
          <w:rFonts w:eastAsia="Times New Roman"/>
          <w:sz w:val="26"/>
        </w:rPr>
        <w:t xml:space="preserve">Методические рекомендации по подготовке выпускной квалификационной работы </w:t>
      </w:r>
      <w:r w:rsidR="00626FDF" w:rsidRPr="006F6564">
        <w:rPr>
          <w:rFonts w:eastAsia="Times New Roman"/>
          <w:sz w:val="26"/>
        </w:rPr>
        <w:t xml:space="preserve">для </w:t>
      </w:r>
      <w:r w:rsidR="000851B1" w:rsidRPr="006F6564">
        <w:rPr>
          <w:rFonts w:eastAsia="Times New Roman"/>
          <w:sz w:val="26"/>
        </w:rPr>
        <w:t xml:space="preserve">студентов </w:t>
      </w:r>
      <w:r w:rsidR="00626FDF" w:rsidRPr="006F6564">
        <w:rPr>
          <w:rFonts w:eastAsia="Times New Roman"/>
          <w:sz w:val="26"/>
        </w:rPr>
        <w:t>бакалавриата</w:t>
      </w:r>
      <w:r w:rsidR="000851B1" w:rsidRPr="006F6564">
        <w:rPr>
          <w:rFonts w:eastAsia="Times New Roman"/>
          <w:sz w:val="26"/>
        </w:rPr>
        <w:t xml:space="preserve"> образовательной программы </w:t>
      </w:r>
      <w:r w:rsidR="00517FA9" w:rsidRPr="006F6564">
        <w:rPr>
          <w:rFonts w:eastAsia="Times New Roman"/>
          <w:sz w:val="26"/>
        </w:rPr>
        <w:t>«Экономика и статистика»</w:t>
      </w:r>
    </w:p>
    <w:p w14:paraId="58CAF160" w14:textId="77777777" w:rsidR="00517DC6" w:rsidRDefault="00517DC6" w:rsidP="000851B1">
      <w:pPr>
        <w:pStyle w:val="2"/>
      </w:pPr>
    </w:p>
    <w:p w14:paraId="25509E1A" w14:textId="3FFC9AC9" w:rsidR="000851B1" w:rsidRPr="006F6564" w:rsidRDefault="00EC1EA0" w:rsidP="000851B1">
      <w:pPr>
        <w:pStyle w:val="2"/>
        <w:rPr>
          <w:rFonts w:eastAsia="Times New Roman"/>
          <w:sz w:val="26"/>
        </w:rPr>
      </w:pPr>
      <w:r w:rsidRPr="006F6564">
        <w:rPr>
          <w:rFonts w:eastAsia="Times New Roman"/>
          <w:sz w:val="26"/>
        </w:rPr>
        <w:t xml:space="preserve">1. </w:t>
      </w:r>
      <w:r w:rsidR="000851B1" w:rsidRPr="006F6564">
        <w:rPr>
          <w:rFonts w:eastAsia="Times New Roman"/>
          <w:sz w:val="26"/>
        </w:rPr>
        <w:t>Общие положения</w:t>
      </w:r>
    </w:p>
    <w:p w14:paraId="5C99084B" w14:textId="376A48C4" w:rsidR="000851B1" w:rsidRPr="000851B1" w:rsidRDefault="00041D4F" w:rsidP="00280B8B">
      <w:r w:rsidRPr="00DE335F">
        <w:rPr>
          <w:rFonts w:eastAsia="Times New Roman"/>
        </w:rPr>
        <w:t xml:space="preserve">Настоящие </w:t>
      </w:r>
      <w:r w:rsidR="00320D47">
        <w:rPr>
          <w:rFonts w:eastAsia="Times New Roman"/>
        </w:rPr>
        <w:t>рекомендации</w:t>
      </w:r>
      <w:r w:rsidRPr="00DE335F">
        <w:rPr>
          <w:rFonts w:eastAsia="Times New Roman"/>
        </w:rPr>
        <w:t xml:space="preserve"> составлены в соответствии с </w:t>
      </w:r>
      <w:r w:rsidR="007856DB" w:rsidRPr="007856DB">
        <w:rPr>
          <w:rFonts w:eastAsia="Times New Roman"/>
        </w:rPr>
        <w:t>Положение</w:t>
      </w:r>
      <w:r w:rsidR="007856DB">
        <w:rPr>
          <w:rFonts w:eastAsia="Times New Roman"/>
        </w:rPr>
        <w:t>м</w:t>
      </w:r>
      <w:r w:rsidR="007856DB" w:rsidRPr="007856DB">
        <w:rPr>
          <w:rFonts w:eastAsia="Times New Roman"/>
        </w:rPr>
        <w:t xml:space="preserve">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007856DB">
        <w:rPr>
          <w:rFonts w:eastAsia="Times New Roman"/>
        </w:rPr>
        <w:t xml:space="preserve"> (утвержденным </w:t>
      </w:r>
      <w:r w:rsidR="007856DB" w:rsidRPr="00280B8B">
        <w:rPr>
          <w:rFonts w:eastAsia="Times New Roman"/>
        </w:rPr>
        <w:t>ученым советом НИУ ВШЭ</w:t>
      </w:r>
      <w:r w:rsidR="007856DB">
        <w:rPr>
          <w:rFonts w:eastAsia="Times New Roman"/>
        </w:rPr>
        <w:t xml:space="preserve">, </w:t>
      </w:r>
      <w:r w:rsidR="007856DB" w:rsidRPr="00280B8B">
        <w:rPr>
          <w:rFonts w:eastAsia="Times New Roman"/>
        </w:rPr>
        <w:t xml:space="preserve">протокол от </w:t>
      </w:r>
      <w:r w:rsidR="007856DB">
        <w:rPr>
          <w:rFonts w:eastAsia="Times New Roman"/>
        </w:rPr>
        <w:t>25</w:t>
      </w:r>
      <w:r w:rsidR="007856DB" w:rsidRPr="00280B8B">
        <w:rPr>
          <w:rFonts w:eastAsia="Times New Roman"/>
        </w:rPr>
        <w:t>.0</w:t>
      </w:r>
      <w:r w:rsidR="007856DB">
        <w:rPr>
          <w:rFonts w:eastAsia="Times New Roman"/>
        </w:rPr>
        <w:t>3</w:t>
      </w:r>
      <w:r w:rsidR="007856DB" w:rsidRPr="00280B8B">
        <w:rPr>
          <w:rFonts w:eastAsia="Times New Roman"/>
        </w:rPr>
        <w:t>.202</w:t>
      </w:r>
      <w:r w:rsidR="007856DB">
        <w:rPr>
          <w:rFonts w:eastAsia="Times New Roman"/>
        </w:rPr>
        <w:t>2</w:t>
      </w:r>
      <w:r w:rsidR="007856DB" w:rsidRPr="00280B8B">
        <w:rPr>
          <w:rFonts w:eastAsia="Times New Roman"/>
        </w:rPr>
        <w:t xml:space="preserve"> № </w:t>
      </w:r>
      <w:r w:rsidR="007856DB">
        <w:rPr>
          <w:rFonts w:eastAsia="Times New Roman"/>
        </w:rPr>
        <w:t>3),</w:t>
      </w:r>
      <w:r w:rsidR="00280B8B">
        <w:rPr>
          <w:rFonts w:eastAsia="Times New Roman"/>
        </w:rPr>
        <w:t xml:space="preserve"> приложени</w:t>
      </w:r>
      <w:r w:rsidR="002C0547">
        <w:rPr>
          <w:rFonts w:eastAsia="Times New Roman"/>
        </w:rPr>
        <w:t>ем</w:t>
      </w:r>
      <w:r w:rsidR="00280B8B">
        <w:rPr>
          <w:rFonts w:eastAsia="Times New Roman"/>
        </w:rPr>
        <w:t xml:space="preserve"> 8 </w:t>
      </w:r>
      <w:r w:rsidR="00280B8B" w:rsidRPr="00280B8B">
        <w:rPr>
          <w:rFonts w:eastAsia="Times New Roman"/>
        </w:rPr>
        <w:t>к</w:t>
      </w:r>
      <w:r w:rsidR="00AD49D9">
        <w:t xml:space="preserve"> </w:t>
      </w:r>
      <w:hyperlink r:id="rId5" w:history="1">
        <w:r w:rsidR="00AD49D9" w:rsidRPr="00FA13A9">
          <w:rPr>
            <w:rStyle w:val="ad"/>
          </w:rPr>
          <w:t>Положению</w:t>
        </w:r>
        <w:r w:rsidR="00AD49D9" w:rsidRPr="00FA13A9">
          <w:rPr>
            <w:rStyle w:val="ad"/>
            <w:spacing w:val="1"/>
          </w:rPr>
          <w:t xml:space="preserve"> </w:t>
        </w:r>
        <w:r w:rsidR="00AD49D9" w:rsidRPr="00FA13A9">
          <w:rPr>
            <w:rStyle w:val="ad"/>
          </w:rPr>
          <w:t>о</w:t>
        </w:r>
        <w:r w:rsidR="00AD49D9" w:rsidRPr="00FA13A9">
          <w:rPr>
            <w:rStyle w:val="ad"/>
            <w:spacing w:val="1"/>
          </w:rPr>
          <w:t xml:space="preserve"> </w:t>
        </w:r>
        <w:r w:rsidR="00AD49D9" w:rsidRPr="00FA13A9">
          <w:rPr>
            <w:rStyle w:val="ad"/>
          </w:rPr>
          <w:t>практической</w:t>
        </w:r>
        <w:r w:rsidR="00AD49D9" w:rsidRPr="00FA13A9">
          <w:rPr>
            <w:rStyle w:val="ad"/>
            <w:spacing w:val="1"/>
          </w:rPr>
          <w:t xml:space="preserve"> </w:t>
        </w:r>
        <w:r w:rsidR="00AD49D9" w:rsidRPr="00FA13A9">
          <w:rPr>
            <w:rStyle w:val="ad"/>
          </w:rPr>
          <w:t>подготовке</w:t>
        </w:r>
        <w:r w:rsidR="00AD49D9" w:rsidRPr="00FA13A9">
          <w:rPr>
            <w:rStyle w:val="ad"/>
            <w:spacing w:val="1"/>
          </w:rPr>
          <w:t xml:space="preserve"> </w:t>
        </w:r>
        <w:r w:rsidR="00AD49D9" w:rsidRPr="00FA13A9">
          <w:rPr>
            <w:rStyle w:val="ad"/>
          </w:rPr>
          <w:t>студентов</w:t>
        </w:r>
        <w:r w:rsidR="00AD49D9" w:rsidRPr="00FA13A9">
          <w:rPr>
            <w:rStyle w:val="ad"/>
            <w:spacing w:val="1"/>
          </w:rPr>
          <w:t xml:space="preserve"> </w:t>
        </w:r>
        <w:r w:rsidR="00AD49D9" w:rsidRPr="00FA13A9">
          <w:rPr>
            <w:rStyle w:val="ad"/>
          </w:rPr>
          <w:t>основных</w:t>
        </w:r>
        <w:r w:rsidR="00AD49D9" w:rsidRPr="00FA13A9">
          <w:rPr>
            <w:rStyle w:val="ad"/>
            <w:spacing w:val="1"/>
          </w:rPr>
          <w:t xml:space="preserve"> </w:t>
        </w:r>
        <w:r w:rsidR="00AD49D9" w:rsidRPr="00FA13A9">
          <w:rPr>
            <w:rStyle w:val="ad"/>
          </w:rPr>
          <w:t>образовательных</w:t>
        </w:r>
        <w:r w:rsidR="00AD49D9" w:rsidRPr="00FA13A9">
          <w:rPr>
            <w:rStyle w:val="ad"/>
            <w:spacing w:val="1"/>
          </w:rPr>
          <w:t xml:space="preserve"> </w:t>
        </w:r>
        <w:r w:rsidR="00AD49D9" w:rsidRPr="00FA13A9">
          <w:rPr>
            <w:rStyle w:val="ad"/>
          </w:rPr>
          <w:t>программ</w:t>
        </w:r>
        <w:r w:rsidR="00AD49D9" w:rsidRPr="00FA13A9">
          <w:rPr>
            <w:rStyle w:val="ad"/>
            <w:spacing w:val="1"/>
          </w:rPr>
          <w:t xml:space="preserve"> </w:t>
        </w:r>
        <w:r w:rsidR="00AD49D9" w:rsidRPr="00FA13A9">
          <w:rPr>
            <w:rStyle w:val="ad"/>
          </w:rPr>
          <w:t>высшего</w:t>
        </w:r>
        <w:r w:rsidR="00AD49D9" w:rsidRPr="00FA13A9">
          <w:rPr>
            <w:rStyle w:val="ad"/>
            <w:spacing w:val="1"/>
          </w:rPr>
          <w:t xml:space="preserve"> </w:t>
        </w:r>
        <w:r w:rsidR="00AD49D9" w:rsidRPr="00FA13A9">
          <w:rPr>
            <w:rStyle w:val="ad"/>
          </w:rPr>
          <w:t>образования</w:t>
        </w:r>
        <w:r w:rsidR="00AD49D9" w:rsidRPr="00FA13A9">
          <w:rPr>
            <w:rStyle w:val="ad"/>
            <w:spacing w:val="1"/>
          </w:rPr>
          <w:t xml:space="preserve"> </w:t>
        </w:r>
        <w:r w:rsidR="00AD49D9" w:rsidRPr="00FA13A9">
          <w:rPr>
            <w:rStyle w:val="ad"/>
          </w:rPr>
          <w:t>–</w:t>
        </w:r>
        <w:r w:rsidR="00AD49D9" w:rsidRPr="00FA13A9">
          <w:rPr>
            <w:rStyle w:val="ad"/>
            <w:spacing w:val="1"/>
          </w:rPr>
          <w:t xml:space="preserve"> </w:t>
        </w:r>
        <w:r w:rsidR="00AD49D9" w:rsidRPr="00FA13A9">
          <w:rPr>
            <w:rStyle w:val="ad"/>
          </w:rPr>
          <w:t>программ</w:t>
        </w:r>
        <w:r w:rsidR="00AD49D9" w:rsidRPr="00FA13A9">
          <w:rPr>
            <w:rStyle w:val="ad"/>
            <w:spacing w:val="1"/>
          </w:rPr>
          <w:t xml:space="preserve"> </w:t>
        </w:r>
        <w:r w:rsidR="00AD49D9" w:rsidRPr="00FA13A9">
          <w:rPr>
            <w:rStyle w:val="ad"/>
          </w:rPr>
          <w:t>бакалавриата,</w:t>
        </w:r>
        <w:r w:rsidR="00AD49D9" w:rsidRPr="00FA13A9">
          <w:rPr>
            <w:rStyle w:val="ad"/>
            <w:spacing w:val="1"/>
          </w:rPr>
          <w:t xml:space="preserve"> </w:t>
        </w:r>
        <w:proofErr w:type="spellStart"/>
        <w:r w:rsidR="00AD49D9" w:rsidRPr="00FA13A9">
          <w:rPr>
            <w:rStyle w:val="ad"/>
          </w:rPr>
          <w:t>специалитета</w:t>
        </w:r>
        <w:proofErr w:type="spellEnd"/>
        <w:r w:rsidR="00AD49D9" w:rsidRPr="00FA13A9">
          <w:rPr>
            <w:rStyle w:val="ad"/>
            <w:spacing w:val="1"/>
          </w:rPr>
          <w:t xml:space="preserve"> </w:t>
        </w:r>
        <w:r w:rsidR="00AD49D9" w:rsidRPr="00FA13A9">
          <w:rPr>
            <w:rStyle w:val="ad"/>
          </w:rPr>
          <w:t>и</w:t>
        </w:r>
        <w:r w:rsidR="00AD49D9" w:rsidRPr="00FA13A9">
          <w:rPr>
            <w:rStyle w:val="ad"/>
            <w:spacing w:val="1"/>
          </w:rPr>
          <w:t xml:space="preserve"> </w:t>
        </w:r>
        <w:r w:rsidR="00AD49D9" w:rsidRPr="00FA13A9">
          <w:rPr>
            <w:rStyle w:val="ad"/>
          </w:rPr>
          <w:t>магистратуры</w:t>
        </w:r>
        <w:r w:rsidR="00AD49D9" w:rsidRPr="00FA13A9">
          <w:rPr>
            <w:rStyle w:val="ad"/>
            <w:spacing w:val="1"/>
          </w:rPr>
          <w:t xml:space="preserve"> </w:t>
        </w:r>
        <w:r w:rsidR="00AD49D9" w:rsidRPr="00FA13A9">
          <w:rPr>
            <w:rStyle w:val="ad"/>
          </w:rPr>
          <w:t>Национального</w:t>
        </w:r>
        <w:r w:rsidR="00AD49D9" w:rsidRPr="00FA13A9">
          <w:rPr>
            <w:rStyle w:val="ad"/>
            <w:spacing w:val="-57"/>
          </w:rPr>
          <w:t xml:space="preserve"> </w:t>
        </w:r>
        <w:r w:rsidR="00AD49D9" w:rsidRPr="00FA13A9">
          <w:rPr>
            <w:rStyle w:val="ad"/>
          </w:rPr>
          <w:t>исследовательского</w:t>
        </w:r>
        <w:r w:rsidR="00AD49D9" w:rsidRPr="00FA13A9">
          <w:rPr>
            <w:rStyle w:val="ad"/>
            <w:spacing w:val="1"/>
          </w:rPr>
          <w:t xml:space="preserve"> </w:t>
        </w:r>
        <w:r w:rsidR="00AD49D9" w:rsidRPr="00FA13A9">
          <w:rPr>
            <w:rStyle w:val="ad"/>
          </w:rPr>
          <w:t>университета</w:t>
        </w:r>
        <w:r w:rsidR="00AD49D9" w:rsidRPr="00FA13A9">
          <w:rPr>
            <w:rStyle w:val="ad"/>
            <w:spacing w:val="1"/>
          </w:rPr>
          <w:t xml:space="preserve"> </w:t>
        </w:r>
        <w:r w:rsidR="00AD49D9" w:rsidRPr="00FA13A9">
          <w:rPr>
            <w:rStyle w:val="ad"/>
          </w:rPr>
          <w:t>«Высшая</w:t>
        </w:r>
        <w:r w:rsidR="00AD49D9" w:rsidRPr="00FA13A9">
          <w:rPr>
            <w:rStyle w:val="ad"/>
            <w:spacing w:val="1"/>
          </w:rPr>
          <w:t xml:space="preserve"> </w:t>
        </w:r>
        <w:r w:rsidR="00AD49D9" w:rsidRPr="00FA13A9">
          <w:rPr>
            <w:rStyle w:val="ad"/>
          </w:rPr>
          <w:t>школа</w:t>
        </w:r>
        <w:r w:rsidR="00AD49D9" w:rsidRPr="00FA13A9">
          <w:rPr>
            <w:rStyle w:val="ad"/>
            <w:spacing w:val="1"/>
          </w:rPr>
          <w:t xml:space="preserve"> </w:t>
        </w:r>
        <w:r w:rsidR="00AD49D9" w:rsidRPr="00FA13A9">
          <w:rPr>
            <w:rStyle w:val="ad"/>
          </w:rPr>
          <w:t>экономики»</w:t>
        </w:r>
      </w:hyperlink>
      <w:r w:rsidR="00AD49D9">
        <w:rPr>
          <w:rFonts w:eastAsia="Times New Roman"/>
        </w:rPr>
        <w:t xml:space="preserve"> </w:t>
      </w:r>
      <w:r w:rsidR="00B72218">
        <w:rPr>
          <w:rFonts w:eastAsia="Times New Roman"/>
        </w:rPr>
        <w:t>(</w:t>
      </w:r>
      <w:r w:rsidRPr="00DE335F">
        <w:rPr>
          <w:rFonts w:eastAsia="Times New Roman"/>
        </w:rPr>
        <w:t xml:space="preserve">утвержденным </w:t>
      </w:r>
      <w:r w:rsidR="00280B8B" w:rsidRPr="00280B8B">
        <w:rPr>
          <w:rFonts w:eastAsia="Times New Roman"/>
        </w:rPr>
        <w:t>ученым советом НИУ ВШЭ</w:t>
      </w:r>
      <w:r w:rsidR="00280B8B">
        <w:rPr>
          <w:rFonts w:eastAsia="Times New Roman"/>
        </w:rPr>
        <w:t xml:space="preserve">, </w:t>
      </w:r>
      <w:r w:rsidR="00280B8B" w:rsidRPr="00280B8B">
        <w:rPr>
          <w:rFonts w:eastAsia="Times New Roman"/>
        </w:rPr>
        <w:t>протокол от 17.06.2021 № 6</w:t>
      </w:r>
      <w:r w:rsidR="000851B1">
        <w:t>).</w:t>
      </w:r>
    </w:p>
    <w:p w14:paraId="6832392A" w14:textId="491FC60E" w:rsidR="00041D4F" w:rsidRPr="00DE335F" w:rsidRDefault="00041D4F" w:rsidP="00EC1EA0">
      <w:r w:rsidRPr="00DE335F">
        <w:rPr>
          <w:rFonts w:eastAsia="Times New Roman"/>
        </w:rPr>
        <w:t>Настоящие</w:t>
      </w:r>
      <w:r w:rsidR="000851B1">
        <w:rPr>
          <w:rFonts w:eastAsia="Times New Roman"/>
        </w:rPr>
        <w:t xml:space="preserve"> </w:t>
      </w:r>
      <w:r w:rsidR="00280B8B">
        <w:rPr>
          <w:rFonts w:eastAsia="Times New Roman"/>
        </w:rPr>
        <w:t>Рекомендации</w:t>
      </w:r>
      <w:r w:rsidR="00A71BD2">
        <w:rPr>
          <w:rFonts w:eastAsia="Times New Roman"/>
        </w:rPr>
        <w:t xml:space="preserve"> содержат</w:t>
      </w:r>
      <w:r w:rsidR="000851B1">
        <w:rPr>
          <w:rFonts w:eastAsia="Times New Roman"/>
        </w:rPr>
        <w:t xml:space="preserve"> </w:t>
      </w:r>
      <w:r w:rsidRPr="00DE335F">
        <w:rPr>
          <w:rFonts w:eastAsia="Times New Roman"/>
        </w:rPr>
        <w:t>требования</w:t>
      </w:r>
      <w:r w:rsidR="000851B1">
        <w:rPr>
          <w:rFonts w:eastAsia="Times New Roman"/>
        </w:rPr>
        <w:t xml:space="preserve"> </w:t>
      </w:r>
      <w:r w:rsidRPr="00DE335F">
        <w:rPr>
          <w:rFonts w:eastAsia="Times New Roman"/>
        </w:rPr>
        <w:t>к</w:t>
      </w:r>
      <w:r w:rsidR="000851B1">
        <w:rPr>
          <w:rFonts w:eastAsia="Times New Roman"/>
        </w:rPr>
        <w:t xml:space="preserve"> </w:t>
      </w:r>
      <w:r w:rsidRPr="00DE335F">
        <w:rPr>
          <w:rFonts w:eastAsia="Times New Roman"/>
        </w:rPr>
        <w:t>подготовке</w:t>
      </w:r>
      <w:r w:rsidR="000851B1">
        <w:rPr>
          <w:rFonts w:eastAsia="Times New Roman"/>
        </w:rPr>
        <w:t>, о</w:t>
      </w:r>
      <w:r w:rsidRPr="00DE335F">
        <w:rPr>
          <w:rFonts w:eastAsia="Times New Roman"/>
        </w:rPr>
        <w:t>цениванию,</w:t>
      </w:r>
      <w:r w:rsidR="000851B1">
        <w:rPr>
          <w:rFonts w:eastAsia="Times New Roman"/>
        </w:rPr>
        <w:t xml:space="preserve"> </w:t>
      </w:r>
      <w:r w:rsidRPr="00DE335F">
        <w:rPr>
          <w:rFonts w:eastAsia="Times New Roman"/>
        </w:rPr>
        <w:t xml:space="preserve">защите, формированию компетенций </w:t>
      </w:r>
      <w:r w:rsidR="00B72218">
        <w:rPr>
          <w:rFonts w:eastAsia="Times New Roman"/>
        </w:rPr>
        <w:t>при выполнени</w:t>
      </w:r>
      <w:r w:rsidR="00A71BD2">
        <w:rPr>
          <w:rFonts w:eastAsia="Times New Roman"/>
        </w:rPr>
        <w:t>и</w:t>
      </w:r>
      <w:r w:rsidRPr="00DE335F">
        <w:rPr>
          <w:rFonts w:eastAsia="Times New Roman"/>
        </w:rPr>
        <w:t xml:space="preserve"> выпускных квалификационных работ</w:t>
      </w:r>
      <w:r w:rsidR="00B72218">
        <w:rPr>
          <w:rFonts w:eastAsia="Times New Roman"/>
        </w:rPr>
        <w:t xml:space="preserve"> (далее ВКР)</w:t>
      </w:r>
      <w:r w:rsidRPr="00DE335F">
        <w:rPr>
          <w:rFonts w:eastAsia="Times New Roman"/>
        </w:rPr>
        <w:t xml:space="preserve"> образовательн</w:t>
      </w:r>
      <w:r w:rsidR="00A71BD2">
        <w:rPr>
          <w:rFonts w:eastAsia="Times New Roman"/>
        </w:rPr>
        <w:t>ой</w:t>
      </w:r>
      <w:r w:rsidRPr="00DE335F">
        <w:rPr>
          <w:rFonts w:eastAsia="Times New Roman"/>
        </w:rPr>
        <w:t xml:space="preserve"> программ</w:t>
      </w:r>
      <w:r w:rsidR="00A71BD2">
        <w:rPr>
          <w:rFonts w:eastAsia="Times New Roman"/>
        </w:rPr>
        <w:t>ы</w:t>
      </w:r>
      <w:r w:rsidR="00DE335F" w:rsidRPr="00DE335F">
        <w:rPr>
          <w:rFonts w:eastAsia="Times New Roman"/>
        </w:rPr>
        <w:t xml:space="preserve"> </w:t>
      </w:r>
      <w:r w:rsidR="003F0684">
        <w:rPr>
          <w:rFonts w:eastAsia="Times New Roman"/>
        </w:rPr>
        <w:t xml:space="preserve">(далее ОП) </w:t>
      </w:r>
      <w:r w:rsidR="00DE335F" w:rsidRPr="00DE335F">
        <w:rPr>
          <w:rFonts w:eastAsia="Times New Roman"/>
        </w:rPr>
        <w:t>бакалаври</w:t>
      </w:r>
      <w:r w:rsidR="00B72218">
        <w:rPr>
          <w:rFonts w:eastAsia="Times New Roman"/>
        </w:rPr>
        <w:t>а</w:t>
      </w:r>
      <w:r w:rsidR="00DE335F" w:rsidRPr="00DE335F">
        <w:rPr>
          <w:rFonts w:eastAsia="Times New Roman"/>
        </w:rPr>
        <w:t xml:space="preserve">та </w:t>
      </w:r>
      <w:r w:rsidR="00A71BD2">
        <w:rPr>
          <w:rFonts w:eastAsia="Times New Roman"/>
        </w:rPr>
        <w:t xml:space="preserve">«Экономика и статистика» </w:t>
      </w:r>
      <w:r w:rsidR="00EE716B">
        <w:rPr>
          <w:rFonts w:eastAsia="Times New Roman"/>
        </w:rPr>
        <w:t>факультета</w:t>
      </w:r>
      <w:r w:rsidR="00EE716B" w:rsidRPr="00DE335F">
        <w:rPr>
          <w:rFonts w:eastAsia="Times New Roman"/>
        </w:rPr>
        <w:t xml:space="preserve"> </w:t>
      </w:r>
      <w:r w:rsidRPr="00DE335F">
        <w:rPr>
          <w:rFonts w:eastAsia="Times New Roman"/>
        </w:rPr>
        <w:t>экономических наук, в части не урегулированной вышеприведенным</w:t>
      </w:r>
      <w:r w:rsidR="007856DB">
        <w:rPr>
          <w:rFonts w:eastAsia="Times New Roman"/>
        </w:rPr>
        <w:t>и</w:t>
      </w:r>
      <w:r w:rsidRPr="00DE335F">
        <w:rPr>
          <w:rFonts w:eastAsia="Times New Roman"/>
        </w:rPr>
        <w:t xml:space="preserve"> Положени</w:t>
      </w:r>
      <w:r w:rsidR="007856DB">
        <w:rPr>
          <w:rFonts w:eastAsia="Times New Roman"/>
        </w:rPr>
        <w:t>ями</w:t>
      </w:r>
      <w:r w:rsidRPr="00DE335F">
        <w:rPr>
          <w:rFonts w:eastAsia="Times New Roman"/>
        </w:rPr>
        <w:t>, а также конкретизируют сроки выполнения работ.</w:t>
      </w:r>
      <w:r w:rsidR="00C47CC5">
        <w:rPr>
          <w:rFonts w:eastAsia="Times New Roman"/>
        </w:rPr>
        <w:t xml:space="preserve"> Требования к оформлению ВКР описаны в приложении 1 к настоящим Рекомендациям.</w:t>
      </w:r>
    </w:p>
    <w:p w14:paraId="69C7E4BC" w14:textId="77777777" w:rsidR="00041D4F" w:rsidRPr="00DE335F" w:rsidRDefault="00041D4F" w:rsidP="000851B1">
      <w:pPr>
        <w:spacing w:after="0" w:line="2" w:lineRule="exact"/>
      </w:pPr>
    </w:p>
    <w:p w14:paraId="5CB7C400" w14:textId="0701E9A0" w:rsidR="00741689" w:rsidRPr="00BB3D39" w:rsidRDefault="00A71BD2" w:rsidP="00BB3D39">
      <w:pPr>
        <w:tabs>
          <w:tab w:val="left" w:pos="2040"/>
          <w:tab w:val="left" w:pos="3320"/>
          <w:tab w:val="left" w:pos="3760"/>
          <w:tab w:val="left" w:pos="5160"/>
          <w:tab w:val="left" w:pos="7400"/>
          <w:tab w:val="left" w:pos="8400"/>
        </w:tabs>
        <w:spacing w:after="0"/>
        <w:rPr>
          <w:rFonts w:eastAsia="Times New Roman"/>
        </w:rPr>
      </w:pPr>
      <w:r>
        <w:rPr>
          <w:rFonts w:eastAsia="Times New Roman"/>
        </w:rPr>
        <w:t xml:space="preserve">Подготовка </w:t>
      </w:r>
      <w:r w:rsidR="00913190">
        <w:rPr>
          <w:rFonts w:eastAsia="Times New Roman"/>
        </w:rPr>
        <w:t>ВКР</w:t>
      </w:r>
      <w:r w:rsidR="00EC1EA0">
        <w:rPr>
          <w:rFonts w:eastAsia="Times New Roman"/>
        </w:rPr>
        <w:t xml:space="preserve"> </w:t>
      </w:r>
      <w:r w:rsidR="00041D4F" w:rsidRPr="000F2220">
        <w:rPr>
          <w:rFonts w:eastAsia="Times New Roman"/>
        </w:rPr>
        <w:t>явля</w:t>
      </w:r>
      <w:r>
        <w:rPr>
          <w:rFonts w:eastAsia="Times New Roman"/>
        </w:rPr>
        <w:t>е</w:t>
      </w:r>
      <w:r w:rsidR="00041D4F" w:rsidRPr="000F2220">
        <w:rPr>
          <w:rFonts w:eastAsia="Times New Roman"/>
        </w:rPr>
        <w:t>тся неотъемлемой частью образовательного процесса</w:t>
      </w:r>
      <w:r>
        <w:rPr>
          <w:rFonts w:eastAsia="Times New Roman"/>
        </w:rPr>
        <w:t xml:space="preserve"> и в рамках</w:t>
      </w:r>
      <w:r w:rsidR="00DE335F" w:rsidRPr="000F2220">
        <w:rPr>
          <w:rFonts w:eastAsia="Times New Roman"/>
        </w:rPr>
        <w:t xml:space="preserve"> проектной модели </w:t>
      </w:r>
      <w:r>
        <w:rPr>
          <w:rFonts w:eastAsia="Times New Roman"/>
        </w:rPr>
        <w:t xml:space="preserve">одним из элементов </w:t>
      </w:r>
      <w:r w:rsidR="00041D4F" w:rsidRPr="000F2220">
        <w:rPr>
          <w:rFonts w:eastAsia="Times New Roman"/>
        </w:rPr>
        <w:t>проектной деятельности</w:t>
      </w:r>
      <w:r w:rsidR="000851B1">
        <w:rPr>
          <w:rFonts w:eastAsia="Times New Roman"/>
        </w:rPr>
        <w:t xml:space="preserve">, выполняемой </w:t>
      </w:r>
      <w:r w:rsidR="00DE335F" w:rsidRPr="000F2220">
        <w:rPr>
          <w:rFonts w:eastAsia="Times New Roman"/>
        </w:rPr>
        <w:t xml:space="preserve">в </w:t>
      </w:r>
      <w:r w:rsidR="00041D4F" w:rsidRPr="000F2220">
        <w:rPr>
          <w:rFonts w:eastAsia="Times New Roman"/>
        </w:rPr>
        <w:t>составе проектных групп.</w:t>
      </w:r>
    </w:p>
    <w:p w14:paraId="10E7255F" w14:textId="614E8FC2" w:rsidR="00741689" w:rsidRPr="006F6564" w:rsidRDefault="00BB3D39" w:rsidP="00BA75F1">
      <w:pPr>
        <w:pStyle w:val="2"/>
        <w:rPr>
          <w:rFonts w:eastAsia="Times New Roman"/>
          <w:sz w:val="26"/>
        </w:rPr>
      </w:pPr>
      <w:r w:rsidRPr="006F6564">
        <w:rPr>
          <w:rFonts w:eastAsia="Times New Roman"/>
          <w:sz w:val="26"/>
        </w:rPr>
        <w:t xml:space="preserve">2. </w:t>
      </w:r>
      <w:r w:rsidR="00741689" w:rsidRPr="006F6564">
        <w:rPr>
          <w:rFonts w:eastAsia="Times New Roman"/>
          <w:sz w:val="26"/>
        </w:rPr>
        <w:t>Основные этапы выполнения ВКР и сроки их выполнения</w:t>
      </w:r>
    </w:p>
    <w:p w14:paraId="39402CCD" w14:textId="45F88D3D" w:rsidR="00672B5B" w:rsidRPr="00DE335F" w:rsidRDefault="00913190" w:rsidP="00672B5B">
      <w:pPr>
        <w:rPr>
          <w:rFonts w:eastAsia="Times New Roman"/>
        </w:rPr>
      </w:pPr>
      <w:r>
        <w:rPr>
          <w:rFonts w:eastAsia="Times New Roman"/>
        </w:rPr>
        <w:t>ВКР</w:t>
      </w:r>
      <w:r w:rsidR="00672B5B">
        <w:rPr>
          <w:rFonts w:eastAsia="Times New Roman"/>
        </w:rPr>
        <w:t xml:space="preserve"> студентов</w:t>
      </w:r>
      <w:r w:rsidR="00672B5B" w:rsidRPr="00DE335F">
        <w:rPr>
          <w:rFonts w:eastAsia="Times New Roman"/>
        </w:rPr>
        <w:t xml:space="preserve"> </w:t>
      </w:r>
      <w:r w:rsidR="00672B5B">
        <w:rPr>
          <w:rFonts w:eastAsia="Times New Roman"/>
        </w:rPr>
        <w:t xml:space="preserve">выполняются </w:t>
      </w:r>
      <w:r w:rsidR="00672B5B" w:rsidRPr="00DE335F">
        <w:rPr>
          <w:rFonts w:eastAsia="Times New Roman"/>
        </w:rPr>
        <w:t>в течение соответствующего учебного года в соответствии со следующим</w:t>
      </w:r>
      <w:r w:rsidR="00672B5B">
        <w:rPr>
          <w:rFonts w:eastAsia="Times New Roman"/>
        </w:rPr>
        <w:t>и контрольными сроками (промежуточные этапы выполнения ВКР, такие как предъявление плана работы, предъявление промежуточного варианта и т.д. определяются руководителем (соруководителем) ВКР)</w:t>
      </w:r>
      <w:r w:rsidR="00672B5B" w:rsidRPr="00DE335F">
        <w:rPr>
          <w:rFonts w:eastAsia="Times New Roman"/>
        </w:rPr>
        <w:t>:</w:t>
      </w:r>
    </w:p>
    <w:p w14:paraId="6E0381CC" w14:textId="13170AD6" w:rsidR="00672B5B" w:rsidRPr="000851B1" w:rsidRDefault="00672B5B" w:rsidP="00B92831">
      <w:pPr>
        <w:pStyle w:val="a3"/>
        <w:numPr>
          <w:ilvl w:val="0"/>
          <w:numId w:val="1"/>
        </w:numPr>
        <w:rPr>
          <w:rFonts w:eastAsia="Times New Roman"/>
        </w:rPr>
      </w:pPr>
      <w:r w:rsidRPr="00EC2761">
        <w:rPr>
          <w:rFonts w:eastAsia="Times New Roman"/>
        </w:rPr>
        <w:t xml:space="preserve">до </w:t>
      </w:r>
      <w:r w:rsidR="00515133" w:rsidRPr="00EC2761">
        <w:rPr>
          <w:rFonts w:eastAsia="Times New Roman"/>
        </w:rPr>
        <w:t>15 ноября</w:t>
      </w:r>
      <w:r w:rsidRPr="000851B1">
        <w:rPr>
          <w:rFonts w:eastAsia="Times New Roman"/>
        </w:rPr>
        <w:t xml:space="preserve"> текущего учебного года студент согласовывает с руководителем (со-руководителем) проекта, в котором он участвует, тему </w:t>
      </w:r>
      <w:r>
        <w:rPr>
          <w:rFonts w:eastAsia="Times New Roman"/>
        </w:rPr>
        <w:t xml:space="preserve">ВКР. Студенты, участвующие в коллективной работе, указывают в </w:t>
      </w:r>
      <w:r w:rsidR="005F0C08" w:rsidRPr="005F0C08">
        <w:rPr>
          <w:rFonts w:eastAsia="Times New Roman"/>
        </w:rPr>
        <w:t>ЭИОС</w:t>
      </w:r>
      <w:r w:rsidRPr="002E1EAE">
        <w:rPr>
          <w:rFonts w:eastAsia="Times New Roman"/>
        </w:rPr>
        <w:t xml:space="preserve"> </w:t>
      </w:r>
      <w:r>
        <w:rPr>
          <w:rFonts w:eastAsia="Times New Roman"/>
        </w:rPr>
        <w:t xml:space="preserve">тему с одинаковым </w:t>
      </w:r>
      <w:r w:rsidR="0089686A">
        <w:rPr>
          <w:rFonts w:eastAsia="Times New Roman"/>
        </w:rPr>
        <w:t>названием</w:t>
      </w:r>
      <w:r w:rsidRPr="000851B1">
        <w:rPr>
          <w:rFonts w:eastAsia="Times New Roman"/>
        </w:rPr>
        <w:t>;</w:t>
      </w:r>
    </w:p>
    <w:p w14:paraId="3AE8C93A" w14:textId="77777777" w:rsidR="00672B5B" w:rsidRPr="00672B5B" w:rsidRDefault="00672B5B" w:rsidP="00B92831">
      <w:pPr>
        <w:pStyle w:val="a3"/>
        <w:numPr>
          <w:ilvl w:val="0"/>
          <w:numId w:val="1"/>
        </w:numPr>
        <w:rPr>
          <w:rFonts w:ascii="Symbol" w:eastAsia="Symbol" w:hAnsi="Symbol" w:cs="Symbol"/>
        </w:rPr>
      </w:pPr>
      <w:r w:rsidRPr="000851B1">
        <w:rPr>
          <w:rFonts w:eastAsia="Times New Roman"/>
        </w:rPr>
        <w:t xml:space="preserve">до 20 ноября текущего учебного года академический руководитель ОП согласовывает темы </w:t>
      </w:r>
      <w:r>
        <w:rPr>
          <w:rFonts w:eastAsia="Times New Roman"/>
        </w:rPr>
        <w:t>ВКР</w:t>
      </w:r>
      <w:r w:rsidRPr="000851B1">
        <w:rPr>
          <w:rFonts w:eastAsia="Times New Roman"/>
        </w:rPr>
        <w:t xml:space="preserve"> всех студентов. </w:t>
      </w:r>
      <w:r w:rsidRPr="000851B1">
        <w:t>Студент, не выбравший тему ВКР в установленный срок, считается имеющим академическую задолженность</w:t>
      </w:r>
      <w:r>
        <w:t>;</w:t>
      </w:r>
    </w:p>
    <w:p w14:paraId="17975A56" w14:textId="00E24E07" w:rsidR="00672B5B" w:rsidRPr="00672B5B" w:rsidRDefault="00672B5B" w:rsidP="00B92831">
      <w:pPr>
        <w:pStyle w:val="a3"/>
        <w:numPr>
          <w:ilvl w:val="0"/>
          <w:numId w:val="1"/>
        </w:numPr>
        <w:rPr>
          <w:rFonts w:ascii="Symbol" w:eastAsia="Symbol" w:hAnsi="Symbol" w:cs="Symbol"/>
        </w:rPr>
      </w:pPr>
      <w:r w:rsidRPr="00672B5B">
        <w:rPr>
          <w:szCs w:val="24"/>
        </w:rPr>
        <w:t>до 15 декабря</w:t>
      </w:r>
      <w:r>
        <w:rPr>
          <w:szCs w:val="24"/>
        </w:rPr>
        <w:t xml:space="preserve"> текущего учебного года</w:t>
      </w:r>
      <w:r w:rsidRPr="00672B5B">
        <w:rPr>
          <w:szCs w:val="24"/>
        </w:rPr>
        <w:t xml:space="preserve"> – закрепление тем ВКР приказом </w:t>
      </w:r>
      <w:r w:rsidR="00947CFD">
        <w:rPr>
          <w:szCs w:val="24"/>
        </w:rPr>
        <w:t>академического руководителя</w:t>
      </w:r>
      <w:r>
        <w:rPr>
          <w:szCs w:val="24"/>
        </w:rPr>
        <w:t xml:space="preserve"> с указанием руководителя (соруководителя) работы. </w:t>
      </w:r>
      <w:r w:rsidRPr="00672B5B">
        <w:rPr>
          <w:rFonts w:eastAsia="Times New Roman"/>
          <w:szCs w:val="24"/>
        </w:rPr>
        <w:t>Изменение и уточнение темы ВКР студента при согласовании с руководителем работы</w:t>
      </w:r>
      <w:r w:rsidRPr="00672B5B">
        <w:rPr>
          <w:rFonts w:eastAsia="Times New Roman"/>
        </w:rPr>
        <w:t xml:space="preserve"> возможно не поздне</w:t>
      </w:r>
      <w:r w:rsidRPr="00657C25">
        <w:rPr>
          <w:rFonts w:eastAsia="Times New Roman"/>
        </w:rPr>
        <w:t xml:space="preserve">е </w:t>
      </w:r>
      <w:r w:rsidR="005F0C08" w:rsidRPr="005F0C08">
        <w:rPr>
          <w:rFonts w:eastAsia="Times New Roman"/>
        </w:rPr>
        <w:t>1</w:t>
      </w:r>
      <w:r w:rsidR="00947CFD">
        <w:rPr>
          <w:rFonts w:eastAsia="Times New Roman"/>
        </w:rPr>
        <w:t>2</w:t>
      </w:r>
      <w:r w:rsidRPr="00657C25">
        <w:rPr>
          <w:rFonts w:eastAsia="Times New Roman"/>
        </w:rPr>
        <w:t xml:space="preserve"> </w:t>
      </w:r>
      <w:r w:rsidR="005F0C08">
        <w:rPr>
          <w:rFonts w:eastAsia="Times New Roman"/>
        </w:rPr>
        <w:t>апреля</w:t>
      </w:r>
      <w:r w:rsidRPr="00672B5B">
        <w:rPr>
          <w:rFonts w:eastAsia="Times New Roman"/>
        </w:rPr>
        <w:t xml:space="preserve"> на основании разрешения академического руководителя ОП (заявление студентом подается в специальном модуле </w:t>
      </w:r>
      <w:r w:rsidR="005F0C08" w:rsidRPr="005F0C08">
        <w:rPr>
          <w:rFonts w:eastAsia="Times New Roman"/>
        </w:rPr>
        <w:t>ЭИОС</w:t>
      </w:r>
      <w:r w:rsidRPr="00672B5B">
        <w:rPr>
          <w:rFonts w:eastAsia="Times New Roman"/>
        </w:rPr>
        <w:t>);</w:t>
      </w:r>
    </w:p>
    <w:p w14:paraId="5D616940" w14:textId="6E0722C6" w:rsidR="00672B5B" w:rsidRDefault="00947CFD" w:rsidP="0000293F">
      <w:pPr>
        <w:pStyle w:val="a3"/>
        <w:numPr>
          <w:ilvl w:val="0"/>
          <w:numId w:val="1"/>
        </w:numPr>
        <w:rPr>
          <w:rFonts w:eastAsia="Times New Roman"/>
        </w:rPr>
      </w:pPr>
      <w:r>
        <w:rPr>
          <w:rFonts w:eastAsia="Times New Roman"/>
        </w:rPr>
        <w:lastRenderedPageBreak/>
        <w:t>не позднее 12 мая</w:t>
      </w:r>
      <w:r w:rsidR="00672B5B">
        <w:rPr>
          <w:rFonts w:eastAsia="Times New Roman"/>
        </w:rPr>
        <w:t xml:space="preserve"> текущего учебного года – </w:t>
      </w:r>
      <w:r w:rsidR="00672B5B" w:rsidRPr="000851B1">
        <w:rPr>
          <w:rFonts w:eastAsia="Times New Roman"/>
        </w:rPr>
        <w:t xml:space="preserve">представление итогового варианта </w:t>
      </w:r>
      <w:r w:rsidR="00672B5B">
        <w:rPr>
          <w:rFonts w:eastAsia="Times New Roman"/>
        </w:rPr>
        <w:t>ВКР</w:t>
      </w:r>
      <w:r w:rsidR="00672B5B" w:rsidRPr="000851B1">
        <w:rPr>
          <w:rFonts w:eastAsia="Times New Roman"/>
        </w:rPr>
        <w:t xml:space="preserve"> в электронном виде </w:t>
      </w:r>
      <w:r w:rsidR="005F0C08">
        <w:rPr>
          <w:rFonts w:eastAsia="Times New Roman"/>
        </w:rPr>
        <w:t>путем загрузки</w:t>
      </w:r>
      <w:r w:rsidR="00672B5B" w:rsidRPr="000851B1">
        <w:rPr>
          <w:rFonts w:eastAsia="Times New Roman"/>
        </w:rPr>
        <w:t xml:space="preserve"> </w:t>
      </w:r>
      <w:r w:rsidR="00672B5B">
        <w:rPr>
          <w:rFonts w:eastAsia="Times New Roman"/>
        </w:rPr>
        <w:t>ВКР</w:t>
      </w:r>
      <w:r w:rsidR="00672B5B" w:rsidRPr="000851B1">
        <w:rPr>
          <w:rFonts w:eastAsia="Times New Roman"/>
        </w:rPr>
        <w:t xml:space="preserve"> в </w:t>
      </w:r>
      <w:r w:rsidR="00672B5B">
        <w:rPr>
          <w:rFonts w:eastAsia="Times New Roman"/>
        </w:rPr>
        <w:t xml:space="preserve">специальный модуль системы </w:t>
      </w:r>
      <w:r w:rsidR="005F0C08">
        <w:rPr>
          <w:rFonts w:eastAsia="Times New Roman"/>
        </w:rPr>
        <w:t>ЭИОС</w:t>
      </w:r>
      <w:r w:rsidR="00672B5B" w:rsidRPr="000851B1">
        <w:rPr>
          <w:rFonts w:eastAsia="Times New Roman"/>
        </w:rPr>
        <w:t xml:space="preserve"> </w:t>
      </w:r>
      <w:r w:rsidR="0000293F" w:rsidRPr="0000293F">
        <w:rPr>
          <w:rFonts w:eastAsia="Times New Roman"/>
        </w:rPr>
        <w:t>для дальнейшей проверки работы на плагиат и использование генеративных моделей системой «</w:t>
      </w:r>
      <w:proofErr w:type="spellStart"/>
      <w:r w:rsidR="0000293F" w:rsidRPr="0000293F">
        <w:rPr>
          <w:rFonts w:eastAsia="Times New Roman"/>
        </w:rPr>
        <w:t>Антиплагиат</w:t>
      </w:r>
      <w:proofErr w:type="spellEnd"/>
      <w:r w:rsidR="0000293F" w:rsidRPr="0000293F">
        <w:rPr>
          <w:rFonts w:eastAsia="Times New Roman"/>
        </w:rPr>
        <w:t xml:space="preserve">». Нарушение срока загрузки итогового варианта ВКР в систему ЭИОС является основанием для </w:t>
      </w:r>
      <w:proofErr w:type="spellStart"/>
      <w:r w:rsidR="0000293F" w:rsidRPr="0000293F">
        <w:rPr>
          <w:rFonts w:eastAsia="Times New Roman"/>
        </w:rPr>
        <w:t>недопуска</w:t>
      </w:r>
      <w:proofErr w:type="spellEnd"/>
      <w:r w:rsidR="0000293F" w:rsidRPr="0000293F">
        <w:rPr>
          <w:rFonts w:eastAsia="Times New Roman"/>
        </w:rPr>
        <w:t xml:space="preserve"> студента к защите и отчисления по инициативе университета.</w:t>
      </w:r>
    </w:p>
    <w:p w14:paraId="1E154202" w14:textId="7D3BCB1F" w:rsidR="002A3E8B" w:rsidRPr="006F6564" w:rsidRDefault="002A3E8B" w:rsidP="00BA75F1">
      <w:pPr>
        <w:pStyle w:val="2"/>
        <w:rPr>
          <w:rFonts w:eastAsia="Times New Roman"/>
          <w:sz w:val="26"/>
        </w:rPr>
      </w:pPr>
      <w:r w:rsidRPr="006F6564">
        <w:rPr>
          <w:rFonts w:eastAsia="Times New Roman"/>
          <w:sz w:val="26"/>
        </w:rPr>
        <w:t>3. Требования к структуре, содержанию и объему ВКР</w:t>
      </w:r>
    </w:p>
    <w:p w14:paraId="3092042B" w14:textId="77777777" w:rsidR="002A3E8B" w:rsidRPr="00DE335F" w:rsidRDefault="002A3E8B" w:rsidP="000851B1">
      <w:pPr>
        <w:spacing w:after="0" w:line="7" w:lineRule="exact"/>
      </w:pPr>
    </w:p>
    <w:p w14:paraId="6CB6BD5C" w14:textId="2E593AF0" w:rsidR="002A3E8B" w:rsidRPr="00DE335F" w:rsidRDefault="00913190" w:rsidP="000851B1">
      <w:pPr>
        <w:spacing w:after="0" w:line="237" w:lineRule="auto"/>
      </w:pPr>
      <w:r>
        <w:rPr>
          <w:rFonts w:eastAsia="Times New Roman"/>
        </w:rPr>
        <w:t>ВКР</w:t>
      </w:r>
      <w:r w:rsidR="002A3E8B" w:rsidRPr="00DE335F">
        <w:rPr>
          <w:rFonts w:eastAsia="Times New Roman"/>
        </w:rPr>
        <w:t xml:space="preserve"> должна представлять собой исследование на заданную тему, выполненное в рамках проекта индивидуально или в составе проектной группы</w:t>
      </w:r>
      <w:r w:rsidR="00241795" w:rsidRPr="002B6BB2">
        <w:rPr>
          <w:rFonts w:eastAsia="Times New Roman"/>
        </w:rPr>
        <w:t>,</w:t>
      </w:r>
      <w:r w:rsidR="002A3E8B" w:rsidRPr="002B6BB2">
        <w:rPr>
          <w:rFonts w:eastAsia="Times New Roman"/>
        </w:rPr>
        <w:t xml:space="preserve"> свидетельствующее об умении автора</w:t>
      </w:r>
      <w:r w:rsidR="002A3E8B" w:rsidRPr="00DE335F">
        <w:rPr>
          <w:rFonts w:eastAsia="Times New Roman"/>
        </w:rPr>
        <w:t xml:space="preserve"> работать с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содержащее приращение знания.</w:t>
      </w:r>
    </w:p>
    <w:p w14:paraId="31D9256D" w14:textId="77777777" w:rsidR="001E69D5" w:rsidRDefault="0077388C" w:rsidP="001E69D5">
      <w:pPr>
        <w:spacing w:after="0" w:line="237" w:lineRule="auto"/>
      </w:pPr>
      <w:r>
        <w:rPr>
          <w:rFonts w:eastAsia="Times New Roman"/>
        </w:rPr>
        <w:t>ВКР</w:t>
      </w:r>
      <w:r w:rsidR="002A3E8B" w:rsidRPr="00DE335F">
        <w:rPr>
          <w:rFonts w:eastAsia="Times New Roman"/>
        </w:rPr>
        <w:t xml:space="preserve"> должна иметь разделы, посвящённые описанию проблемы, обзору литературы, постановке задачи, характеристике предлагаемого решения, в том числе с использованием математических методов, принятых в экономической теории и эконометрике.</w:t>
      </w:r>
    </w:p>
    <w:p w14:paraId="354222F8" w14:textId="07992D24" w:rsidR="002A3E8B" w:rsidRPr="00DE335F" w:rsidRDefault="002A3E8B" w:rsidP="001E69D5">
      <w:pPr>
        <w:spacing w:after="0" w:line="237" w:lineRule="auto"/>
      </w:pPr>
      <w:r w:rsidRPr="00DE335F">
        <w:rPr>
          <w:rFonts w:eastAsia="Times New Roman"/>
        </w:rPr>
        <w:t>Работы, содержащие оригинальные теоретические результаты или требующие специальных навыков (</w:t>
      </w:r>
      <w:r w:rsidR="00DE51A3">
        <w:rPr>
          <w:rFonts w:eastAsia="Times New Roman"/>
        </w:rPr>
        <w:t>например</w:t>
      </w:r>
      <w:r w:rsidRPr="00DE335F">
        <w:rPr>
          <w:rFonts w:eastAsia="Times New Roman"/>
        </w:rPr>
        <w:t>, программирования), при прочих равных условиях могут оцениваться выше.</w:t>
      </w:r>
    </w:p>
    <w:p w14:paraId="45445D7C" w14:textId="77777777" w:rsidR="002A3E8B" w:rsidRPr="00DE335F" w:rsidRDefault="002A3E8B" w:rsidP="000851B1">
      <w:pPr>
        <w:spacing w:after="0" w:line="17" w:lineRule="exact"/>
      </w:pPr>
    </w:p>
    <w:p w14:paraId="41252660" w14:textId="751C0B31" w:rsidR="0077388C" w:rsidRDefault="002A3E8B" w:rsidP="0077388C">
      <w:pPr>
        <w:spacing w:after="0" w:line="236" w:lineRule="auto"/>
        <w:ind w:firstLine="427"/>
        <w:rPr>
          <w:rFonts w:eastAsia="Times New Roman"/>
        </w:rPr>
      </w:pPr>
      <w:r w:rsidRPr="00657C25">
        <w:rPr>
          <w:rFonts w:eastAsia="Times New Roman"/>
        </w:rPr>
        <w:t xml:space="preserve">Рекомендуемый объем </w:t>
      </w:r>
      <w:r w:rsidR="0077388C" w:rsidRPr="00657C25">
        <w:rPr>
          <w:rFonts w:eastAsia="Times New Roman"/>
        </w:rPr>
        <w:t>ВКР</w:t>
      </w:r>
      <w:r w:rsidRPr="00657C25">
        <w:rPr>
          <w:rFonts w:eastAsia="Times New Roman"/>
        </w:rPr>
        <w:t xml:space="preserve"> – 40-50 страниц печатного текста без приложений (примерно 2 печатных листа по 40000 знаков, включая пробелы)</w:t>
      </w:r>
      <w:r w:rsidR="0077388C" w:rsidRPr="00657C25">
        <w:rPr>
          <w:rFonts w:eastAsia="Times New Roman"/>
        </w:rPr>
        <w:t xml:space="preserve"> для индивидуальной работы и не менее 75 страниц (примерно 3 печатных листа по 40 000 знаков, включая пробелы) для работы, выполненной в коллективе.</w:t>
      </w:r>
    </w:p>
    <w:p w14:paraId="5C0BB669" w14:textId="7C080449" w:rsidR="0077388C" w:rsidRPr="006F6564" w:rsidRDefault="007847F5" w:rsidP="0077388C">
      <w:pPr>
        <w:pStyle w:val="2"/>
        <w:rPr>
          <w:rFonts w:eastAsia="Times New Roman"/>
          <w:sz w:val="26"/>
        </w:rPr>
      </w:pPr>
      <w:r w:rsidRPr="006F6564">
        <w:rPr>
          <w:rFonts w:eastAsia="Times New Roman"/>
          <w:sz w:val="26"/>
        </w:rPr>
        <w:t>4</w:t>
      </w:r>
      <w:r w:rsidR="0077388C" w:rsidRPr="006F6564">
        <w:rPr>
          <w:rFonts w:eastAsia="Times New Roman"/>
          <w:sz w:val="26"/>
        </w:rPr>
        <w:t xml:space="preserve">. Формат выполнения </w:t>
      </w:r>
      <w:r w:rsidR="00286690" w:rsidRPr="006F6564">
        <w:rPr>
          <w:rFonts w:eastAsia="Times New Roman"/>
          <w:sz w:val="26"/>
        </w:rPr>
        <w:t>ВКР</w:t>
      </w:r>
    </w:p>
    <w:p w14:paraId="4861D088" w14:textId="77777777" w:rsidR="0077388C" w:rsidRPr="00DE335F" w:rsidRDefault="0077388C" w:rsidP="0077388C">
      <w:pPr>
        <w:spacing w:after="0" w:line="7" w:lineRule="exact"/>
      </w:pPr>
    </w:p>
    <w:p w14:paraId="4C582207" w14:textId="40269D77" w:rsidR="00515133" w:rsidRDefault="0077388C" w:rsidP="00515133">
      <w:pPr>
        <w:rPr>
          <w:rFonts w:eastAsia="Times New Roman"/>
        </w:rPr>
      </w:pPr>
      <w:r w:rsidRPr="0077388C">
        <w:rPr>
          <w:rFonts w:eastAsia="Times New Roman"/>
        </w:rPr>
        <w:t xml:space="preserve">Тематика ВКР может, как продолжать исследование, начатое </w:t>
      </w:r>
      <w:r w:rsidR="007847F5">
        <w:rPr>
          <w:rFonts w:eastAsia="Times New Roman"/>
        </w:rPr>
        <w:t xml:space="preserve">ранее </w:t>
      </w:r>
      <w:r w:rsidRPr="0077388C">
        <w:rPr>
          <w:rFonts w:eastAsia="Times New Roman"/>
        </w:rPr>
        <w:t>студентом</w:t>
      </w:r>
      <w:r w:rsidR="007847F5">
        <w:rPr>
          <w:rFonts w:eastAsia="Times New Roman"/>
        </w:rPr>
        <w:t xml:space="preserve"> в рамках выбранного исследовательского проектного семинара</w:t>
      </w:r>
      <w:r w:rsidRPr="0077388C">
        <w:rPr>
          <w:rFonts w:eastAsia="Times New Roman"/>
        </w:rPr>
        <w:t>, так и развивать новое направление.</w:t>
      </w:r>
    </w:p>
    <w:p w14:paraId="058D9B61" w14:textId="16C74CA3" w:rsidR="005962F8" w:rsidRPr="00515133" w:rsidRDefault="0077388C" w:rsidP="00515133">
      <w:pPr>
        <w:rPr>
          <w:rFonts w:eastAsia="Times New Roman"/>
          <w:color w:val="000000"/>
        </w:rPr>
      </w:pPr>
      <w:r w:rsidRPr="0077388C">
        <w:rPr>
          <w:rFonts w:eastAsia="Times New Roman"/>
        </w:rPr>
        <w:t>ВКР мо</w:t>
      </w:r>
      <w:r w:rsidR="005962F8">
        <w:rPr>
          <w:rFonts w:eastAsia="Times New Roman"/>
        </w:rPr>
        <w:t xml:space="preserve">жет </w:t>
      </w:r>
      <w:r w:rsidRPr="0077388C">
        <w:rPr>
          <w:rFonts w:eastAsia="Times New Roman"/>
        </w:rPr>
        <w:t xml:space="preserve">выполняться как индивидуально, так и </w:t>
      </w:r>
      <w:r w:rsidR="005962F8">
        <w:rPr>
          <w:rFonts w:eastAsia="Times New Roman"/>
        </w:rPr>
        <w:t xml:space="preserve">в </w:t>
      </w:r>
      <w:r w:rsidRPr="0077388C">
        <w:rPr>
          <w:rFonts w:eastAsia="Times New Roman"/>
        </w:rPr>
        <w:t>составе группы</w:t>
      </w:r>
      <w:r w:rsidR="005962F8">
        <w:rPr>
          <w:rFonts w:eastAsia="Times New Roman"/>
        </w:rPr>
        <w:t xml:space="preserve"> студентов </w:t>
      </w:r>
      <w:r w:rsidR="005962F8" w:rsidRPr="00657C25">
        <w:rPr>
          <w:rFonts w:eastAsia="Times New Roman"/>
        </w:rPr>
        <w:t xml:space="preserve">до </w:t>
      </w:r>
      <w:r w:rsidR="00E800F0">
        <w:rPr>
          <w:rFonts w:eastAsia="Times New Roman"/>
        </w:rPr>
        <w:t>3</w:t>
      </w:r>
      <w:r w:rsidR="005962F8" w:rsidRPr="00657C25">
        <w:rPr>
          <w:rFonts w:eastAsia="Times New Roman"/>
        </w:rPr>
        <w:t xml:space="preserve"> человек</w:t>
      </w:r>
      <w:r w:rsidRPr="0077388C">
        <w:rPr>
          <w:rFonts w:eastAsia="Times New Roman"/>
        </w:rPr>
        <w:t xml:space="preserve">. </w:t>
      </w:r>
      <w:r w:rsidR="00515133" w:rsidRPr="00EC2761">
        <w:rPr>
          <w:rFonts w:eastAsia="Times New Roman"/>
        </w:rPr>
        <w:t>В исключительных случаях число студентов в группе может быть расширено по согласованию с академическим руководителем и руководителем групповой ВКР.</w:t>
      </w:r>
      <w:r w:rsidR="00515133">
        <w:t xml:space="preserve"> </w:t>
      </w:r>
      <w:r w:rsidR="005962F8">
        <w:rPr>
          <w:rFonts w:eastAsia="Times New Roman"/>
        </w:rPr>
        <w:t>При написании ВКР коллективом студентов выделяются следующие особенности:</w:t>
      </w:r>
    </w:p>
    <w:p w14:paraId="4D58C1EC" w14:textId="4EC85C21" w:rsidR="005962F8" w:rsidRPr="005962F8" w:rsidRDefault="005962F8" w:rsidP="00B92831">
      <w:pPr>
        <w:pStyle w:val="a3"/>
        <w:numPr>
          <w:ilvl w:val="0"/>
          <w:numId w:val="3"/>
        </w:numPr>
        <w:rPr>
          <w:rFonts w:eastAsia="Times New Roman"/>
        </w:rPr>
      </w:pPr>
      <w:r w:rsidRPr="006971F4">
        <w:t>в приказе об утверждении тем и руководителей</w:t>
      </w:r>
      <w:r>
        <w:t xml:space="preserve"> </w:t>
      </w:r>
      <w:r w:rsidRPr="006971F4">
        <w:t>ВКР делается отметка о групповом формате ВКР</w:t>
      </w:r>
      <w:r>
        <w:t>;</w:t>
      </w:r>
    </w:p>
    <w:p w14:paraId="02578026" w14:textId="3629B200" w:rsidR="005962F8" w:rsidRPr="00657C25" w:rsidRDefault="005962F8" w:rsidP="00B92831">
      <w:pPr>
        <w:pStyle w:val="a3"/>
        <w:numPr>
          <w:ilvl w:val="0"/>
          <w:numId w:val="3"/>
        </w:numPr>
        <w:rPr>
          <w:rFonts w:eastAsia="Times New Roman"/>
        </w:rPr>
      </w:pPr>
      <w:r>
        <w:t>р</w:t>
      </w:r>
      <w:r w:rsidRPr="006971F4">
        <w:t>уководство групповыми ВКР могут осуществлять 2 (но не более) руководителя</w:t>
      </w:r>
      <w:r w:rsidR="001479ED">
        <w:t xml:space="preserve"> </w:t>
      </w:r>
      <w:r w:rsidR="001479ED" w:rsidRPr="00657C25">
        <w:t>(руководитель и соруководитель)</w:t>
      </w:r>
      <w:r w:rsidRPr="00657C25">
        <w:t>;</w:t>
      </w:r>
    </w:p>
    <w:p w14:paraId="248E953B" w14:textId="63EE2F5F" w:rsidR="005962F8" w:rsidRPr="00657C25" w:rsidRDefault="005962F8" w:rsidP="00B92831">
      <w:pPr>
        <w:pStyle w:val="a3"/>
        <w:numPr>
          <w:ilvl w:val="0"/>
          <w:numId w:val="2"/>
        </w:numPr>
        <w:spacing w:after="0" w:line="237" w:lineRule="auto"/>
        <w:rPr>
          <w:rFonts w:ascii="Symbol" w:eastAsia="Symbol" w:hAnsi="Symbol" w:cs="Symbol"/>
        </w:rPr>
      </w:pPr>
      <w:r w:rsidRPr="00657C25">
        <w:rPr>
          <w:rFonts w:eastAsia="Times New Roman"/>
        </w:rPr>
        <w:t xml:space="preserve">в групповую ВКР </w:t>
      </w:r>
      <w:r w:rsidR="001E69D5" w:rsidRPr="00657C25">
        <w:rPr>
          <w:rFonts w:eastAsia="Times New Roman"/>
        </w:rPr>
        <w:t xml:space="preserve">может </w:t>
      </w:r>
      <w:r w:rsidRPr="00657C25">
        <w:rPr>
          <w:rFonts w:eastAsia="Times New Roman"/>
        </w:rPr>
        <w:t>включат</w:t>
      </w:r>
      <w:r w:rsidR="001E69D5" w:rsidRPr="00657C25">
        <w:rPr>
          <w:rFonts w:eastAsia="Times New Roman"/>
        </w:rPr>
        <w:t>ь</w:t>
      </w:r>
      <w:r w:rsidRPr="00657C25">
        <w:rPr>
          <w:rFonts w:eastAsia="Times New Roman"/>
        </w:rPr>
        <w:t>ся раздел, в котором четко обозначается часть работы, выполненная каждым студентом, и его вклад в совокупный результат, а также (при наличии) описываются части групповой работы, выполненные совместно всеми участниками группы;</w:t>
      </w:r>
    </w:p>
    <w:p w14:paraId="542C1AE6" w14:textId="77777777" w:rsidR="005962F8" w:rsidRPr="005962F8" w:rsidRDefault="005962F8" w:rsidP="00B92831">
      <w:pPr>
        <w:pStyle w:val="a3"/>
        <w:numPr>
          <w:ilvl w:val="0"/>
          <w:numId w:val="2"/>
        </w:numPr>
        <w:spacing w:after="0" w:line="237" w:lineRule="auto"/>
        <w:rPr>
          <w:rFonts w:ascii="Symbol" w:eastAsia="Symbol" w:hAnsi="Symbol" w:cs="Symbol"/>
        </w:rPr>
      </w:pPr>
      <w:r>
        <w:rPr>
          <w:rFonts w:eastAsia="Times New Roman"/>
        </w:rPr>
        <w:t>студенты, выполняющие групповую работу, несут коллективную ответственность за итоговый результат;</w:t>
      </w:r>
    </w:p>
    <w:p w14:paraId="6B1839C4" w14:textId="248AE9F6" w:rsidR="005962F8" w:rsidRPr="00E800F0" w:rsidRDefault="00CA4C2E" w:rsidP="00B92831">
      <w:pPr>
        <w:pStyle w:val="a3"/>
        <w:numPr>
          <w:ilvl w:val="0"/>
          <w:numId w:val="2"/>
        </w:numPr>
        <w:spacing w:after="0" w:line="237" w:lineRule="auto"/>
        <w:rPr>
          <w:rFonts w:ascii="Symbol" w:eastAsia="Symbol" w:hAnsi="Symbol" w:cs="Symbol"/>
        </w:rPr>
      </w:pPr>
      <w:r w:rsidRPr="00657C25">
        <w:t xml:space="preserve">особенности </w:t>
      </w:r>
      <w:r w:rsidR="001E69D5" w:rsidRPr="00657C25">
        <w:t>защиты ВКР, выполненной группой студентов</w:t>
      </w:r>
      <w:r w:rsidRPr="00657C25">
        <w:t xml:space="preserve">, </w:t>
      </w:r>
      <w:r w:rsidR="00E800F0">
        <w:t>описаны</w:t>
      </w:r>
      <w:r w:rsidRPr="00657C25">
        <w:t xml:space="preserve"> в </w:t>
      </w:r>
      <w:r w:rsidR="00E800F0">
        <w:t>Регламенте защиты коллективных курсовых и выпускных квалификационных работ студентов образовательных программ факультета экономических наук</w:t>
      </w:r>
      <w:r w:rsidR="001E69D5" w:rsidRPr="00657C25">
        <w:t>;</w:t>
      </w:r>
    </w:p>
    <w:p w14:paraId="1715D7F7" w14:textId="783C7B1A" w:rsidR="005962F8" w:rsidRPr="00657C25" w:rsidRDefault="005962F8" w:rsidP="00B92831">
      <w:pPr>
        <w:pStyle w:val="a3"/>
        <w:numPr>
          <w:ilvl w:val="0"/>
          <w:numId w:val="2"/>
        </w:numPr>
        <w:spacing w:after="0" w:line="237" w:lineRule="auto"/>
        <w:rPr>
          <w:rFonts w:eastAsia="Times New Roman"/>
        </w:rPr>
      </w:pPr>
      <w:r w:rsidRPr="00657C25">
        <w:rPr>
          <w:rFonts w:eastAsia="Times New Roman"/>
        </w:rPr>
        <w:t xml:space="preserve">студент может перейти из одного группового проекта по написанию </w:t>
      </w:r>
      <w:r w:rsidR="00085B0F" w:rsidRPr="00657C25">
        <w:rPr>
          <w:rFonts w:eastAsia="Times New Roman"/>
        </w:rPr>
        <w:t>ВКР</w:t>
      </w:r>
      <w:r w:rsidRPr="00657C25">
        <w:rPr>
          <w:rFonts w:eastAsia="Times New Roman"/>
        </w:rPr>
        <w:t xml:space="preserve"> в другой или перейти к индивидуальному написанию </w:t>
      </w:r>
      <w:r w:rsidR="00085B0F" w:rsidRPr="00657C25">
        <w:rPr>
          <w:rFonts w:eastAsia="Times New Roman"/>
        </w:rPr>
        <w:t>ВКР</w:t>
      </w:r>
      <w:r w:rsidR="00805F1B" w:rsidRPr="00657C25">
        <w:rPr>
          <w:rFonts w:eastAsia="Times New Roman"/>
        </w:rPr>
        <w:t>, в том числе с отчуждением части полученных результатов,</w:t>
      </w:r>
      <w:r w:rsidRPr="00657C25">
        <w:rPr>
          <w:rFonts w:eastAsia="Times New Roman"/>
        </w:rPr>
        <w:t xml:space="preserve"> только по согласованию с руководителем коллектива, который он покидает, руководителем коллектива (индивидуальным руководителем), в который он планирует перейти</w:t>
      </w:r>
      <w:r w:rsidR="00085B0F" w:rsidRPr="00657C25">
        <w:rPr>
          <w:rFonts w:eastAsia="Times New Roman"/>
        </w:rPr>
        <w:t xml:space="preserve">, </w:t>
      </w:r>
      <w:r w:rsidRPr="00657C25">
        <w:rPr>
          <w:rFonts w:eastAsia="Times New Roman"/>
        </w:rPr>
        <w:t xml:space="preserve">и академическим руководителем ОП </w:t>
      </w:r>
      <w:r w:rsidR="00805F1B" w:rsidRPr="00657C25">
        <w:rPr>
          <w:rFonts w:eastAsia="Times New Roman"/>
        </w:rPr>
        <w:t>до конца второго модуля.</w:t>
      </w:r>
    </w:p>
    <w:p w14:paraId="5C86452E" w14:textId="77777777" w:rsidR="002A3E8B" w:rsidRPr="00DE335F" w:rsidRDefault="002A3E8B" w:rsidP="000851B1">
      <w:pPr>
        <w:spacing w:after="0" w:line="6" w:lineRule="exact"/>
      </w:pPr>
    </w:p>
    <w:p w14:paraId="2618E80E" w14:textId="46A10927" w:rsidR="002A3E8B" w:rsidRPr="006F6564" w:rsidRDefault="007847F5" w:rsidP="00286690">
      <w:pPr>
        <w:pStyle w:val="2"/>
        <w:rPr>
          <w:rFonts w:eastAsia="Times New Roman"/>
          <w:sz w:val="26"/>
        </w:rPr>
      </w:pPr>
      <w:r w:rsidRPr="006F6564">
        <w:rPr>
          <w:rFonts w:eastAsia="Times New Roman"/>
          <w:sz w:val="26"/>
        </w:rPr>
        <w:t>5</w:t>
      </w:r>
      <w:r w:rsidR="002A3E8B" w:rsidRPr="006F6564">
        <w:rPr>
          <w:rFonts w:eastAsia="Times New Roman"/>
          <w:sz w:val="26"/>
        </w:rPr>
        <w:t xml:space="preserve">. </w:t>
      </w:r>
      <w:r w:rsidR="00ED1A57" w:rsidRPr="006F6564">
        <w:rPr>
          <w:rFonts w:eastAsia="Times New Roman"/>
          <w:sz w:val="26"/>
        </w:rPr>
        <w:t>Оценивание ВКР</w:t>
      </w:r>
    </w:p>
    <w:p w14:paraId="61762D4E" w14:textId="5A415B48" w:rsidR="00286690" w:rsidRPr="00657C25" w:rsidRDefault="00286690" w:rsidP="00286690">
      <w:pPr>
        <w:rPr>
          <w:rFonts w:eastAsia="Times New Roman"/>
        </w:rPr>
      </w:pPr>
      <w:r w:rsidRPr="00657C25">
        <w:rPr>
          <w:rFonts w:eastAsia="Times New Roman"/>
        </w:rPr>
        <w:t>ВКР, выполненная студентом индивидуально или в коллективе, оценивается в соответствии со следующими критериями:</w:t>
      </w:r>
    </w:p>
    <w:p w14:paraId="01C2CBB8" w14:textId="7B92E838" w:rsidR="00286690" w:rsidRPr="00657C25" w:rsidRDefault="00286690" w:rsidP="00B92831">
      <w:pPr>
        <w:pStyle w:val="a3"/>
        <w:numPr>
          <w:ilvl w:val="0"/>
          <w:numId w:val="4"/>
        </w:numPr>
        <w:rPr>
          <w:rFonts w:eastAsia="Times New Roman"/>
        </w:rPr>
      </w:pPr>
      <w:r w:rsidRPr="00657C25">
        <w:rPr>
          <w:rFonts w:eastAsia="Times New Roman"/>
        </w:rPr>
        <w:t>и</w:t>
      </w:r>
      <w:r w:rsidR="002A3E8B" w:rsidRPr="00657C25">
        <w:rPr>
          <w:rFonts w:eastAsia="Times New Roman"/>
        </w:rPr>
        <w:t xml:space="preserve">сследование </w:t>
      </w:r>
      <w:r w:rsidRPr="00657C25">
        <w:rPr>
          <w:rFonts w:eastAsia="Times New Roman"/>
        </w:rPr>
        <w:t>относится</w:t>
      </w:r>
      <w:r w:rsidR="002A3E8B" w:rsidRPr="00657C25">
        <w:rPr>
          <w:rFonts w:eastAsia="Times New Roman"/>
        </w:rPr>
        <w:t xml:space="preserve"> к экономическим наукам</w:t>
      </w:r>
      <w:r w:rsidRPr="00657C25">
        <w:rPr>
          <w:rFonts w:eastAsia="Times New Roman"/>
        </w:rPr>
        <w:t>;</w:t>
      </w:r>
    </w:p>
    <w:p w14:paraId="194833F8" w14:textId="7798A813" w:rsidR="00286690" w:rsidRPr="00657C25" w:rsidRDefault="00286690" w:rsidP="00B92831">
      <w:pPr>
        <w:pStyle w:val="a3"/>
        <w:numPr>
          <w:ilvl w:val="0"/>
          <w:numId w:val="4"/>
        </w:numPr>
        <w:rPr>
          <w:rFonts w:eastAsia="Times New Roman"/>
        </w:rPr>
      </w:pPr>
      <w:r w:rsidRPr="00657C25">
        <w:lastRenderedPageBreak/>
        <w:t>тематика ВКР основывается на содержательном исследовательском вопросе</w:t>
      </w:r>
      <w:r w:rsidRPr="00657C25">
        <w:rPr>
          <w:rFonts w:eastAsia="Times New Roman"/>
        </w:rPr>
        <w:t>;</w:t>
      </w:r>
    </w:p>
    <w:p w14:paraId="1B8FBE7E" w14:textId="77777777" w:rsidR="00286690" w:rsidRPr="00657C25" w:rsidRDefault="00286690" w:rsidP="00B92831">
      <w:pPr>
        <w:pStyle w:val="a3"/>
        <w:numPr>
          <w:ilvl w:val="0"/>
          <w:numId w:val="4"/>
        </w:numPr>
        <w:rPr>
          <w:rFonts w:eastAsia="Times New Roman"/>
        </w:rPr>
      </w:pPr>
      <w:r w:rsidRPr="00657C25">
        <w:rPr>
          <w:rFonts w:eastAsia="Times New Roman"/>
        </w:rPr>
        <w:t>ВКР содержит содержательный обзор литературы;</w:t>
      </w:r>
    </w:p>
    <w:p w14:paraId="3AEFB61A" w14:textId="23187462" w:rsidR="00286690" w:rsidRPr="00657C25" w:rsidRDefault="00286690" w:rsidP="00B92831">
      <w:pPr>
        <w:pStyle w:val="a3"/>
        <w:numPr>
          <w:ilvl w:val="0"/>
          <w:numId w:val="4"/>
        </w:numPr>
        <w:rPr>
          <w:rFonts w:eastAsia="Times New Roman"/>
        </w:rPr>
      </w:pPr>
      <w:r w:rsidRPr="00657C25">
        <w:rPr>
          <w:rFonts w:eastAsia="Times New Roman"/>
        </w:rPr>
        <w:t>в ВКР присутствует к</w:t>
      </w:r>
      <w:r w:rsidR="002A3E8B" w:rsidRPr="00657C25">
        <w:rPr>
          <w:rFonts w:eastAsia="Times New Roman"/>
        </w:rPr>
        <w:t>ритическая самостоятельная оценка аргументов, существующих в современной литературе</w:t>
      </w:r>
      <w:r w:rsidRPr="00657C25">
        <w:rPr>
          <w:rFonts w:eastAsia="Times New Roman"/>
        </w:rPr>
        <w:t>;</w:t>
      </w:r>
    </w:p>
    <w:p w14:paraId="3B5871CE" w14:textId="77777777" w:rsidR="00286690" w:rsidRPr="00657C25" w:rsidRDefault="00286690" w:rsidP="00B92831">
      <w:pPr>
        <w:pStyle w:val="a3"/>
        <w:numPr>
          <w:ilvl w:val="0"/>
          <w:numId w:val="4"/>
        </w:numPr>
        <w:rPr>
          <w:rFonts w:eastAsia="Times New Roman"/>
        </w:rPr>
      </w:pPr>
      <w:r w:rsidRPr="00657C25">
        <w:rPr>
          <w:rFonts w:eastAsia="Times New Roman"/>
        </w:rPr>
        <w:t>в ВКР отражена работа</w:t>
      </w:r>
      <w:r w:rsidR="002A3E8B" w:rsidRPr="00657C25">
        <w:rPr>
          <w:rFonts w:eastAsia="Times New Roman"/>
        </w:rPr>
        <w:t xml:space="preserve"> с оригинальными базами данных/эмпирическими моделями, и/или самостоятельная теоретическая модель, построенная в соответствии с современными требованиями в данной области научного знания</w:t>
      </w:r>
      <w:r w:rsidRPr="00657C25">
        <w:rPr>
          <w:rFonts w:eastAsia="Times New Roman"/>
        </w:rPr>
        <w:t>;</w:t>
      </w:r>
    </w:p>
    <w:p w14:paraId="262E5C35" w14:textId="77777777" w:rsidR="00286690" w:rsidRPr="00657C25" w:rsidRDefault="00286690" w:rsidP="00B92831">
      <w:pPr>
        <w:pStyle w:val="a3"/>
        <w:numPr>
          <w:ilvl w:val="0"/>
          <w:numId w:val="4"/>
        </w:numPr>
        <w:rPr>
          <w:rFonts w:eastAsia="Times New Roman"/>
        </w:rPr>
      </w:pPr>
      <w:r w:rsidRPr="00657C25">
        <w:rPr>
          <w:rFonts w:eastAsia="Times New Roman"/>
        </w:rPr>
        <w:t>в ВКР присутствует с</w:t>
      </w:r>
      <w:r w:rsidR="002A3E8B" w:rsidRPr="00657C25">
        <w:rPr>
          <w:rFonts w:eastAsia="Times New Roman"/>
        </w:rPr>
        <w:t>одержательное представление результатов работ (описательные статистики, модели, формулировки утверждений, выводы</w:t>
      </w:r>
      <w:r w:rsidRPr="00657C25">
        <w:rPr>
          <w:rFonts w:eastAsia="Times New Roman"/>
        </w:rPr>
        <w:t xml:space="preserve">, </w:t>
      </w:r>
      <w:r w:rsidRPr="00657C25">
        <w:t>результаты оценивания эмпирических/эконометрических моделей</w:t>
      </w:r>
      <w:r w:rsidR="002A3E8B" w:rsidRPr="00657C25">
        <w:rPr>
          <w:rFonts w:eastAsia="Times New Roman"/>
        </w:rPr>
        <w:t>)</w:t>
      </w:r>
      <w:r w:rsidRPr="00657C25">
        <w:rPr>
          <w:rFonts w:eastAsia="Times New Roman"/>
        </w:rPr>
        <w:t>;</w:t>
      </w:r>
    </w:p>
    <w:p w14:paraId="1C03473E" w14:textId="77777777" w:rsidR="00286690" w:rsidRPr="00657C25" w:rsidRDefault="00286690" w:rsidP="00B92831">
      <w:pPr>
        <w:pStyle w:val="a3"/>
        <w:numPr>
          <w:ilvl w:val="0"/>
          <w:numId w:val="4"/>
        </w:numPr>
        <w:rPr>
          <w:rFonts w:eastAsia="Times New Roman"/>
        </w:rPr>
      </w:pPr>
      <w:r w:rsidRPr="00657C25">
        <w:rPr>
          <w:rFonts w:eastAsia="Times New Roman"/>
        </w:rPr>
        <w:t>в ВКР корректно оформлены ссылки</w:t>
      </w:r>
      <w:r w:rsidR="002A3E8B" w:rsidRPr="00657C25">
        <w:rPr>
          <w:rFonts w:eastAsia="Times New Roman"/>
        </w:rPr>
        <w:t>, а также раздел</w:t>
      </w:r>
      <w:r w:rsidRPr="00657C25">
        <w:rPr>
          <w:rFonts w:eastAsia="Times New Roman"/>
        </w:rPr>
        <w:t>ы</w:t>
      </w:r>
      <w:r w:rsidR="002A3E8B" w:rsidRPr="00657C25">
        <w:rPr>
          <w:rFonts w:eastAsia="Times New Roman"/>
        </w:rPr>
        <w:t>, уравнени</w:t>
      </w:r>
      <w:r w:rsidRPr="00657C25">
        <w:rPr>
          <w:rFonts w:eastAsia="Times New Roman"/>
        </w:rPr>
        <w:t>я</w:t>
      </w:r>
      <w:r w:rsidR="002A3E8B" w:rsidRPr="00657C25">
        <w:rPr>
          <w:rFonts w:eastAsia="Times New Roman"/>
        </w:rPr>
        <w:t>, рисунк</w:t>
      </w:r>
      <w:r w:rsidRPr="00657C25">
        <w:rPr>
          <w:rFonts w:eastAsia="Times New Roman"/>
        </w:rPr>
        <w:t>и и</w:t>
      </w:r>
      <w:r w:rsidR="002A3E8B" w:rsidRPr="00657C25">
        <w:rPr>
          <w:rFonts w:eastAsia="Times New Roman"/>
        </w:rPr>
        <w:t xml:space="preserve"> таблиц</w:t>
      </w:r>
      <w:r w:rsidRPr="00657C25">
        <w:rPr>
          <w:rFonts w:eastAsia="Times New Roman"/>
        </w:rPr>
        <w:t>ы;</w:t>
      </w:r>
    </w:p>
    <w:p w14:paraId="2D6B6DB6" w14:textId="77777777" w:rsidR="00286690" w:rsidRPr="00657C25" w:rsidRDefault="002A3E8B" w:rsidP="00B92831">
      <w:pPr>
        <w:pStyle w:val="a3"/>
        <w:numPr>
          <w:ilvl w:val="0"/>
          <w:numId w:val="4"/>
        </w:numPr>
        <w:rPr>
          <w:rFonts w:eastAsia="Times New Roman"/>
        </w:rPr>
      </w:pPr>
      <w:r w:rsidRPr="00657C25">
        <w:rPr>
          <w:rFonts w:eastAsia="Times New Roman"/>
        </w:rPr>
        <w:t>самостоятельность работы студента</w:t>
      </w:r>
      <w:r w:rsidR="00286690" w:rsidRPr="00657C25">
        <w:rPr>
          <w:rFonts w:eastAsia="Times New Roman"/>
        </w:rPr>
        <w:t>;</w:t>
      </w:r>
    </w:p>
    <w:p w14:paraId="0F4D9F95" w14:textId="42173CB5" w:rsidR="00286690" w:rsidRPr="00657C25" w:rsidRDefault="00286690" w:rsidP="00B92831">
      <w:pPr>
        <w:pStyle w:val="a3"/>
        <w:numPr>
          <w:ilvl w:val="0"/>
          <w:numId w:val="4"/>
        </w:numPr>
        <w:rPr>
          <w:rFonts w:eastAsia="Times New Roman"/>
        </w:rPr>
      </w:pPr>
      <w:r w:rsidRPr="00657C25">
        <w:rPr>
          <w:rFonts w:eastAsia="Times New Roman"/>
        </w:rPr>
        <w:t>р</w:t>
      </w:r>
      <w:r w:rsidR="002A3E8B" w:rsidRPr="00657C25">
        <w:rPr>
          <w:rFonts w:eastAsia="Times New Roman"/>
        </w:rPr>
        <w:t>абота над ВКР является завершающим этапом обучения на ОП, поэтому студент должен продемонстрировать в ней владение как универсальными,</w:t>
      </w:r>
      <w:r w:rsidRPr="00657C25">
        <w:rPr>
          <w:rFonts w:eastAsia="Times New Roman"/>
        </w:rPr>
        <w:t xml:space="preserve"> общепрофессиональными,</w:t>
      </w:r>
      <w:r w:rsidR="002A3E8B" w:rsidRPr="00657C25">
        <w:rPr>
          <w:rFonts w:eastAsia="Times New Roman"/>
        </w:rPr>
        <w:t xml:space="preserve"> так и профессиональными компетенциями</w:t>
      </w:r>
      <w:r w:rsidR="0030523C">
        <w:rPr>
          <w:rFonts w:eastAsia="Times New Roman"/>
        </w:rPr>
        <w:t>.</w:t>
      </w:r>
    </w:p>
    <w:p w14:paraId="76B5F970" w14:textId="77777777" w:rsidR="002A3E8B" w:rsidRPr="00805F1B" w:rsidRDefault="002A3E8B" w:rsidP="000851B1">
      <w:pPr>
        <w:spacing w:after="0" w:line="2" w:lineRule="exact"/>
        <w:rPr>
          <w:highlight w:val="yellow"/>
        </w:rPr>
      </w:pPr>
    </w:p>
    <w:p w14:paraId="757279D8" w14:textId="77777777" w:rsidR="007847F5" w:rsidRDefault="002A3E8B" w:rsidP="00286690">
      <w:pPr>
        <w:rPr>
          <w:rFonts w:eastAsia="Times New Roman"/>
        </w:rPr>
      </w:pPr>
      <w:r w:rsidRPr="00657C25">
        <w:rPr>
          <w:rFonts w:eastAsia="Times New Roman"/>
        </w:rPr>
        <w:t>Работа реферативного содержания не может рассчитывать на оценку выше</w:t>
      </w:r>
      <w:r w:rsidR="00286690" w:rsidRPr="00657C25">
        <w:rPr>
          <w:rFonts w:eastAsia="Times New Roman"/>
        </w:rPr>
        <w:t>,</w:t>
      </w:r>
      <w:r w:rsidRPr="00657C25">
        <w:rPr>
          <w:rFonts w:eastAsia="Times New Roman"/>
        </w:rPr>
        <w:t xml:space="preserve"> чем </w:t>
      </w:r>
      <w:r w:rsidR="00286690" w:rsidRPr="00657C25">
        <w:rPr>
          <w:rFonts w:eastAsia="Times New Roman"/>
        </w:rPr>
        <w:t>«удовлетворительно» (</w:t>
      </w:r>
      <w:r w:rsidRPr="00657C25">
        <w:rPr>
          <w:rFonts w:eastAsia="Times New Roman"/>
        </w:rPr>
        <w:t xml:space="preserve">4-5 </w:t>
      </w:r>
      <w:r w:rsidR="00286690" w:rsidRPr="00657C25">
        <w:rPr>
          <w:rFonts w:eastAsia="Times New Roman"/>
        </w:rPr>
        <w:t>по 10-балльной шкале),</w:t>
      </w:r>
      <w:r w:rsidRPr="00657C25">
        <w:rPr>
          <w:rFonts w:eastAsia="Times New Roman"/>
        </w:rPr>
        <w:t xml:space="preserve"> даже в случае наличия самостоятельных суждений и критических оценок. </w:t>
      </w:r>
    </w:p>
    <w:p w14:paraId="373EE5A5" w14:textId="77777777" w:rsidR="007847F5" w:rsidRDefault="002A3E8B" w:rsidP="00286690">
      <w:pPr>
        <w:rPr>
          <w:rFonts w:eastAsia="Times New Roman"/>
        </w:rPr>
      </w:pPr>
      <w:r w:rsidRPr="00657C25">
        <w:rPr>
          <w:rFonts w:eastAsia="Times New Roman"/>
        </w:rPr>
        <w:t xml:space="preserve">Построения и эмпирические оценки моделей, повторяющих чужие исследования на новых данных, как правило, не могут оцениваться выше чем «хорошо» (6-7). </w:t>
      </w:r>
    </w:p>
    <w:p w14:paraId="33DFB7CE" w14:textId="77777777" w:rsidR="007847F5" w:rsidRDefault="002A3E8B" w:rsidP="00286690">
      <w:pPr>
        <w:rPr>
          <w:rFonts w:eastAsia="Times New Roman"/>
        </w:rPr>
      </w:pPr>
      <w:r w:rsidRPr="00657C25">
        <w:rPr>
          <w:rFonts w:eastAsia="Times New Roman"/>
        </w:rPr>
        <w:t xml:space="preserve">Работы с самостоятельной исследовательской составляющей, однако содержащие существенные недочеты (неучтенная </w:t>
      </w:r>
      <w:proofErr w:type="spellStart"/>
      <w:r w:rsidRPr="00657C25">
        <w:rPr>
          <w:rFonts w:eastAsia="Times New Roman"/>
        </w:rPr>
        <w:t>эндогенность</w:t>
      </w:r>
      <w:proofErr w:type="spellEnd"/>
      <w:r w:rsidRPr="00657C25">
        <w:rPr>
          <w:rFonts w:eastAsia="Times New Roman"/>
        </w:rPr>
        <w:t>, отсутствие проверки на стационарность, ошибки в теоретических моделях), как правило, не могут претендовать на оценку «отлично».</w:t>
      </w:r>
    </w:p>
    <w:p w14:paraId="6A8A2A95" w14:textId="51908206" w:rsidR="007847F5" w:rsidRDefault="002A3E8B" w:rsidP="00286690">
      <w:pPr>
        <w:rPr>
          <w:rFonts w:eastAsia="Times New Roman"/>
        </w:rPr>
      </w:pPr>
      <w:r w:rsidRPr="00657C25">
        <w:rPr>
          <w:rFonts w:eastAsia="Times New Roman"/>
        </w:rPr>
        <w:t>Работы, содержащие оригинальные теоретические результаты или требующие специальных навыков (</w:t>
      </w:r>
      <w:r w:rsidR="00556789">
        <w:rPr>
          <w:rFonts w:eastAsia="Times New Roman"/>
        </w:rPr>
        <w:t>например</w:t>
      </w:r>
      <w:r w:rsidRPr="00657C25">
        <w:rPr>
          <w:rFonts w:eastAsia="Times New Roman"/>
        </w:rPr>
        <w:t>, программирования), при прочих равных условиях могут оцениваться выше.</w:t>
      </w:r>
    </w:p>
    <w:p w14:paraId="3A6FEDB3" w14:textId="40C1E06F" w:rsidR="002A3E8B" w:rsidRDefault="00286690" w:rsidP="00286690">
      <w:pPr>
        <w:rPr>
          <w:rFonts w:eastAsia="Times New Roman"/>
        </w:rPr>
      </w:pPr>
      <w:r w:rsidRPr="00657C25">
        <w:rPr>
          <w:rFonts w:eastAsia="Times New Roman"/>
        </w:rPr>
        <w:t>На «не</w:t>
      </w:r>
      <w:r w:rsidR="002B6BB2" w:rsidRPr="00657C25">
        <w:rPr>
          <w:rFonts w:eastAsia="Times New Roman"/>
        </w:rPr>
        <w:t>удовлетворительно</w:t>
      </w:r>
      <w:r w:rsidRPr="00657C25">
        <w:rPr>
          <w:rFonts w:eastAsia="Times New Roman"/>
        </w:rPr>
        <w:t>»</w:t>
      </w:r>
      <w:r w:rsidR="002B6BB2" w:rsidRPr="00657C25">
        <w:rPr>
          <w:rFonts w:eastAsia="Times New Roman"/>
        </w:rPr>
        <w:t xml:space="preserve"> (1,</w:t>
      </w:r>
      <w:r w:rsidRPr="00657C25">
        <w:rPr>
          <w:rFonts w:eastAsia="Times New Roman"/>
        </w:rPr>
        <w:t xml:space="preserve"> </w:t>
      </w:r>
      <w:r w:rsidR="002B6BB2" w:rsidRPr="00657C25">
        <w:rPr>
          <w:rFonts w:eastAsia="Times New Roman"/>
        </w:rPr>
        <w:t>2,</w:t>
      </w:r>
      <w:r w:rsidRPr="00657C25">
        <w:rPr>
          <w:rFonts w:eastAsia="Times New Roman"/>
        </w:rPr>
        <w:t xml:space="preserve"> </w:t>
      </w:r>
      <w:r w:rsidR="002B6BB2" w:rsidRPr="00657C25">
        <w:rPr>
          <w:rFonts w:eastAsia="Times New Roman"/>
        </w:rPr>
        <w:t>3</w:t>
      </w:r>
      <w:r w:rsidRPr="00657C25">
        <w:rPr>
          <w:rFonts w:eastAsia="Times New Roman"/>
        </w:rPr>
        <w:t xml:space="preserve"> по 10-балльной шкале</w:t>
      </w:r>
      <w:r w:rsidR="002A3E8B" w:rsidRPr="00657C25">
        <w:rPr>
          <w:rFonts w:eastAsia="Times New Roman"/>
        </w:rPr>
        <w:t>)</w:t>
      </w:r>
      <w:r w:rsidR="002B6BB2" w:rsidRPr="00657C25">
        <w:rPr>
          <w:rFonts w:eastAsia="Times New Roman"/>
        </w:rPr>
        <w:t xml:space="preserve"> оцениваются</w:t>
      </w:r>
      <w:r w:rsidR="002B6BB2" w:rsidRPr="00657C25">
        <w:t xml:space="preserve"> </w:t>
      </w:r>
      <w:r w:rsidR="002B6BB2" w:rsidRPr="00657C25">
        <w:rPr>
          <w:rFonts w:eastAsia="Times New Roman"/>
        </w:rPr>
        <w:t>р</w:t>
      </w:r>
      <w:r w:rsidR="002A3E8B" w:rsidRPr="00657C25">
        <w:rPr>
          <w:rFonts w:eastAsia="Times New Roman"/>
        </w:rPr>
        <w:t xml:space="preserve">аботы, </w:t>
      </w:r>
      <w:r w:rsidR="00464EFF" w:rsidRPr="00657C25">
        <w:rPr>
          <w:rFonts w:eastAsia="Times New Roman"/>
        </w:rPr>
        <w:t>не позволяющие сделать вывод о сформированности компетенций, необходимых для присвоени</w:t>
      </w:r>
      <w:r w:rsidR="00091FF9" w:rsidRPr="00657C25">
        <w:rPr>
          <w:rFonts w:eastAsia="Times New Roman"/>
        </w:rPr>
        <w:t>я</w:t>
      </w:r>
      <w:r w:rsidR="00464EFF" w:rsidRPr="00657C25">
        <w:rPr>
          <w:rFonts w:eastAsia="Times New Roman"/>
        </w:rPr>
        <w:t xml:space="preserve"> степени бакалавра по направлению подготовки</w:t>
      </w:r>
      <w:r w:rsidR="00ED1A57" w:rsidRPr="00657C25">
        <w:rPr>
          <w:rFonts w:eastAsia="Times New Roman"/>
        </w:rPr>
        <w:t>.</w:t>
      </w:r>
    </w:p>
    <w:p w14:paraId="06F2AE41" w14:textId="0623C02E" w:rsidR="006C0F22" w:rsidRPr="006C0F22" w:rsidRDefault="006C0F22" w:rsidP="006C0F22">
      <w:pPr>
        <w:rPr>
          <w:rFonts w:eastAsia="Times New Roman"/>
        </w:rPr>
      </w:pPr>
      <w:r w:rsidRPr="006C0F22">
        <w:rPr>
          <w:rFonts w:eastAsia="Times New Roman"/>
        </w:rPr>
        <w:t>Итоговая оценка за ВКР выставляется каждому студенту по итогам защиты. При выведении итоговой оценки государственная экзаменационная комиссия принимает во внимание содержание, оформление и презентаци</w:t>
      </w:r>
      <w:r>
        <w:rPr>
          <w:rFonts w:eastAsia="Times New Roman"/>
        </w:rPr>
        <w:t>ю</w:t>
      </w:r>
      <w:r w:rsidRPr="006C0F22">
        <w:rPr>
          <w:rFonts w:eastAsia="Times New Roman"/>
        </w:rPr>
        <w:t xml:space="preserve"> текста работы</w:t>
      </w:r>
      <w:r w:rsidRPr="006C0F22">
        <w:rPr>
          <w:rFonts w:eastAsia="Times New Roman"/>
        </w:rPr>
        <w:t xml:space="preserve">, </w:t>
      </w:r>
      <w:r w:rsidRPr="006C0F22">
        <w:rPr>
          <w:rFonts w:eastAsia="Times New Roman"/>
        </w:rPr>
        <w:t>выступление студента, отзыв руководителя.</w:t>
      </w:r>
    </w:p>
    <w:p w14:paraId="04968A68" w14:textId="45814319" w:rsidR="00BA75F1" w:rsidRPr="006F6564" w:rsidRDefault="007847F5" w:rsidP="00BA75F1">
      <w:pPr>
        <w:pStyle w:val="2"/>
        <w:rPr>
          <w:rFonts w:eastAsia="Times New Roman"/>
          <w:sz w:val="26"/>
        </w:rPr>
      </w:pPr>
      <w:r w:rsidRPr="006F6564">
        <w:rPr>
          <w:rFonts w:eastAsia="Times New Roman"/>
          <w:sz w:val="26"/>
        </w:rPr>
        <w:t>6</w:t>
      </w:r>
      <w:r w:rsidR="00BA75F1" w:rsidRPr="006F6564">
        <w:rPr>
          <w:rFonts w:eastAsia="Times New Roman"/>
          <w:sz w:val="26"/>
        </w:rPr>
        <w:t>. Проверка ВКР системой «Антиплагиат»</w:t>
      </w:r>
    </w:p>
    <w:p w14:paraId="1E487BBE" w14:textId="3C3AA222" w:rsidR="00BA75F1" w:rsidRPr="00DE335F" w:rsidRDefault="00BA75F1" w:rsidP="00BA75F1">
      <w:pPr>
        <w:rPr>
          <w:rFonts w:eastAsia="Times New Roman"/>
        </w:rPr>
      </w:pPr>
      <w:r w:rsidRPr="00DE335F">
        <w:rPr>
          <w:rFonts w:eastAsia="Times New Roman"/>
        </w:rPr>
        <w:t>В обязанности руководителя</w:t>
      </w:r>
      <w:r>
        <w:rPr>
          <w:rFonts w:eastAsia="Times New Roman"/>
        </w:rPr>
        <w:t xml:space="preserve"> (руководителей) ВКР работы</w:t>
      </w:r>
      <w:r w:rsidRPr="00DE335F">
        <w:rPr>
          <w:rFonts w:eastAsia="Times New Roman"/>
        </w:rPr>
        <w:t xml:space="preserve"> входит отслеживание оригинальности выполненной студентом работы. В случае выявления доказанного факта </w:t>
      </w:r>
      <w:r w:rsidR="00EF549C">
        <w:t xml:space="preserve">плагиата и/или незадекларированного использования генеративной модели </w:t>
      </w:r>
      <w:r w:rsidRPr="00DE335F">
        <w:rPr>
          <w:rFonts w:eastAsia="Times New Roman"/>
        </w:rPr>
        <w:t xml:space="preserve">в </w:t>
      </w:r>
      <w:r>
        <w:rPr>
          <w:rFonts w:eastAsia="Times New Roman"/>
        </w:rPr>
        <w:t>ВКР</w:t>
      </w:r>
      <w:r w:rsidRPr="00DE335F">
        <w:rPr>
          <w:rFonts w:eastAsia="Times New Roman"/>
        </w:rPr>
        <w:t xml:space="preserve"> </w:t>
      </w:r>
      <w:r w:rsidR="00843235" w:rsidRPr="00843235">
        <w:rPr>
          <w:rFonts w:eastAsia="Times New Roman"/>
        </w:rPr>
        <w:t>студент автоматически получает оценку неудовлетворительно (0)</w:t>
      </w:r>
      <w:r w:rsidR="00843235">
        <w:rPr>
          <w:rFonts w:eastAsia="Times New Roman"/>
        </w:rPr>
        <w:t xml:space="preserve"> и привлекается</w:t>
      </w:r>
      <w:r w:rsidR="00EF549C">
        <w:rPr>
          <w:rFonts w:eastAsia="Times New Roman"/>
        </w:rPr>
        <w:t xml:space="preserve"> к дисциплинарному</w:t>
      </w:r>
      <w:r w:rsidR="00634DB0">
        <w:rPr>
          <w:rFonts w:eastAsia="Times New Roman"/>
        </w:rPr>
        <w:t xml:space="preserve"> </w:t>
      </w:r>
      <w:r w:rsidR="00EF549C">
        <w:rPr>
          <w:rFonts w:eastAsia="Times New Roman"/>
        </w:rPr>
        <w:t xml:space="preserve">взысканию, </w:t>
      </w:r>
      <w:r w:rsidR="00EF549C" w:rsidRPr="00A577F3">
        <w:t xml:space="preserve">регламентированному Порядком </w:t>
      </w:r>
      <w:r w:rsidR="00EF549C">
        <w:t>привлечения студентов и аспирантов НИУ ВШЭ к дисциплинарной ответственности</w:t>
      </w:r>
      <w:r w:rsidR="00EF549C" w:rsidRPr="00A577F3">
        <w:t xml:space="preserve"> (Приложение </w:t>
      </w:r>
      <w:r w:rsidR="00EF549C">
        <w:t>1</w:t>
      </w:r>
      <w:r w:rsidR="00EF549C" w:rsidRPr="00A577F3">
        <w:t xml:space="preserve"> к </w:t>
      </w:r>
      <w:hyperlink r:id="rId6" w:history="1">
        <w:r w:rsidR="00EF549C" w:rsidRPr="00FA13A9">
          <w:rPr>
            <w:rStyle w:val="ad"/>
          </w:rPr>
          <w:t>Правилам внутреннего распорядка НИУ ВШЭ</w:t>
        </w:r>
      </w:hyperlink>
      <w:r w:rsidR="00EF549C" w:rsidRPr="00A577F3">
        <w:t>).</w:t>
      </w:r>
      <w:r w:rsidR="00EF549C">
        <w:t xml:space="preserve"> Если факт нарушения был зафиксирован ГЭК во время защиты ВКР, в протокол заседания ГЭК выставляется оценка «0».</w:t>
      </w:r>
    </w:p>
    <w:p w14:paraId="28A17DA4" w14:textId="2A930CD4" w:rsidR="00BA75F1" w:rsidRDefault="00BA75F1" w:rsidP="00BA75F1">
      <w:pPr>
        <w:rPr>
          <w:rFonts w:eastAsia="Times New Roman"/>
        </w:rPr>
      </w:pPr>
      <w:r>
        <w:rPr>
          <w:rFonts w:eastAsia="Times New Roman"/>
        </w:rPr>
        <w:t xml:space="preserve">В случае коллективной ВКР при выявлении доказанного факта плагиата </w:t>
      </w:r>
      <w:r w:rsidR="00EF549C" w:rsidRPr="00EF549C">
        <w:rPr>
          <w:rFonts w:eastAsia="Times New Roman"/>
        </w:rPr>
        <w:t xml:space="preserve">и/или незадекларированного использования генеративной </w:t>
      </w:r>
      <w:r w:rsidR="00EF549C">
        <w:rPr>
          <w:rFonts w:eastAsia="Times New Roman"/>
        </w:rPr>
        <w:t xml:space="preserve">модели </w:t>
      </w:r>
      <w:r>
        <w:rPr>
          <w:rFonts w:eastAsia="Times New Roman"/>
        </w:rPr>
        <w:t>дисциплинарное взыскание применяется ко всем студентам, участвовавшим в написании коллективной работы.</w:t>
      </w:r>
    </w:p>
    <w:p w14:paraId="632991F9" w14:textId="77777777" w:rsidR="00570F3C" w:rsidRPr="00570F3C" w:rsidRDefault="00570F3C" w:rsidP="00570F3C">
      <w:pPr>
        <w:pStyle w:val="2"/>
        <w:rPr>
          <w:rFonts w:eastAsia="Times New Roman"/>
          <w:sz w:val="26"/>
        </w:rPr>
      </w:pPr>
      <w:r w:rsidRPr="00570F3C">
        <w:rPr>
          <w:rFonts w:eastAsia="Times New Roman"/>
          <w:sz w:val="26"/>
        </w:rPr>
        <w:lastRenderedPageBreak/>
        <w:t>7. Требования по использованию ИИ и генеративных моделей в ВКР</w:t>
      </w:r>
    </w:p>
    <w:p w14:paraId="665FFBC0" w14:textId="4CD1D9C5" w:rsidR="00570F3C" w:rsidRPr="00570F3C" w:rsidRDefault="00570F3C" w:rsidP="00570F3C">
      <w:pPr>
        <w:pStyle w:val="2"/>
        <w:jc w:val="both"/>
        <w:rPr>
          <w:rFonts w:eastAsia="Times New Roman" w:cs="Times New Roman"/>
          <w:b w:val="0"/>
          <w:szCs w:val="22"/>
        </w:rPr>
      </w:pPr>
      <w:r w:rsidRPr="00570F3C">
        <w:rPr>
          <w:rFonts w:eastAsia="Times New Roman" w:cs="Times New Roman"/>
          <w:b w:val="0"/>
          <w:szCs w:val="22"/>
        </w:rPr>
        <w:t>Если студент при написании ВКР использовал алгоритмы автоматической генерации контента, то он обязан сопроводить работу специальным разделом «Описание применения генеративной модели» с описанием целей применения, названия конкретной генеративной модели, адреса ее сайта в интернете (либо описания иного источника модели), и способа ее применения.</w:t>
      </w:r>
    </w:p>
    <w:p w14:paraId="2F162883" w14:textId="77777777" w:rsidR="00570F3C" w:rsidRPr="00DE335F" w:rsidRDefault="00570F3C" w:rsidP="00BA75F1">
      <w:pPr>
        <w:rPr>
          <w:rFonts w:eastAsia="Times New Roman"/>
        </w:rPr>
      </w:pPr>
    </w:p>
    <w:p w14:paraId="565DD07F" w14:textId="659D589E" w:rsidR="00BA75F1" w:rsidRPr="006F6564" w:rsidRDefault="00570F3C" w:rsidP="00BA75F1">
      <w:pPr>
        <w:pStyle w:val="2"/>
        <w:rPr>
          <w:rFonts w:eastAsia="Times New Roman"/>
          <w:sz w:val="26"/>
        </w:rPr>
      </w:pPr>
      <w:r>
        <w:rPr>
          <w:rFonts w:eastAsia="Times New Roman"/>
          <w:sz w:val="26"/>
        </w:rPr>
        <w:t>8</w:t>
      </w:r>
      <w:r w:rsidR="00BA75F1" w:rsidRPr="006F6564">
        <w:rPr>
          <w:rFonts w:eastAsia="Times New Roman"/>
          <w:sz w:val="26"/>
        </w:rPr>
        <w:t xml:space="preserve">. Возможность подготовки </w:t>
      </w:r>
      <w:r w:rsidR="00C363AB" w:rsidRPr="006F6564">
        <w:rPr>
          <w:rFonts w:eastAsia="Times New Roman"/>
          <w:sz w:val="26"/>
        </w:rPr>
        <w:t>ВКР</w:t>
      </w:r>
      <w:r w:rsidR="00BA75F1" w:rsidRPr="006F6564">
        <w:rPr>
          <w:rFonts w:eastAsia="Times New Roman"/>
          <w:sz w:val="26"/>
        </w:rPr>
        <w:t xml:space="preserve"> на английском языке </w:t>
      </w:r>
    </w:p>
    <w:p w14:paraId="681482C2" w14:textId="53CFC797" w:rsidR="00BA75F1" w:rsidRDefault="00C363AB" w:rsidP="00BA75F1">
      <w:pPr>
        <w:rPr>
          <w:rFonts w:eastAsia="Times New Roman"/>
        </w:rPr>
      </w:pPr>
      <w:r>
        <w:rPr>
          <w:rFonts w:eastAsia="Times New Roman"/>
        </w:rPr>
        <w:t>ВКР</w:t>
      </w:r>
      <w:r w:rsidR="00BA75F1" w:rsidRPr="00DE335F">
        <w:rPr>
          <w:rFonts w:eastAsia="Times New Roman"/>
        </w:rPr>
        <w:t xml:space="preserve"> могут </w:t>
      </w:r>
      <w:r w:rsidR="00BA75F1">
        <w:rPr>
          <w:rFonts w:eastAsia="Times New Roman"/>
        </w:rPr>
        <w:t>выполняться</w:t>
      </w:r>
      <w:r w:rsidR="00BA75F1" w:rsidRPr="00DE335F">
        <w:rPr>
          <w:rFonts w:eastAsia="Times New Roman"/>
        </w:rPr>
        <w:t xml:space="preserve"> как на русском, так и на английском язык</w:t>
      </w:r>
      <w:r w:rsidR="00BA75F1">
        <w:rPr>
          <w:rFonts w:eastAsia="Times New Roman"/>
        </w:rPr>
        <w:t>ах</w:t>
      </w:r>
      <w:r w:rsidR="00BA75F1">
        <w:t xml:space="preserve"> </w:t>
      </w:r>
      <w:r w:rsidR="00BA75F1" w:rsidRPr="00DE335F">
        <w:rPr>
          <w:rFonts w:eastAsia="Times New Roman"/>
        </w:rPr>
        <w:t xml:space="preserve">по согласованию с руководителем. Подготовка и оценивание </w:t>
      </w:r>
      <w:r>
        <w:rPr>
          <w:rFonts w:eastAsia="Times New Roman"/>
        </w:rPr>
        <w:t>ВКР</w:t>
      </w:r>
      <w:r w:rsidR="00BA75F1" w:rsidRPr="00DE335F">
        <w:rPr>
          <w:rFonts w:eastAsia="Times New Roman"/>
        </w:rPr>
        <w:t xml:space="preserve"> на английском языке особенностей не имеют.</w:t>
      </w:r>
      <w:r>
        <w:rPr>
          <w:rFonts w:eastAsia="Times New Roman"/>
        </w:rPr>
        <w:t xml:space="preserve"> </w:t>
      </w:r>
    </w:p>
    <w:p w14:paraId="6528C3AB" w14:textId="2BA31616" w:rsidR="00570F3C" w:rsidRPr="00DE335F" w:rsidRDefault="00570F3C" w:rsidP="00BA75F1"/>
    <w:p w14:paraId="2EB5471D" w14:textId="7E20963E" w:rsidR="002A3E8B" w:rsidRPr="006F6564" w:rsidRDefault="00570F3C" w:rsidP="00843235">
      <w:pPr>
        <w:pStyle w:val="2"/>
        <w:rPr>
          <w:sz w:val="26"/>
        </w:rPr>
      </w:pPr>
      <w:r>
        <w:rPr>
          <w:sz w:val="26"/>
        </w:rPr>
        <w:t>9</w:t>
      </w:r>
      <w:r w:rsidR="002A3E8B" w:rsidRPr="006F6564">
        <w:rPr>
          <w:sz w:val="26"/>
        </w:rPr>
        <w:t>. Требования к отзыву руководителя на ВКР</w:t>
      </w:r>
    </w:p>
    <w:p w14:paraId="13D69996" w14:textId="10BB60C4" w:rsidR="00843235" w:rsidRPr="003B4EE5" w:rsidRDefault="00196240" w:rsidP="00B92831">
      <w:pPr>
        <w:pStyle w:val="a3"/>
        <w:numPr>
          <w:ilvl w:val="0"/>
          <w:numId w:val="5"/>
        </w:numPr>
        <w:rPr>
          <w:rFonts w:ascii="Symbol" w:eastAsia="Symbol" w:hAnsi="Symbol" w:cs="Symbol"/>
        </w:rPr>
      </w:pPr>
      <w:r>
        <w:rPr>
          <w:rFonts w:eastAsia="Times New Roman"/>
        </w:rPr>
        <w:t>Р</w:t>
      </w:r>
      <w:r w:rsidR="002A3E8B" w:rsidRPr="00657C25">
        <w:rPr>
          <w:rFonts w:eastAsia="Times New Roman"/>
        </w:rPr>
        <w:t>уководитель</w:t>
      </w:r>
      <w:r w:rsidR="002B6BB2" w:rsidRPr="00657C25">
        <w:rPr>
          <w:rFonts w:eastAsia="Times New Roman"/>
        </w:rPr>
        <w:t xml:space="preserve"> ВКР</w:t>
      </w:r>
      <w:r w:rsidR="002A3E8B" w:rsidRPr="00657C25">
        <w:rPr>
          <w:rFonts w:eastAsia="Times New Roman"/>
        </w:rPr>
        <w:t xml:space="preserve"> составляет отзыв</w:t>
      </w:r>
      <w:r>
        <w:rPr>
          <w:rFonts w:eastAsia="Times New Roman"/>
        </w:rPr>
        <w:t xml:space="preserve"> на </w:t>
      </w:r>
      <w:bookmarkStart w:id="1" w:name="_GoBack"/>
      <w:bookmarkEnd w:id="1"/>
      <w:r>
        <w:rPr>
          <w:rFonts w:eastAsia="Times New Roman"/>
        </w:rPr>
        <w:t>вариант ВКР, загруженный студентом в ЭИОС. В отзыве</w:t>
      </w:r>
      <w:r w:rsidR="002A3E8B" w:rsidRPr="00657C25">
        <w:rPr>
          <w:rFonts w:eastAsia="Times New Roman"/>
        </w:rPr>
        <w:t xml:space="preserve"> всесторонне характеризует качество работы</w:t>
      </w:r>
      <w:r w:rsidR="00843235" w:rsidRPr="00657C25">
        <w:rPr>
          <w:rFonts w:eastAsia="Times New Roman"/>
        </w:rPr>
        <w:t xml:space="preserve"> студента</w:t>
      </w:r>
      <w:r w:rsidR="002A3E8B" w:rsidRPr="00657C25">
        <w:rPr>
          <w:rFonts w:eastAsia="Times New Roman"/>
        </w:rPr>
        <w:t xml:space="preserve">, отмечает положительные стороны, </w:t>
      </w:r>
      <w:r w:rsidR="00241795" w:rsidRPr="00657C25">
        <w:rPr>
          <w:rFonts w:eastAsia="Times New Roman"/>
        </w:rPr>
        <w:t xml:space="preserve">выделяет </w:t>
      </w:r>
      <w:r w:rsidR="002A3E8B" w:rsidRPr="00657C25">
        <w:rPr>
          <w:rFonts w:eastAsia="Times New Roman"/>
        </w:rPr>
        <w:t xml:space="preserve">недостатки, не устраненные студентом, мотивирует возможность или нецелесообразность представления </w:t>
      </w:r>
      <w:r w:rsidR="00913190" w:rsidRPr="00657C25">
        <w:rPr>
          <w:rFonts w:eastAsia="Times New Roman"/>
        </w:rPr>
        <w:t>ВКР</w:t>
      </w:r>
      <w:r w:rsidR="002A3E8B" w:rsidRPr="00657C25">
        <w:rPr>
          <w:rFonts w:eastAsia="Times New Roman"/>
        </w:rPr>
        <w:t xml:space="preserve"> в ГЭК. В отзыве руководитель </w:t>
      </w:r>
      <w:r w:rsidR="00843235" w:rsidRPr="00657C25">
        <w:rPr>
          <w:rFonts w:eastAsia="Times New Roman"/>
        </w:rPr>
        <w:t xml:space="preserve">может также отметить </w:t>
      </w:r>
      <w:r w:rsidR="002A3E8B" w:rsidRPr="00657C25">
        <w:rPr>
          <w:rFonts w:eastAsia="Times New Roman"/>
        </w:rPr>
        <w:t xml:space="preserve">ритмичность выполнения работы в соответствии с графиком, характеризует добросовестность студента, степень его самостоятельности, наличие творческого подхода к написанию работы, степень соответствия требованиям, предъявляемым к </w:t>
      </w:r>
      <w:r w:rsidR="00913190" w:rsidRPr="00657C25">
        <w:rPr>
          <w:rFonts w:eastAsia="Times New Roman"/>
        </w:rPr>
        <w:t>ВКР</w:t>
      </w:r>
      <w:r w:rsidR="002A3E8B" w:rsidRPr="00657C25">
        <w:rPr>
          <w:rFonts w:eastAsia="Times New Roman"/>
        </w:rPr>
        <w:t xml:space="preserve"> соответствующего уровня, и</w:t>
      </w:r>
      <w:r w:rsidR="002A3E8B" w:rsidRPr="00843235">
        <w:rPr>
          <w:rFonts w:eastAsia="Times New Roman"/>
        </w:rPr>
        <w:t xml:space="preserve"> </w:t>
      </w:r>
      <w:r w:rsidR="00805F1B" w:rsidRPr="003B4EE5">
        <w:rPr>
          <w:rFonts w:eastAsia="Times New Roman"/>
        </w:rPr>
        <w:t>дает</w:t>
      </w:r>
      <w:r w:rsidR="002A3E8B" w:rsidRPr="003B4EE5">
        <w:rPr>
          <w:rFonts w:eastAsia="Times New Roman"/>
        </w:rPr>
        <w:t xml:space="preserve"> оценку по десятибалльной шкале.</w:t>
      </w:r>
    </w:p>
    <w:p w14:paraId="082BE97B" w14:textId="7638D1C3" w:rsidR="00843235" w:rsidRPr="003B4EE5" w:rsidRDefault="00843235" w:rsidP="00196240">
      <w:pPr>
        <w:pStyle w:val="a3"/>
        <w:numPr>
          <w:ilvl w:val="0"/>
          <w:numId w:val="5"/>
        </w:numPr>
        <w:rPr>
          <w:rFonts w:ascii="Symbol" w:eastAsia="Symbol" w:hAnsi="Symbol" w:cs="Symbol"/>
        </w:rPr>
      </w:pPr>
      <w:r w:rsidRPr="003B4EE5">
        <w:rPr>
          <w:rFonts w:eastAsia="Times New Roman"/>
        </w:rPr>
        <w:t xml:space="preserve">Отзыв загружается руководителем в специальный модуль в системе </w:t>
      </w:r>
      <w:r w:rsidR="005F0C08" w:rsidRPr="005F0C08">
        <w:rPr>
          <w:rFonts w:eastAsia="Times New Roman"/>
        </w:rPr>
        <w:t>ЭИОС</w:t>
      </w:r>
      <w:r w:rsidRPr="003B4EE5">
        <w:rPr>
          <w:rFonts w:eastAsia="Times New Roman"/>
        </w:rPr>
        <w:t xml:space="preserve"> или предоставляется в учебный офис</w:t>
      </w:r>
      <w:r w:rsidR="00196240">
        <w:rPr>
          <w:rFonts w:eastAsia="Times New Roman"/>
        </w:rPr>
        <w:t xml:space="preserve"> не позднее </w:t>
      </w:r>
      <w:r w:rsidR="00196240" w:rsidRPr="00196240">
        <w:rPr>
          <w:rFonts w:eastAsia="Times New Roman"/>
        </w:rPr>
        <w:t>5 календарных дней до дня защиты ВКР</w:t>
      </w:r>
      <w:r w:rsidR="002B3C20" w:rsidRPr="003B4EE5">
        <w:rPr>
          <w:rFonts w:eastAsia="Times New Roman"/>
        </w:rPr>
        <w:t>.</w:t>
      </w:r>
    </w:p>
    <w:p w14:paraId="55A49510" w14:textId="7E90FF76" w:rsidR="00843235" w:rsidRPr="00657C25" w:rsidRDefault="00241795" w:rsidP="00B92831">
      <w:pPr>
        <w:pStyle w:val="a3"/>
        <w:numPr>
          <w:ilvl w:val="0"/>
          <w:numId w:val="5"/>
        </w:numPr>
      </w:pPr>
      <w:r w:rsidRPr="00657C25">
        <w:rPr>
          <w:rFonts w:eastAsia="Symbol"/>
        </w:rPr>
        <w:t xml:space="preserve">В обязанности руководителя входит ответственность за обоснованность, аргументированность и качество его отзыва о </w:t>
      </w:r>
      <w:r w:rsidR="00913190" w:rsidRPr="00657C25">
        <w:rPr>
          <w:rFonts w:eastAsia="Symbol"/>
        </w:rPr>
        <w:t>ВКР</w:t>
      </w:r>
      <w:r w:rsidRPr="00657C25">
        <w:rPr>
          <w:rFonts w:eastAsia="Symbol"/>
        </w:rPr>
        <w:t>.</w:t>
      </w:r>
    </w:p>
    <w:p w14:paraId="2041CBA4" w14:textId="4CB74018" w:rsidR="003B4EE5" w:rsidRPr="00657C25" w:rsidRDefault="003B4EE5" w:rsidP="00B92831">
      <w:pPr>
        <w:pStyle w:val="a3"/>
        <w:numPr>
          <w:ilvl w:val="0"/>
          <w:numId w:val="5"/>
        </w:numPr>
        <w:spacing w:after="0" w:line="237" w:lineRule="auto"/>
        <w:rPr>
          <w:rFonts w:ascii="Symbol" w:eastAsia="Symbol" w:hAnsi="Symbol" w:cs="Symbol"/>
        </w:rPr>
      </w:pPr>
      <w:r w:rsidRPr="00657C25">
        <w:t xml:space="preserve">При написании отзыва на групповую ВКР руководитель может как оценивать результат работы всех студентов единообразно, так и отдельно указывать оценку результата работы каждого участника группы в соответствии с критериями, описанными в разделе </w:t>
      </w:r>
      <w:r w:rsidR="007847F5">
        <w:t>5</w:t>
      </w:r>
      <w:r w:rsidRPr="00657C25">
        <w:t xml:space="preserve">; </w:t>
      </w:r>
    </w:p>
    <w:p w14:paraId="78C39162" w14:textId="657064A0" w:rsidR="003B4EE5" w:rsidRPr="00657C25" w:rsidRDefault="003B4EE5" w:rsidP="00B92831">
      <w:pPr>
        <w:pStyle w:val="a3"/>
        <w:numPr>
          <w:ilvl w:val="0"/>
          <w:numId w:val="5"/>
        </w:numPr>
        <w:spacing w:after="0" w:line="237" w:lineRule="auto"/>
        <w:rPr>
          <w:rFonts w:ascii="Symbol" w:eastAsia="Symbol" w:hAnsi="Symbol" w:cs="Symbol"/>
        </w:rPr>
      </w:pPr>
      <w:r w:rsidRPr="00657C25">
        <w:t xml:space="preserve">При наличии руководителя и соруководителя ВКР готовится один отзыв, который подписывается обоими руководителями (при этом в специальном модуле </w:t>
      </w:r>
      <w:r w:rsidR="005F0C08" w:rsidRPr="005F0C08">
        <w:t>ЭИОС</w:t>
      </w:r>
      <w:r w:rsidRPr="00657C25">
        <w:t xml:space="preserve"> достаточно загрузить скан общего отзыва одному из руководителей); </w:t>
      </w:r>
    </w:p>
    <w:p w14:paraId="17C57E77" w14:textId="5DBE6EAF" w:rsidR="00843235" w:rsidRPr="00E6297A" w:rsidRDefault="002A3E8B" w:rsidP="00B92831">
      <w:pPr>
        <w:pStyle w:val="a3"/>
        <w:numPr>
          <w:ilvl w:val="0"/>
          <w:numId w:val="5"/>
        </w:numPr>
        <w:rPr>
          <w:rFonts w:ascii="Symbol" w:eastAsia="Symbol" w:hAnsi="Symbol" w:cs="Symbol"/>
        </w:rPr>
      </w:pPr>
      <w:r w:rsidRPr="00657C25">
        <w:rPr>
          <w:rFonts w:eastAsia="Times New Roman"/>
        </w:rPr>
        <w:t>Если руководитель в своем отзыве рекомендует не допускать студента</w:t>
      </w:r>
      <w:r w:rsidR="00241795" w:rsidRPr="00657C25">
        <w:rPr>
          <w:rFonts w:eastAsia="Times New Roman"/>
        </w:rPr>
        <w:t xml:space="preserve"> или группу студентов в групповой работе</w:t>
      </w:r>
      <w:r w:rsidRPr="00657C25">
        <w:rPr>
          <w:rFonts w:eastAsia="Times New Roman"/>
        </w:rPr>
        <w:t xml:space="preserve"> к защите </w:t>
      </w:r>
      <w:r w:rsidR="00913190" w:rsidRPr="00657C25">
        <w:rPr>
          <w:rFonts w:eastAsia="Times New Roman"/>
        </w:rPr>
        <w:t>ВКР</w:t>
      </w:r>
      <w:r w:rsidRPr="00657C25">
        <w:rPr>
          <w:rFonts w:eastAsia="Times New Roman"/>
        </w:rPr>
        <w:t xml:space="preserve">, студент имеет право представить </w:t>
      </w:r>
      <w:r w:rsidR="007847F5">
        <w:rPr>
          <w:rFonts w:eastAsia="Times New Roman"/>
        </w:rPr>
        <w:t xml:space="preserve">на защиту </w:t>
      </w:r>
      <w:r w:rsidRPr="00657C25">
        <w:rPr>
          <w:rFonts w:eastAsia="Times New Roman"/>
        </w:rPr>
        <w:t>свою работу вопреки мнению руководителя, если в работе не содержится доказанных нарушений академической этики (плагиата</w:t>
      </w:r>
      <w:r w:rsidR="00160608">
        <w:rPr>
          <w:rFonts w:eastAsia="Times New Roman"/>
        </w:rPr>
        <w:t xml:space="preserve"> </w:t>
      </w:r>
      <w:r w:rsidR="00160608">
        <w:t>и незадекларированного использования генеративной модели</w:t>
      </w:r>
      <w:r w:rsidRPr="00657C25">
        <w:rPr>
          <w:rFonts w:eastAsia="Times New Roman"/>
        </w:rPr>
        <w:t>).</w:t>
      </w:r>
    </w:p>
    <w:p w14:paraId="6DA91241" w14:textId="10BC6B10" w:rsidR="00E6297A" w:rsidRPr="00E6297A" w:rsidRDefault="00E6297A" w:rsidP="00E6297A">
      <w:pPr>
        <w:ind w:firstLine="0"/>
        <w:rPr>
          <w:rFonts w:ascii="Symbol" w:eastAsia="Symbol" w:hAnsi="Symbol" w:cs="Symbol"/>
        </w:rPr>
      </w:pPr>
    </w:p>
    <w:p w14:paraId="51BB2BBE" w14:textId="77777777" w:rsidR="002A3E8B" w:rsidRPr="00DE335F" w:rsidRDefault="002A3E8B" w:rsidP="000851B1">
      <w:pPr>
        <w:spacing w:after="0" w:line="4" w:lineRule="exact"/>
        <w:rPr>
          <w:rFonts w:ascii="Symbol" w:eastAsia="Symbol" w:hAnsi="Symbol" w:cs="Symbol"/>
        </w:rPr>
      </w:pPr>
    </w:p>
    <w:p w14:paraId="03CEBCEF" w14:textId="36F426C7" w:rsidR="00775CB4" w:rsidRDefault="00570F3C" w:rsidP="00775CB4">
      <w:pPr>
        <w:rPr>
          <w:b/>
          <w:color w:val="000000"/>
          <w:sz w:val="26"/>
          <w:szCs w:val="26"/>
        </w:rPr>
      </w:pPr>
      <w:r>
        <w:rPr>
          <w:rFonts w:ascii="Symbol" w:eastAsia="Symbol" w:hAnsi="Symbol" w:cs="Symbol"/>
          <w:b/>
        </w:rPr>
        <w:t></w:t>
      </w:r>
      <w:r>
        <w:rPr>
          <w:rFonts w:ascii="Symbol" w:eastAsia="Symbol" w:hAnsi="Symbol" w:cs="Symbol"/>
          <w:b/>
        </w:rPr>
        <w:t></w:t>
      </w:r>
      <w:r w:rsidR="00775CB4" w:rsidRPr="00782072">
        <w:rPr>
          <w:rFonts w:ascii="Symbol" w:eastAsia="Symbol" w:hAnsi="Symbol" w:cs="Symbol"/>
          <w:b/>
          <w:lang w:val="en-US"/>
        </w:rPr>
        <w:t></w:t>
      </w:r>
      <w:r w:rsidR="00775CB4">
        <w:rPr>
          <w:rFonts w:ascii="Symbol" w:eastAsia="Symbol" w:hAnsi="Symbol" w:cs="Symbol"/>
        </w:rPr>
        <w:t></w:t>
      </w:r>
      <w:r w:rsidR="006F6564">
        <w:rPr>
          <w:b/>
          <w:color w:val="000000"/>
          <w:sz w:val="26"/>
          <w:szCs w:val="26"/>
        </w:rPr>
        <w:t>З</w:t>
      </w:r>
      <w:r w:rsidR="00775CB4" w:rsidRPr="00E376FD">
        <w:rPr>
          <w:b/>
          <w:color w:val="000000"/>
          <w:sz w:val="26"/>
          <w:szCs w:val="26"/>
        </w:rPr>
        <w:t>ащит</w:t>
      </w:r>
      <w:r w:rsidR="006F6564">
        <w:rPr>
          <w:b/>
          <w:color w:val="000000"/>
          <w:sz w:val="26"/>
          <w:szCs w:val="26"/>
        </w:rPr>
        <w:t>а</w:t>
      </w:r>
      <w:r w:rsidR="00775CB4" w:rsidRPr="00E376FD">
        <w:rPr>
          <w:b/>
          <w:color w:val="000000"/>
          <w:sz w:val="26"/>
          <w:szCs w:val="26"/>
        </w:rPr>
        <w:t xml:space="preserve"> </w:t>
      </w:r>
      <w:proofErr w:type="spellStart"/>
      <w:r w:rsidR="00775CB4" w:rsidRPr="00E376FD">
        <w:rPr>
          <w:b/>
          <w:color w:val="000000"/>
          <w:sz w:val="26"/>
          <w:szCs w:val="26"/>
        </w:rPr>
        <w:t>Project</w:t>
      </w:r>
      <w:proofErr w:type="spellEnd"/>
      <w:r w:rsidR="00775CB4" w:rsidRPr="00E376FD">
        <w:rPr>
          <w:b/>
          <w:color w:val="000000"/>
          <w:sz w:val="26"/>
          <w:szCs w:val="26"/>
        </w:rPr>
        <w:t xml:space="preserve"> </w:t>
      </w:r>
      <w:proofErr w:type="spellStart"/>
      <w:r w:rsidR="00775CB4" w:rsidRPr="00E376FD">
        <w:rPr>
          <w:b/>
          <w:color w:val="000000"/>
          <w:sz w:val="26"/>
          <w:szCs w:val="26"/>
        </w:rPr>
        <w:t>Proposal</w:t>
      </w:r>
      <w:proofErr w:type="spellEnd"/>
      <w:r w:rsidR="00775CB4" w:rsidRPr="00E376FD">
        <w:rPr>
          <w:b/>
          <w:color w:val="000000"/>
          <w:sz w:val="26"/>
          <w:szCs w:val="26"/>
        </w:rPr>
        <w:t xml:space="preserve"> на английском языке</w:t>
      </w:r>
    </w:p>
    <w:p w14:paraId="33D94C56" w14:textId="1CAEA606" w:rsidR="006F6564" w:rsidRPr="00E800F0" w:rsidRDefault="00775CB4" w:rsidP="006F6564">
      <w:pPr>
        <w:spacing w:line="24" w:lineRule="atLeast"/>
        <w:rPr>
          <w:color w:val="000000"/>
          <w:szCs w:val="24"/>
        </w:rPr>
      </w:pPr>
      <w:r w:rsidRPr="00E800F0">
        <w:rPr>
          <w:color w:val="000000"/>
          <w:szCs w:val="24"/>
        </w:rPr>
        <w:t xml:space="preserve">Подготовка развернутого плана ВКР на английском языке (далее – </w:t>
      </w:r>
      <w:proofErr w:type="spellStart"/>
      <w:r w:rsidRPr="00E800F0">
        <w:rPr>
          <w:color w:val="000000"/>
          <w:szCs w:val="24"/>
        </w:rPr>
        <w:t>Project</w:t>
      </w:r>
      <w:proofErr w:type="spellEnd"/>
      <w:r w:rsidRPr="00E800F0">
        <w:rPr>
          <w:color w:val="000000"/>
          <w:szCs w:val="24"/>
        </w:rPr>
        <w:t xml:space="preserve"> </w:t>
      </w:r>
      <w:proofErr w:type="spellStart"/>
      <w:r w:rsidRPr="00E800F0">
        <w:rPr>
          <w:color w:val="000000"/>
          <w:szCs w:val="24"/>
        </w:rPr>
        <w:t>Proposal</w:t>
      </w:r>
      <w:proofErr w:type="spellEnd"/>
      <w:r w:rsidRPr="00E800F0">
        <w:rPr>
          <w:color w:val="000000"/>
          <w:szCs w:val="24"/>
        </w:rPr>
        <w:t>) является неотъемлемой частью ВКР студента в соответствии с образовательными стандартами подготовки бакалавров и специалистов в НИУ ВШ</w:t>
      </w:r>
      <w:r w:rsidR="00E047E7" w:rsidRPr="00E800F0">
        <w:rPr>
          <w:color w:val="000000"/>
          <w:szCs w:val="24"/>
        </w:rPr>
        <w:t>Э</w:t>
      </w:r>
      <w:r w:rsidR="00A65C1E" w:rsidRPr="00E800F0">
        <w:rPr>
          <w:color w:val="000000"/>
          <w:szCs w:val="24"/>
        </w:rPr>
        <w:t xml:space="preserve"> и </w:t>
      </w:r>
      <w:r w:rsidR="00E047E7" w:rsidRPr="00E800F0">
        <w:rPr>
          <w:color w:val="000000"/>
          <w:szCs w:val="24"/>
        </w:rPr>
        <w:t>«Концепци</w:t>
      </w:r>
      <w:r w:rsidR="00A65C1E" w:rsidRPr="00E800F0">
        <w:rPr>
          <w:color w:val="000000"/>
          <w:szCs w:val="24"/>
        </w:rPr>
        <w:t>ей</w:t>
      </w:r>
      <w:r w:rsidR="00E047E7" w:rsidRPr="00E800F0">
        <w:rPr>
          <w:color w:val="000000"/>
          <w:szCs w:val="24"/>
        </w:rPr>
        <w:t xml:space="preserve"> развития иноязычной коммуникативной компетенции студентов бакалавриата и специалитета НИУ ВШЭ» (Концепция</w:t>
      </w:r>
      <w:r w:rsidR="006F6564" w:rsidRPr="00E800F0">
        <w:rPr>
          <w:color w:val="000000"/>
          <w:szCs w:val="24"/>
        </w:rPr>
        <w:t>), утвержденной ученым советом НИУ ВШЭ, протокол от 20.07.2020 № 11.</w:t>
      </w:r>
    </w:p>
    <w:p w14:paraId="00200AA7" w14:textId="6845498F" w:rsidR="006F6564" w:rsidRPr="00E800F0" w:rsidRDefault="00E047E7" w:rsidP="006F6564">
      <w:pPr>
        <w:spacing w:line="24" w:lineRule="atLeast"/>
        <w:rPr>
          <w:color w:val="000000"/>
          <w:szCs w:val="24"/>
        </w:rPr>
      </w:pPr>
      <w:r w:rsidRPr="00E800F0">
        <w:rPr>
          <w:color w:val="000000"/>
          <w:szCs w:val="24"/>
        </w:rPr>
        <w:t xml:space="preserve">Независимо от выбора студентами 4 курса факультатива «Академическое письмо на английском языке» все студенты готовят текст проекта </w:t>
      </w:r>
      <w:proofErr w:type="spellStart"/>
      <w:r w:rsidRPr="00E800F0">
        <w:rPr>
          <w:color w:val="000000"/>
          <w:szCs w:val="24"/>
        </w:rPr>
        <w:t>Project</w:t>
      </w:r>
      <w:proofErr w:type="spellEnd"/>
      <w:r w:rsidRPr="00E800F0">
        <w:rPr>
          <w:color w:val="000000"/>
          <w:szCs w:val="24"/>
        </w:rPr>
        <w:t xml:space="preserve"> </w:t>
      </w:r>
      <w:proofErr w:type="spellStart"/>
      <w:r w:rsidRPr="00E800F0">
        <w:rPr>
          <w:color w:val="000000"/>
          <w:szCs w:val="24"/>
        </w:rPr>
        <w:t>Proposal</w:t>
      </w:r>
      <w:proofErr w:type="spellEnd"/>
      <w:r w:rsidRPr="00E800F0">
        <w:rPr>
          <w:color w:val="000000"/>
          <w:szCs w:val="24"/>
        </w:rPr>
        <w:t xml:space="preserve"> на основе выбранной ими темы ВКР, который подлежит оцениванию, и проходят защиту проекта в виде презентации, оцениваемой комиссией. Защита проекта имеет статус внутреннего обязательного экзамена.</w:t>
      </w:r>
    </w:p>
    <w:p w14:paraId="0DB5B06E" w14:textId="77777777" w:rsidR="006F6564" w:rsidRPr="00E800F0" w:rsidRDefault="00E047E7" w:rsidP="006F6564">
      <w:pPr>
        <w:spacing w:line="24" w:lineRule="atLeast"/>
        <w:rPr>
          <w:color w:val="000000"/>
          <w:szCs w:val="24"/>
        </w:rPr>
      </w:pPr>
      <w:r w:rsidRPr="00E800F0">
        <w:rPr>
          <w:color w:val="000000"/>
          <w:szCs w:val="24"/>
        </w:rPr>
        <w:t xml:space="preserve">Комиссии состоят из председателя и двух членов. Председатель и один из членов комиссии назначаются из сотрудников департамента статистики и анализа данных и других департаментов и школ факультета экономических наук. Третий член комиссии является преподавателем </w:t>
      </w:r>
      <w:r w:rsidRPr="00E800F0">
        <w:rPr>
          <w:color w:val="000000"/>
          <w:szCs w:val="24"/>
        </w:rPr>
        <w:lastRenderedPageBreak/>
        <w:t xml:space="preserve">департамента иностранных языков. Составы комиссий утверждаются академическим руководителем ОП «Экономика и статистика» </w:t>
      </w:r>
    </w:p>
    <w:p w14:paraId="29A93B2B" w14:textId="6105D7D1" w:rsidR="00E800F0" w:rsidRDefault="00E800F0" w:rsidP="006F6564">
      <w:pPr>
        <w:spacing w:line="24" w:lineRule="atLeast"/>
        <w:rPr>
          <w:b/>
          <w:bCs/>
          <w:color w:val="000000"/>
          <w:szCs w:val="24"/>
        </w:rPr>
      </w:pPr>
    </w:p>
    <w:p w14:paraId="38356470" w14:textId="735AEBA9" w:rsidR="00BE6BD7" w:rsidRDefault="00BE6BD7" w:rsidP="006F6564">
      <w:pPr>
        <w:spacing w:line="24" w:lineRule="atLeast"/>
        <w:rPr>
          <w:b/>
          <w:bCs/>
          <w:color w:val="000000"/>
          <w:szCs w:val="24"/>
        </w:rPr>
      </w:pPr>
    </w:p>
    <w:p w14:paraId="020F9D79" w14:textId="77777777" w:rsidR="00BE6BD7" w:rsidRPr="00E800F0" w:rsidRDefault="00BE6BD7" w:rsidP="006F6564">
      <w:pPr>
        <w:spacing w:line="24" w:lineRule="atLeast"/>
        <w:rPr>
          <w:b/>
          <w:bCs/>
          <w:color w:val="000000"/>
          <w:szCs w:val="24"/>
        </w:rPr>
      </w:pPr>
    </w:p>
    <w:p w14:paraId="01263368" w14:textId="6D4522C9" w:rsidR="006F6564" w:rsidRDefault="00E047E7" w:rsidP="006F6564">
      <w:pPr>
        <w:spacing w:line="24" w:lineRule="atLeast"/>
        <w:rPr>
          <w:color w:val="000000"/>
          <w:sz w:val="26"/>
          <w:szCs w:val="26"/>
        </w:rPr>
      </w:pPr>
      <w:r w:rsidRPr="006F6564">
        <w:rPr>
          <w:b/>
          <w:bCs/>
          <w:color w:val="000000"/>
          <w:sz w:val="26"/>
          <w:szCs w:val="26"/>
        </w:rPr>
        <w:t>Процедура проведения экзамена</w:t>
      </w:r>
    </w:p>
    <w:p w14:paraId="5730B6DF" w14:textId="77777777" w:rsidR="005D6248" w:rsidRPr="005D6248" w:rsidRDefault="00E047E7" w:rsidP="005C5C4F">
      <w:pPr>
        <w:spacing w:line="24" w:lineRule="atLeast"/>
        <w:rPr>
          <w:b/>
          <w:color w:val="000000"/>
          <w:szCs w:val="24"/>
        </w:rPr>
      </w:pPr>
      <w:r w:rsidRPr="005D6248">
        <w:rPr>
          <w:b/>
          <w:color w:val="000000"/>
          <w:szCs w:val="24"/>
        </w:rPr>
        <w:t>Письменная часть</w:t>
      </w:r>
    </w:p>
    <w:p w14:paraId="7F056379" w14:textId="77777777" w:rsidR="00514550" w:rsidRPr="00E800F0" w:rsidRDefault="00514550" w:rsidP="00514550">
      <w:pPr>
        <w:spacing w:line="24" w:lineRule="atLeast"/>
        <w:rPr>
          <w:color w:val="000000"/>
          <w:szCs w:val="24"/>
        </w:rPr>
      </w:pPr>
      <w:r w:rsidRPr="00E800F0">
        <w:rPr>
          <w:color w:val="000000"/>
          <w:szCs w:val="24"/>
        </w:rPr>
        <w:t>Структур</w:t>
      </w:r>
      <w:r>
        <w:rPr>
          <w:color w:val="000000"/>
          <w:szCs w:val="24"/>
        </w:rPr>
        <w:t>а</w:t>
      </w:r>
      <w:r w:rsidRPr="00E800F0">
        <w:rPr>
          <w:color w:val="000000"/>
          <w:szCs w:val="24"/>
        </w:rPr>
        <w:t xml:space="preserve"> и требования к оформлению текста </w:t>
      </w:r>
      <w:proofErr w:type="spellStart"/>
      <w:r w:rsidRPr="00E800F0">
        <w:rPr>
          <w:color w:val="000000"/>
          <w:szCs w:val="24"/>
        </w:rPr>
        <w:t>Project</w:t>
      </w:r>
      <w:proofErr w:type="spellEnd"/>
      <w:r w:rsidRPr="00E800F0">
        <w:rPr>
          <w:color w:val="000000"/>
          <w:szCs w:val="24"/>
        </w:rPr>
        <w:t xml:space="preserve"> </w:t>
      </w:r>
      <w:proofErr w:type="spellStart"/>
      <w:r w:rsidRPr="00E800F0">
        <w:rPr>
          <w:color w:val="000000"/>
          <w:szCs w:val="24"/>
        </w:rPr>
        <w:t>Proposal</w:t>
      </w:r>
      <w:proofErr w:type="spellEnd"/>
      <w:r w:rsidRPr="00E800F0">
        <w:rPr>
          <w:color w:val="000000"/>
          <w:szCs w:val="24"/>
        </w:rPr>
        <w:t xml:space="preserve"> </w:t>
      </w:r>
      <w:r>
        <w:rPr>
          <w:color w:val="000000"/>
          <w:szCs w:val="24"/>
        </w:rPr>
        <w:t>описаны в</w:t>
      </w:r>
      <w:r w:rsidRPr="00E800F0">
        <w:rPr>
          <w:color w:val="000000"/>
          <w:szCs w:val="24"/>
        </w:rPr>
        <w:t xml:space="preserve"> </w:t>
      </w:r>
      <w:r>
        <w:rPr>
          <w:color w:val="000000"/>
          <w:szCs w:val="24"/>
        </w:rPr>
        <w:t>Приложении 2 и Приложении 3 к настоящим Рекомендациям.</w:t>
      </w:r>
    </w:p>
    <w:p w14:paraId="7A1904BC" w14:textId="052039B2" w:rsidR="005C5C4F" w:rsidRPr="005C5C4F" w:rsidRDefault="005D6248" w:rsidP="005C5C4F">
      <w:pPr>
        <w:spacing w:line="24" w:lineRule="atLeast"/>
        <w:rPr>
          <w:color w:val="000000"/>
          <w:szCs w:val="24"/>
        </w:rPr>
      </w:pPr>
      <w:r>
        <w:rPr>
          <w:color w:val="000000"/>
          <w:szCs w:val="24"/>
        </w:rPr>
        <w:t>С</w:t>
      </w:r>
      <w:r w:rsidR="00E047E7" w:rsidRPr="005C5C4F">
        <w:rPr>
          <w:color w:val="000000"/>
          <w:szCs w:val="24"/>
        </w:rPr>
        <w:t xml:space="preserve">туденты, которые проходят обучение по курсу «Академическое письмо на английском языке», не позднее 15 февраля направляют тексты для оценивания преподавателям, ведущим курс «Академическое письмо». Полученная ими оценка учитывается при расчете итоговой оценки за курс «Академическое письмо». </w:t>
      </w:r>
    </w:p>
    <w:p w14:paraId="63EABFFE" w14:textId="69072CA5" w:rsidR="005C5C4F" w:rsidRDefault="005C5C4F" w:rsidP="006F6564">
      <w:pPr>
        <w:spacing w:line="24" w:lineRule="atLeast"/>
        <w:rPr>
          <w:color w:val="000000"/>
          <w:szCs w:val="24"/>
        </w:rPr>
      </w:pPr>
      <w:r w:rsidRPr="005C5C4F">
        <w:rPr>
          <w:color w:val="000000"/>
          <w:szCs w:val="24"/>
        </w:rPr>
        <w:t xml:space="preserve">Не позднее </w:t>
      </w:r>
      <w:r w:rsidR="00514550">
        <w:rPr>
          <w:color w:val="000000"/>
          <w:szCs w:val="24"/>
        </w:rPr>
        <w:t>26 февраля</w:t>
      </w:r>
      <w:r w:rsidRPr="005C5C4F">
        <w:rPr>
          <w:color w:val="000000"/>
          <w:szCs w:val="24"/>
        </w:rPr>
        <w:t xml:space="preserve"> текущего учебного года студенты загружают итоговый вариант </w:t>
      </w:r>
      <w:proofErr w:type="spellStart"/>
      <w:r w:rsidRPr="005C5C4F">
        <w:rPr>
          <w:color w:val="000000"/>
          <w:szCs w:val="24"/>
        </w:rPr>
        <w:t>Project</w:t>
      </w:r>
      <w:proofErr w:type="spellEnd"/>
      <w:r w:rsidRPr="005C5C4F">
        <w:rPr>
          <w:color w:val="000000"/>
          <w:szCs w:val="24"/>
        </w:rPr>
        <w:t xml:space="preserve"> </w:t>
      </w:r>
      <w:proofErr w:type="spellStart"/>
      <w:r w:rsidRPr="005C5C4F">
        <w:rPr>
          <w:color w:val="000000"/>
          <w:szCs w:val="24"/>
        </w:rPr>
        <w:t>Proposal</w:t>
      </w:r>
      <w:proofErr w:type="spellEnd"/>
      <w:r w:rsidRPr="005C5C4F">
        <w:rPr>
          <w:color w:val="000000"/>
          <w:szCs w:val="24"/>
        </w:rPr>
        <w:t xml:space="preserve"> в электронном виде в специальный модуль системы ЭИОС для дальнейшей проверки работы</w:t>
      </w:r>
      <w:r w:rsidR="00E6297A">
        <w:rPr>
          <w:color w:val="000000"/>
          <w:szCs w:val="24"/>
        </w:rPr>
        <w:t xml:space="preserve"> на плагиат </w:t>
      </w:r>
      <w:r w:rsidR="00E6297A" w:rsidRPr="00E6297A">
        <w:rPr>
          <w:color w:val="000000"/>
          <w:szCs w:val="24"/>
        </w:rPr>
        <w:t>и использование генеративных моделей системой «</w:t>
      </w:r>
      <w:proofErr w:type="spellStart"/>
      <w:r w:rsidR="00E6297A" w:rsidRPr="00E6297A">
        <w:rPr>
          <w:color w:val="000000"/>
          <w:szCs w:val="24"/>
        </w:rPr>
        <w:t>Антиплагиат</w:t>
      </w:r>
      <w:proofErr w:type="spellEnd"/>
      <w:r w:rsidR="00E6297A" w:rsidRPr="00E6297A">
        <w:rPr>
          <w:color w:val="000000"/>
          <w:szCs w:val="24"/>
        </w:rPr>
        <w:t>»</w:t>
      </w:r>
      <w:r w:rsidR="00E6297A">
        <w:rPr>
          <w:color w:val="000000"/>
          <w:szCs w:val="24"/>
        </w:rPr>
        <w:t>.</w:t>
      </w:r>
    </w:p>
    <w:p w14:paraId="1BF93CE7" w14:textId="0CC6200E" w:rsidR="00514550" w:rsidRDefault="005C5C4F" w:rsidP="00514550">
      <w:pPr>
        <w:spacing w:line="24" w:lineRule="atLeast"/>
        <w:rPr>
          <w:color w:val="000000"/>
          <w:szCs w:val="24"/>
        </w:rPr>
      </w:pPr>
      <w:r>
        <w:rPr>
          <w:color w:val="000000"/>
          <w:szCs w:val="24"/>
        </w:rPr>
        <w:t>Руководител</w:t>
      </w:r>
      <w:r w:rsidR="005D6248">
        <w:rPr>
          <w:color w:val="000000"/>
          <w:szCs w:val="24"/>
        </w:rPr>
        <w:t>ь</w:t>
      </w:r>
      <w:r>
        <w:rPr>
          <w:color w:val="000000"/>
          <w:szCs w:val="24"/>
        </w:rPr>
        <w:t xml:space="preserve"> оценива</w:t>
      </w:r>
      <w:r w:rsidR="005D6248">
        <w:rPr>
          <w:color w:val="000000"/>
          <w:szCs w:val="24"/>
        </w:rPr>
        <w:t>е</w:t>
      </w:r>
      <w:r>
        <w:rPr>
          <w:color w:val="000000"/>
          <w:szCs w:val="24"/>
        </w:rPr>
        <w:t xml:space="preserve">т работу, загруженную студентом в систему ЭИОС. </w:t>
      </w:r>
      <w:r w:rsidR="00E047E7" w:rsidRPr="00E800F0">
        <w:rPr>
          <w:color w:val="000000"/>
          <w:szCs w:val="24"/>
        </w:rPr>
        <w:t>При выставлении оценки руководител</w:t>
      </w:r>
      <w:r w:rsidR="005D6248">
        <w:rPr>
          <w:color w:val="000000"/>
          <w:szCs w:val="24"/>
        </w:rPr>
        <w:t>ь</w:t>
      </w:r>
      <w:r w:rsidR="00E047E7" w:rsidRPr="00E800F0">
        <w:rPr>
          <w:color w:val="000000"/>
          <w:szCs w:val="24"/>
        </w:rPr>
        <w:t xml:space="preserve"> </w:t>
      </w:r>
      <w:r w:rsidR="006069A5">
        <w:rPr>
          <w:color w:val="000000"/>
          <w:szCs w:val="24"/>
        </w:rPr>
        <w:t>учитывает</w:t>
      </w:r>
      <w:r w:rsidR="00E047E7" w:rsidRPr="00E800F0">
        <w:rPr>
          <w:color w:val="000000"/>
          <w:szCs w:val="24"/>
        </w:rPr>
        <w:t xml:space="preserve"> как качество академического текста (полнота обзора литературы, четко сформулированные цели и задачи исследования и т.д.), так и качество английского языка</w:t>
      </w:r>
      <w:r w:rsidR="005D6248">
        <w:rPr>
          <w:color w:val="000000"/>
          <w:szCs w:val="24"/>
        </w:rPr>
        <w:t xml:space="preserve">, на котором </w:t>
      </w:r>
      <w:r w:rsidR="00E047E7" w:rsidRPr="00E800F0">
        <w:rPr>
          <w:color w:val="000000"/>
          <w:szCs w:val="24"/>
        </w:rPr>
        <w:t>написан</w:t>
      </w:r>
      <w:r w:rsidR="005D6248">
        <w:rPr>
          <w:color w:val="000000"/>
          <w:szCs w:val="24"/>
        </w:rPr>
        <w:t>а работа</w:t>
      </w:r>
      <w:r w:rsidR="00E047E7" w:rsidRPr="00E800F0">
        <w:rPr>
          <w:color w:val="000000"/>
          <w:szCs w:val="24"/>
        </w:rPr>
        <w:t xml:space="preserve">. </w:t>
      </w:r>
      <w:r w:rsidR="00514550">
        <w:rPr>
          <w:color w:val="000000"/>
          <w:szCs w:val="24"/>
        </w:rPr>
        <w:t xml:space="preserve">Руководитель загружает отзыв с оценкой за письменный текст </w:t>
      </w:r>
      <w:proofErr w:type="spellStart"/>
      <w:r w:rsidR="00514550" w:rsidRPr="00E800F0">
        <w:rPr>
          <w:color w:val="000000"/>
          <w:szCs w:val="24"/>
        </w:rPr>
        <w:t>Project</w:t>
      </w:r>
      <w:proofErr w:type="spellEnd"/>
      <w:r w:rsidR="00514550" w:rsidRPr="00E800F0">
        <w:rPr>
          <w:color w:val="000000"/>
          <w:szCs w:val="24"/>
        </w:rPr>
        <w:t xml:space="preserve"> </w:t>
      </w:r>
      <w:proofErr w:type="spellStart"/>
      <w:r w:rsidR="00514550" w:rsidRPr="00E800F0">
        <w:rPr>
          <w:color w:val="000000"/>
          <w:szCs w:val="24"/>
        </w:rPr>
        <w:t>Proposal</w:t>
      </w:r>
      <w:proofErr w:type="spellEnd"/>
      <w:r w:rsidR="00514550">
        <w:rPr>
          <w:color w:val="000000"/>
          <w:szCs w:val="24"/>
        </w:rPr>
        <w:t xml:space="preserve"> в </w:t>
      </w:r>
      <w:r w:rsidR="00514550" w:rsidRPr="005C5C4F">
        <w:rPr>
          <w:color w:val="000000"/>
          <w:szCs w:val="24"/>
        </w:rPr>
        <w:t xml:space="preserve">специальный модуль системы ЭИОС </w:t>
      </w:r>
      <w:r w:rsidR="00514550">
        <w:rPr>
          <w:color w:val="000000"/>
          <w:szCs w:val="24"/>
        </w:rPr>
        <w:t xml:space="preserve">за три дня до проведения защиты </w:t>
      </w:r>
      <w:proofErr w:type="spellStart"/>
      <w:r w:rsidR="00514550" w:rsidRPr="005C5C4F">
        <w:rPr>
          <w:color w:val="000000"/>
          <w:szCs w:val="24"/>
        </w:rPr>
        <w:t>Project</w:t>
      </w:r>
      <w:proofErr w:type="spellEnd"/>
      <w:r w:rsidR="00514550" w:rsidRPr="005C5C4F">
        <w:rPr>
          <w:color w:val="000000"/>
          <w:szCs w:val="24"/>
        </w:rPr>
        <w:t xml:space="preserve"> </w:t>
      </w:r>
      <w:proofErr w:type="spellStart"/>
      <w:r w:rsidR="00514550" w:rsidRPr="005C5C4F">
        <w:rPr>
          <w:color w:val="000000"/>
          <w:szCs w:val="24"/>
        </w:rPr>
        <w:t>Proposal</w:t>
      </w:r>
      <w:proofErr w:type="spellEnd"/>
      <w:r w:rsidR="00514550">
        <w:rPr>
          <w:color w:val="000000"/>
          <w:szCs w:val="24"/>
        </w:rPr>
        <w:t>.</w:t>
      </w:r>
    </w:p>
    <w:p w14:paraId="394CA85C" w14:textId="5B21F421" w:rsidR="00DD113C" w:rsidRDefault="00DD113C" w:rsidP="00DD113C">
      <w:pPr>
        <w:spacing w:line="24" w:lineRule="atLeast"/>
        <w:rPr>
          <w:color w:val="000000"/>
          <w:szCs w:val="24"/>
        </w:rPr>
      </w:pPr>
      <w:r>
        <w:rPr>
          <w:color w:val="000000"/>
          <w:szCs w:val="24"/>
        </w:rPr>
        <w:t xml:space="preserve">Студенты, нарушившие </w:t>
      </w:r>
      <w:proofErr w:type="spellStart"/>
      <w:r>
        <w:rPr>
          <w:color w:val="000000"/>
          <w:szCs w:val="24"/>
        </w:rPr>
        <w:t>дедлайн</w:t>
      </w:r>
      <w:proofErr w:type="spellEnd"/>
      <w:r>
        <w:rPr>
          <w:color w:val="000000"/>
          <w:szCs w:val="24"/>
        </w:rPr>
        <w:t xml:space="preserve"> по загрузке </w:t>
      </w:r>
      <w:r w:rsidRPr="005C5C4F">
        <w:rPr>
          <w:color w:val="000000"/>
          <w:szCs w:val="24"/>
        </w:rPr>
        <w:t>итогов</w:t>
      </w:r>
      <w:r>
        <w:rPr>
          <w:color w:val="000000"/>
          <w:szCs w:val="24"/>
        </w:rPr>
        <w:t>ого</w:t>
      </w:r>
      <w:r w:rsidRPr="005C5C4F">
        <w:rPr>
          <w:color w:val="000000"/>
          <w:szCs w:val="24"/>
        </w:rPr>
        <w:t xml:space="preserve"> вариант</w:t>
      </w:r>
      <w:r>
        <w:rPr>
          <w:color w:val="000000"/>
          <w:szCs w:val="24"/>
        </w:rPr>
        <w:t>а</w:t>
      </w:r>
      <w:r w:rsidRPr="005C5C4F">
        <w:rPr>
          <w:color w:val="000000"/>
          <w:szCs w:val="24"/>
        </w:rPr>
        <w:t xml:space="preserve"> </w:t>
      </w:r>
      <w:proofErr w:type="spellStart"/>
      <w:r w:rsidRPr="005C5C4F">
        <w:rPr>
          <w:color w:val="000000"/>
          <w:szCs w:val="24"/>
        </w:rPr>
        <w:t>Project</w:t>
      </w:r>
      <w:proofErr w:type="spellEnd"/>
      <w:r w:rsidRPr="005C5C4F">
        <w:rPr>
          <w:color w:val="000000"/>
          <w:szCs w:val="24"/>
        </w:rPr>
        <w:t xml:space="preserve"> </w:t>
      </w:r>
      <w:proofErr w:type="spellStart"/>
      <w:r w:rsidRPr="005C5C4F">
        <w:rPr>
          <w:color w:val="000000"/>
          <w:szCs w:val="24"/>
        </w:rPr>
        <w:t>Proposal</w:t>
      </w:r>
      <w:proofErr w:type="spellEnd"/>
      <w:r w:rsidRPr="005C5C4F">
        <w:rPr>
          <w:color w:val="000000"/>
          <w:szCs w:val="24"/>
        </w:rPr>
        <w:t xml:space="preserve"> в </w:t>
      </w:r>
      <w:r w:rsidR="00AD4982">
        <w:rPr>
          <w:color w:val="000000"/>
          <w:szCs w:val="24"/>
        </w:rPr>
        <w:t>Э</w:t>
      </w:r>
      <w:r w:rsidRPr="005C5C4F">
        <w:rPr>
          <w:color w:val="000000"/>
          <w:szCs w:val="24"/>
        </w:rPr>
        <w:t>ИОС</w:t>
      </w:r>
      <w:r>
        <w:rPr>
          <w:color w:val="000000"/>
          <w:szCs w:val="24"/>
        </w:rPr>
        <w:t>, имеют возможность загруз</w:t>
      </w:r>
      <w:r w:rsidR="00AD4982">
        <w:rPr>
          <w:color w:val="000000"/>
          <w:szCs w:val="24"/>
        </w:rPr>
        <w:t>ить работу не позднее трех дней</w:t>
      </w:r>
      <w:r>
        <w:rPr>
          <w:color w:val="000000"/>
          <w:szCs w:val="24"/>
        </w:rPr>
        <w:t xml:space="preserve"> до</w:t>
      </w:r>
      <w:r w:rsidR="00AD4982">
        <w:rPr>
          <w:color w:val="000000"/>
          <w:szCs w:val="24"/>
        </w:rPr>
        <w:t xml:space="preserve"> первой назначенной даты </w:t>
      </w:r>
      <w:r w:rsidR="00634DB0">
        <w:rPr>
          <w:color w:val="000000"/>
          <w:szCs w:val="24"/>
        </w:rPr>
        <w:t>защит</w:t>
      </w:r>
      <w:r w:rsidR="00AD4982">
        <w:rPr>
          <w:color w:val="000000"/>
          <w:szCs w:val="24"/>
        </w:rPr>
        <w:t>ы</w:t>
      </w:r>
      <w:r w:rsidR="00634DB0">
        <w:rPr>
          <w:color w:val="000000"/>
          <w:szCs w:val="24"/>
        </w:rPr>
        <w:t xml:space="preserve"> </w:t>
      </w:r>
      <w:proofErr w:type="spellStart"/>
      <w:r w:rsidR="00634DB0" w:rsidRPr="005C5C4F">
        <w:rPr>
          <w:color w:val="000000"/>
          <w:szCs w:val="24"/>
        </w:rPr>
        <w:t>Project</w:t>
      </w:r>
      <w:proofErr w:type="spellEnd"/>
      <w:r w:rsidR="00634DB0" w:rsidRPr="005C5C4F">
        <w:rPr>
          <w:color w:val="000000"/>
          <w:szCs w:val="24"/>
        </w:rPr>
        <w:t xml:space="preserve"> </w:t>
      </w:r>
      <w:proofErr w:type="spellStart"/>
      <w:r w:rsidR="00634DB0" w:rsidRPr="005C5C4F">
        <w:rPr>
          <w:color w:val="000000"/>
          <w:szCs w:val="24"/>
        </w:rPr>
        <w:t>Proposal</w:t>
      </w:r>
      <w:proofErr w:type="spellEnd"/>
      <w:r w:rsidR="00AD4982">
        <w:rPr>
          <w:color w:val="000000"/>
          <w:szCs w:val="24"/>
        </w:rPr>
        <w:t>.</w:t>
      </w:r>
      <w:r w:rsidR="00634DB0" w:rsidRPr="005C5C4F">
        <w:rPr>
          <w:color w:val="000000"/>
          <w:szCs w:val="24"/>
        </w:rPr>
        <w:t xml:space="preserve"> </w:t>
      </w:r>
      <w:r w:rsidR="00634DB0">
        <w:rPr>
          <w:color w:val="000000"/>
          <w:szCs w:val="24"/>
        </w:rPr>
        <w:t>Оценка за письменный текст р</w:t>
      </w:r>
      <w:r>
        <w:rPr>
          <w:color w:val="000000"/>
          <w:szCs w:val="24"/>
        </w:rPr>
        <w:t>аботы</w:t>
      </w:r>
      <w:r w:rsidR="00AD4982">
        <w:rPr>
          <w:color w:val="000000"/>
          <w:szCs w:val="24"/>
        </w:rPr>
        <w:t xml:space="preserve">, выставленная руководителем, </w:t>
      </w:r>
      <w:r w:rsidR="00634DB0">
        <w:rPr>
          <w:color w:val="000000"/>
          <w:szCs w:val="24"/>
        </w:rPr>
        <w:t>в этом случае пересчитывается</w:t>
      </w:r>
      <w:r>
        <w:rPr>
          <w:color w:val="000000"/>
          <w:szCs w:val="24"/>
        </w:rPr>
        <w:t xml:space="preserve"> по следующей формуле</w:t>
      </w:r>
    </w:p>
    <w:p w14:paraId="662A71E2" w14:textId="77777777" w:rsidR="00DD113C" w:rsidRDefault="00DD113C" w:rsidP="00DD113C">
      <w:pPr>
        <w:spacing w:line="24" w:lineRule="atLeast"/>
        <w:rPr>
          <w:color w:val="000000"/>
          <w:szCs w:val="24"/>
        </w:rPr>
      </w:pPr>
      <w:proofErr w:type="spellStart"/>
      <w:r w:rsidRPr="001C346A">
        <w:rPr>
          <w:rFonts w:eastAsia="Times New Roman"/>
          <w:i/>
          <w:iCs/>
          <w:color w:val="000000"/>
          <w:szCs w:val="24"/>
        </w:rPr>
        <w:t>О</w:t>
      </w:r>
      <w:r>
        <w:rPr>
          <w:rFonts w:eastAsia="Times New Roman"/>
          <w:i/>
          <w:iCs/>
          <w:color w:val="000000"/>
          <w:sz w:val="32"/>
          <w:szCs w:val="32"/>
          <w:vertAlign w:val="subscript"/>
        </w:rPr>
        <w:t>текст</w:t>
      </w:r>
      <w:proofErr w:type="spellEnd"/>
      <w:r>
        <w:rPr>
          <w:rFonts w:eastAsia="Times New Roman"/>
          <w:i/>
          <w:iCs/>
          <w:color w:val="000000"/>
          <w:sz w:val="32"/>
          <w:szCs w:val="32"/>
          <w:vertAlign w:val="subscript"/>
        </w:rPr>
        <w:t xml:space="preserve">= </w:t>
      </w:r>
      <w:proofErr w:type="spellStart"/>
      <w:r w:rsidRPr="001C346A">
        <w:rPr>
          <w:rFonts w:eastAsia="Times New Roman"/>
          <w:i/>
          <w:iCs/>
          <w:color w:val="000000"/>
          <w:szCs w:val="24"/>
        </w:rPr>
        <w:t>О</w:t>
      </w:r>
      <w:r w:rsidRPr="00744B98">
        <w:rPr>
          <w:rFonts w:eastAsia="Times New Roman"/>
          <w:i/>
          <w:iCs/>
          <w:color w:val="000000"/>
          <w:sz w:val="32"/>
          <w:szCs w:val="32"/>
          <w:vertAlign w:val="subscript"/>
        </w:rPr>
        <w:t>руководителя</w:t>
      </w:r>
      <w:proofErr w:type="spellEnd"/>
      <w:r>
        <w:rPr>
          <w:rFonts w:eastAsia="Times New Roman"/>
          <w:i/>
          <w:iCs/>
          <w:color w:val="000000"/>
          <w:szCs w:val="24"/>
        </w:rPr>
        <w:t xml:space="preserve">*0,5. </w:t>
      </w:r>
      <w:r>
        <w:rPr>
          <w:color w:val="000000"/>
          <w:szCs w:val="24"/>
        </w:rPr>
        <w:t>Если после перерасчета оценка составляет меньше 4, то она округляется до 4.</w:t>
      </w:r>
    </w:p>
    <w:p w14:paraId="4EB7399F" w14:textId="20F32E19" w:rsidR="00DD113C" w:rsidRDefault="00634DB0" w:rsidP="00DD113C">
      <w:pPr>
        <w:spacing w:line="24" w:lineRule="atLeast"/>
        <w:rPr>
          <w:color w:val="000000"/>
          <w:szCs w:val="24"/>
        </w:rPr>
      </w:pPr>
      <w:r>
        <w:rPr>
          <w:color w:val="000000"/>
          <w:szCs w:val="24"/>
        </w:rPr>
        <w:t xml:space="preserve">Студенты, не загрузившие </w:t>
      </w:r>
      <w:r w:rsidRPr="005C5C4F">
        <w:rPr>
          <w:color w:val="000000"/>
          <w:szCs w:val="24"/>
        </w:rPr>
        <w:t>итогов</w:t>
      </w:r>
      <w:r>
        <w:rPr>
          <w:color w:val="000000"/>
          <w:szCs w:val="24"/>
        </w:rPr>
        <w:t>ый</w:t>
      </w:r>
      <w:r w:rsidRPr="005C5C4F">
        <w:rPr>
          <w:color w:val="000000"/>
          <w:szCs w:val="24"/>
        </w:rPr>
        <w:t xml:space="preserve"> вариант </w:t>
      </w:r>
      <w:proofErr w:type="spellStart"/>
      <w:r w:rsidRPr="005C5C4F">
        <w:rPr>
          <w:color w:val="000000"/>
          <w:szCs w:val="24"/>
        </w:rPr>
        <w:t>Project</w:t>
      </w:r>
      <w:proofErr w:type="spellEnd"/>
      <w:r w:rsidRPr="005C5C4F">
        <w:rPr>
          <w:color w:val="000000"/>
          <w:szCs w:val="24"/>
        </w:rPr>
        <w:t xml:space="preserve"> </w:t>
      </w:r>
      <w:proofErr w:type="spellStart"/>
      <w:r w:rsidRPr="005C5C4F">
        <w:rPr>
          <w:color w:val="000000"/>
          <w:szCs w:val="24"/>
        </w:rPr>
        <w:t>Proposal</w:t>
      </w:r>
      <w:proofErr w:type="spellEnd"/>
      <w:r w:rsidRPr="005C5C4F">
        <w:rPr>
          <w:color w:val="000000"/>
          <w:szCs w:val="24"/>
        </w:rPr>
        <w:t xml:space="preserve"> в систему ЭИОС</w:t>
      </w:r>
      <w:r w:rsidR="00AD4982">
        <w:rPr>
          <w:color w:val="000000"/>
          <w:szCs w:val="24"/>
        </w:rPr>
        <w:t xml:space="preserve"> до </w:t>
      </w:r>
      <w:r w:rsidR="00276B8C">
        <w:rPr>
          <w:color w:val="000000"/>
          <w:szCs w:val="24"/>
        </w:rPr>
        <w:t xml:space="preserve">даты проведения первой комиссии по </w:t>
      </w:r>
      <w:r w:rsidR="00AD4982">
        <w:rPr>
          <w:color w:val="000000"/>
          <w:szCs w:val="24"/>
        </w:rPr>
        <w:t>защит</w:t>
      </w:r>
      <w:r w:rsidR="00276B8C">
        <w:rPr>
          <w:color w:val="000000"/>
          <w:szCs w:val="24"/>
        </w:rPr>
        <w:t>е</w:t>
      </w:r>
      <w:r w:rsidR="00AD4982">
        <w:rPr>
          <w:color w:val="000000"/>
          <w:szCs w:val="24"/>
        </w:rPr>
        <w:t xml:space="preserve"> </w:t>
      </w:r>
      <w:proofErr w:type="spellStart"/>
      <w:r w:rsidR="00AD4982" w:rsidRPr="005C5C4F">
        <w:rPr>
          <w:color w:val="000000"/>
          <w:szCs w:val="24"/>
        </w:rPr>
        <w:t>Project</w:t>
      </w:r>
      <w:proofErr w:type="spellEnd"/>
      <w:r w:rsidR="00AD4982" w:rsidRPr="005C5C4F">
        <w:rPr>
          <w:color w:val="000000"/>
          <w:szCs w:val="24"/>
        </w:rPr>
        <w:t xml:space="preserve"> </w:t>
      </w:r>
      <w:proofErr w:type="spellStart"/>
      <w:r w:rsidR="00AD4982" w:rsidRPr="005C5C4F">
        <w:rPr>
          <w:color w:val="000000"/>
          <w:szCs w:val="24"/>
        </w:rPr>
        <w:t>Proposal</w:t>
      </w:r>
      <w:proofErr w:type="spellEnd"/>
      <w:r w:rsidR="00AD4982">
        <w:rPr>
          <w:color w:val="000000"/>
          <w:szCs w:val="24"/>
        </w:rPr>
        <w:t>, считаются имеющими</w:t>
      </w:r>
      <w:r w:rsidRPr="005C5C4F">
        <w:rPr>
          <w:color w:val="000000"/>
          <w:szCs w:val="24"/>
        </w:rPr>
        <w:t xml:space="preserve"> академическ</w:t>
      </w:r>
      <w:r w:rsidR="00AD4982">
        <w:rPr>
          <w:color w:val="000000"/>
          <w:szCs w:val="24"/>
        </w:rPr>
        <w:t>ую</w:t>
      </w:r>
      <w:r w:rsidRPr="005C5C4F">
        <w:rPr>
          <w:color w:val="000000"/>
          <w:szCs w:val="24"/>
        </w:rPr>
        <w:t xml:space="preserve"> задолженност</w:t>
      </w:r>
      <w:r w:rsidR="00AD4982">
        <w:rPr>
          <w:color w:val="000000"/>
          <w:szCs w:val="24"/>
        </w:rPr>
        <w:t>ь</w:t>
      </w:r>
      <w:r w:rsidR="00276B8C">
        <w:rPr>
          <w:color w:val="000000"/>
          <w:szCs w:val="24"/>
        </w:rPr>
        <w:t xml:space="preserve"> и не допускаются к защите проекта</w:t>
      </w:r>
      <w:r w:rsidRPr="005C5C4F">
        <w:rPr>
          <w:color w:val="000000"/>
          <w:szCs w:val="24"/>
        </w:rPr>
        <w:t>.</w:t>
      </w:r>
    </w:p>
    <w:p w14:paraId="257834FB" w14:textId="77777777" w:rsidR="005D6248" w:rsidRPr="005D6248" w:rsidRDefault="00E047E7" w:rsidP="006F6564">
      <w:pPr>
        <w:spacing w:line="24" w:lineRule="atLeast"/>
        <w:rPr>
          <w:b/>
          <w:color w:val="000000"/>
          <w:szCs w:val="24"/>
        </w:rPr>
      </w:pPr>
      <w:r w:rsidRPr="005D6248">
        <w:rPr>
          <w:b/>
          <w:color w:val="000000"/>
          <w:szCs w:val="24"/>
        </w:rPr>
        <w:t>Устная часть</w:t>
      </w:r>
    </w:p>
    <w:p w14:paraId="3C5891FC" w14:textId="0A4F0573" w:rsidR="006F6564" w:rsidRDefault="005D6248" w:rsidP="006F6564">
      <w:pPr>
        <w:spacing w:line="24" w:lineRule="atLeast"/>
        <w:rPr>
          <w:color w:val="000000"/>
          <w:szCs w:val="24"/>
        </w:rPr>
      </w:pPr>
      <w:r>
        <w:rPr>
          <w:color w:val="000000"/>
          <w:szCs w:val="24"/>
        </w:rPr>
        <w:t>С</w:t>
      </w:r>
      <w:r w:rsidR="00E047E7" w:rsidRPr="00E800F0">
        <w:rPr>
          <w:color w:val="000000"/>
          <w:szCs w:val="24"/>
        </w:rPr>
        <w:t xml:space="preserve">огласно </w:t>
      </w:r>
      <w:proofErr w:type="gramStart"/>
      <w:r w:rsidR="00E047E7" w:rsidRPr="00E800F0">
        <w:rPr>
          <w:color w:val="000000"/>
          <w:szCs w:val="24"/>
        </w:rPr>
        <w:t>Концепции</w:t>
      </w:r>
      <w:proofErr w:type="gramEnd"/>
      <w:r w:rsidR="00E047E7" w:rsidRPr="00E800F0">
        <w:rPr>
          <w:color w:val="000000"/>
          <w:szCs w:val="24"/>
        </w:rPr>
        <w:t xml:space="preserve"> комиссия отдельно оценивает по десятибалльной шкале презентацию студента и его ответы на заданные вопросы. Таким образом, итоговая оценка за экзамен выставляется комиссией на основе трех оценок</w:t>
      </w:r>
      <w:r w:rsidR="00E11ED6">
        <w:rPr>
          <w:color w:val="000000"/>
          <w:szCs w:val="24"/>
        </w:rPr>
        <w:t>:</w:t>
      </w:r>
    </w:p>
    <w:p w14:paraId="7AC63FC9" w14:textId="3B9133B2" w:rsidR="00E11ED6" w:rsidRPr="00E11ED6" w:rsidRDefault="00E11ED6" w:rsidP="00B92831">
      <w:pPr>
        <w:pStyle w:val="a3"/>
        <w:numPr>
          <w:ilvl w:val="0"/>
          <w:numId w:val="6"/>
        </w:numPr>
        <w:spacing w:line="24" w:lineRule="atLeast"/>
        <w:rPr>
          <w:color w:val="000000"/>
          <w:szCs w:val="24"/>
        </w:rPr>
      </w:pPr>
      <w:r w:rsidRPr="00E11ED6">
        <w:rPr>
          <w:color w:val="000000"/>
          <w:szCs w:val="24"/>
        </w:rPr>
        <w:t xml:space="preserve">оценка за письменный текст </w:t>
      </w:r>
      <w:proofErr w:type="spellStart"/>
      <w:r w:rsidRPr="00E11ED6">
        <w:rPr>
          <w:color w:val="000000"/>
          <w:szCs w:val="24"/>
        </w:rPr>
        <w:t>Project</w:t>
      </w:r>
      <w:proofErr w:type="spellEnd"/>
      <w:r w:rsidRPr="00E11ED6">
        <w:rPr>
          <w:color w:val="000000"/>
          <w:szCs w:val="24"/>
        </w:rPr>
        <w:t xml:space="preserve"> </w:t>
      </w:r>
      <w:proofErr w:type="spellStart"/>
      <w:r w:rsidRPr="00E11ED6">
        <w:rPr>
          <w:color w:val="000000"/>
          <w:szCs w:val="24"/>
        </w:rPr>
        <w:t>Proposal</w:t>
      </w:r>
      <w:proofErr w:type="spellEnd"/>
      <w:r w:rsidRPr="00E11ED6">
        <w:rPr>
          <w:color w:val="000000"/>
          <w:szCs w:val="24"/>
        </w:rPr>
        <w:t>;</w:t>
      </w:r>
    </w:p>
    <w:p w14:paraId="2289FEB4" w14:textId="4F7A0BC3" w:rsidR="00E11ED6" w:rsidRPr="00E11ED6" w:rsidRDefault="00E11ED6" w:rsidP="00B92831">
      <w:pPr>
        <w:pStyle w:val="a3"/>
        <w:numPr>
          <w:ilvl w:val="0"/>
          <w:numId w:val="6"/>
        </w:numPr>
        <w:spacing w:line="24" w:lineRule="atLeast"/>
        <w:rPr>
          <w:color w:val="000000"/>
          <w:szCs w:val="24"/>
        </w:rPr>
      </w:pPr>
      <w:r w:rsidRPr="00E11ED6">
        <w:rPr>
          <w:color w:val="000000"/>
          <w:szCs w:val="24"/>
        </w:rPr>
        <w:t>оценка за презентацию (подготовленная монологическая речь);</w:t>
      </w:r>
    </w:p>
    <w:p w14:paraId="22FCFC76" w14:textId="6D948812" w:rsidR="00E11ED6" w:rsidRPr="00E11ED6" w:rsidRDefault="00E11ED6" w:rsidP="00B92831">
      <w:pPr>
        <w:pStyle w:val="a3"/>
        <w:numPr>
          <w:ilvl w:val="0"/>
          <w:numId w:val="6"/>
        </w:numPr>
        <w:spacing w:line="24" w:lineRule="atLeast"/>
        <w:rPr>
          <w:color w:val="000000"/>
          <w:szCs w:val="24"/>
        </w:rPr>
      </w:pPr>
      <w:r w:rsidRPr="00E11ED6">
        <w:rPr>
          <w:color w:val="000000"/>
          <w:szCs w:val="24"/>
        </w:rPr>
        <w:t>оценка за ответы на вопросы во время защиты (неподготовленная диалогическая речь).</w:t>
      </w:r>
    </w:p>
    <w:p w14:paraId="5E6DEFC4" w14:textId="6F19C18A" w:rsidR="00E11ED6" w:rsidRDefault="00E11ED6" w:rsidP="00E11ED6">
      <w:pPr>
        <w:spacing w:line="24" w:lineRule="atLeast"/>
        <w:rPr>
          <w:color w:val="000000"/>
          <w:szCs w:val="24"/>
        </w:rPr>
      </w:pPr>
      <w:r w:rsidRPr="00E11ED6">
        <w:rPr>
          <w:color w:val="000000"/>
          <w:szCs w:val="24"/>
        </w:rPr>
        <w:t xml:space="preserve">Формула расчета </w:t>
      </w:r>
      <w:r w:rsidR="00D85C7D">
        <w:rPr>
          <w:color w:val="000000"/>
          <w:szCs w:val="24"/>
        </w:rPr>
        <w:t xml:space="preserve">результирующей </w:t>
      </w:r>
      <w:r w:rsidRPr="00E11ED6">
        <w:rPr>
          <w:color w:val="000000"/>
          <w:szCs w:val="24"/>
        </w:rPr>
        <w:t>оценки</w:t>
      </w:r>
      <w:r w:rsidR="00D85C7D">
        <w:rPr>
          <w:color w:val="000000"/>
          <w:szCs w:val="24"/>
        </w:rPr>
        <w:t xml:space="preserve"> за защиту </w:t>
      </w:r>
      <w:proofErr w:type="spellStart"/>
      <w:r w:rsidR="00D85C7D" w:rsidRPr="00E11ED6">
        <w:rPr>
          <w:color w:val="000000"/>
          <w:szCs w:val="24"/>
        </w:rPr>
        <w:t>Project</w:t>
      </w:r>
      <w:proofErr w:type="spellEnd"/>
      <w:r w:rsidR="00D85C7D" w:rsidRPr="00E11ED6">
        <w:rPr>
          <w:color w:val="000000"/>
          <w:szCs w:val="24"/>
        </w:rPr>
        <w:t xml:space="preserve"> </w:t>
      </w:r>
      <w:proofErr w:type="spellStart"/>
      <w:r w:rsidR="00D85C7D" w:rsidRPr="00E11ED6">
        <w:rPr>
          <w:color w:val="000000"/>
          <w:szCs w:val="24"/>
        </w:rPr>
        <w:t>Proposal</w:t>
      </w:r>
      <w:proofErr w:type="spellEnd"/>
      <w:r w:rsidRPr="00E11ED6">
        <w:rPr>
          <w:color w:val="000000"/>
          <w:szCs w:val="24"/>
        </w:rPr>
        <w:t>:</w:t>
      </w:r>
    </w:p>
    <w:p w14:paraId="1EAFCB7C" w14:textId="07F29206" w:rsidR="00D85C7D" w:rsidRPr="00E11ED6" w:rsidRDefault="00D85C7D" w:rsidP="00E11ED6">
      <w:pPr>
        <w:spacing w:line="24" w:lineRule="atLeast"/>
        <w:rPr>
          <w:color w:val="000000"/>
          <w:szCs w:val="24"/>
        </w:rPr>
      </w:pPr>
      <w:proofErr w:type="spellStart"/>
      <w:r w:rsidRPr="001C346A">
        <w:rPr>
          <w:rFonts w:eastAsia="Times New Roman"/>
          <w:i/>
          <w:iCs/>
          <w:color w:val="000000"/>
          <w:szCs w:val="24"/>
        </w:rPr>
        <w:t>О</w:t>
      </w:r>
      <w:r w:rsidRPr="003127F3">
        <w:rPr>
          <w:rFonts w:eastAsia="Times New Roman"/>
          <w:i/>
          <w:iCs/>
          <w:color w:val="000000"/>
          <w:sz w:val="32"/>
          <w:szCs w:val="14"/>
          <w:vertAlign w:val="subscript"/>
        </w:rPr>
        <w:t>рез</w:t>
      </w:r>
      <w:proofErr w:type="spellEnd"/>
      <w:r>
        <w:rPr>
          <w:rFonts w:eastAsia="Times New Roman"/>
          <w:i/>
          <w:iCs/>
          <w:color w:val="000000"/>
          <w:szCs w:val="24"/>
        </w:rPr>
        <w:t xml:space="preserve"> = 0,5</w:t>
      </w:r>
      <w:r w:rsidRPr="001C346A">
        <w:rPr>
          <w:rFonts w:eastAsia="Times New Roman"/>
          <w:i/>
          <w:iCs/>
          <w:color w:val="000000"/>
          <w:szCs w:val="24"/>
        </w:rPr>
        <w:t>·О</w:t>
      </w:r>
      <w:r>
        <w:rPr>
          <w:rFonts w:eastAsia="Times New Roman"/>
          <w:i/>
          <w:iCs/>
          <w:color w:val="000000"/>
          <w:sz w:val="32"/>
          <w:szCs w:val="32"/>
          <w:vertAlign w:val="subscript"/>
        </w:rPr>
        <w:t>текст</w:t>
      </w:r>
      <w:r>
        <w:rPr>
          <w:rFonts w:eastAsia="Times New Roman"/>
          <w:i/>
          <w:iCs/>
          <w:color w:val="000000"/>
          <w:szCs w:val="24"/>
        </w:rPr>
        <w:t xml:space="preserve"> + 0,25</w:t>
      </w:r>
      <w:r w:rsidRPr="001C346A">
        <w:rPr>
          <w:rFonts w:eastAsia="Times New Roman"/>
          <w:i/>
          <w:iCs/>
          <w:color w:val="000000"/>
          <w:szCs w:val="24"/>
        </w:rPr>
        <w:t>∙О</w:t>
      </w:r>
      <w:r>
        <w:rPr>
          <w:rFonts w:eastAsia="Times New Roman"/>
          <w:i/>
          <w:iCs/>
          <w:color w:val="000000"/>
          <w:sz w:val="32"/>
          <w:szCs w:val="32"/>
          <w:vertAlign w:val="subscript"/>
        </w:rPr>
        <w:t xml:space="preserve">презентация </w:t>
      </w:r>
      <w:r>
        <w:rPr>
          <w:rFonts w:eastAsia="Times New Roman"/>
          <w:i/>
          <w:iCs/>
          <w:color w:val="000000"/>
          <w:szCs w:val="24"/>
        </w:rPr>
        <w:t>+ 0,25</w:t>
      </w:r>
      <w:r w:rsidRPr="001C346A">
        <w:rPr>
          <w:rFonts w:eastAsia="Times New Roman"/>
          <w:i/>
          <w:iCs/>
          <w:color w:val="000000"/>
          <w:szCs w:val="24"/>
        </w:rPr>
        <w:t>∙О</w:t>
      </w:r>
      <w:r>
        <w:rPr>
          <w:rFonts w:eastAsia="Times New Roman"/>
          <w:i/>
          <w:iCs/>
          <w:color w:val="000000"/>
          <w:sz w:val="32"/>
          <w:szCs w:val="32"/>
          <w:vertAlign w:val="subscript"/>
        </w:rPr>
        <w:t>ответы на вопросы</w:t>
      </w:r>
    </w:p>
    <w:p w14:paraId="1A1FA510" w14:textId="77777777" w:rsidR="00E11ED6" w:rsidRPr="00E800F0" w:rsidRDefault="00E11ED6" w:rsidP="006F6564">
      <w:pPr>
        <w:spacing w:line="24" w:lineRule="atLeast"/>
        <w:rPr>
          <w:color w:val="000000"/>
          <w:szCs w:val="24"/>
        </w:rPr>
      </w:pPr>
    </w:p>
    <w:p w14:paraId="7304ADE7" w14:textId="50289588" w:rsidR="006F6564" w:rsidRPr="00E800F0" w:rsidRDefault="00E047E7" w:rsidP="006F6564">
      <w:pPr>
        <w:spacing w:line="24" w:lineRule="atLeast"/>
        <w:rPr>
          <w:color w:val="000000"/>
          <w:szCs w:val="24"/>
        </w:rPr>
      </w:pPr>
      <w:r w:rsidRPr="00E800F0">
        <w:rPr>
          <w:color w:val="000000"/>
          <w:szCs w:val="24"/>
        </w:rPr>
        <w:t>В случае неудовлетворительной оценки, а также вследствие неявки по неуважительной причине на экзамен, у студента возникает задолженность</w:t>
      </w:r>
      <w:r w:rsidR="00D85C7D">
        <w:rPr>
          <w:color w:val="000000"/>
          <w:szCs w:val="24"/>
        </w:rPr>
        <w:t>,</w:t>
      </w:r>
      <w:r w:rsidRPr="00E800F0">
        <w:rPr>
          <w:color w:val="000000"/>
          <w:szCs w:val="24"/>
        </w:rPr>
        <w:t xml:space="preserve"> и он не допускается к защите ВКР до ликвидац</w:t>
      </w:r>
      <w:r w:rsidR="00D85C7D">
        <w:rPr>
          <w:color w:val="000000"/>
          <w:szCs w:val="24"/>
        </w:rPr>
        <w:t>ии академической задолженности.</w:t>
      </w:r>
    </w:p>
    <w:p w14:paraId="45549BDE" w14:textId="2CE547EA" w:rsidR="00E047E7" w:rsidRPr="00E800F0" w:rsidRDefault="00E047E7" w:rsidP="006F6564">
      <w:pPr>
        <w:spacing w:line="24" w:lineRule="atLeast"/>
        <w:rPr>
          <w:color w:val="000000"/>
          <w:szCs w:val="24"/>
        </w:rPr>
      </w:pPr>
      <w:r w:rsidRPr="00E800F0">
        <w:rPr>
          <w:color w:val="000000"/>
          <w:szCs w:val="24"/>
        </w:rPr>
        <w:lastRenderedPageBreak/>
        <w:t>Апелляции студентов на процедуру защит подаются академическому руководителю программы. Их рассмотрение происходит в соответствии с внутренними нормативными актами НИУ ВШЭ.</w:t>
      </w:r>
    </w:p>
    <w:p w14:paraId="16B3937E" w14:textId="0C92B648" w:rsidR="00DE335F" w:rsidRPr="00CB32E3" w:rsidRDefault="00B66343" w:rsidP="00D37CB5">
      <w:pPr>
        <w:pStyle w:val="2"/>
        <w:rPr>
          <w:rFonts w:eastAsia="Times New Roman"/>
          <w:sz w:val="26"/>
          <w:lang w:eastAsia="en-GB"/>
        </w:rPr>
      </w:pPr>
      <w:r w:rsidRPr="00CB32E3">
        <w:rPr>
          <w:rFonts w:eastAsia="Times New Roman"/>
          <w:sz w:val="26"/>
          <w:lang w:eastAsia="en-GB"/>
        </w:rPr>
        <w:t>1</w:t>
      </w:r>
      <w:r w:rsidR="00570F3C">
        <w:rPr>
          <w:rFonts w:eastAsia="Times New Roman"/>
          <w:sz w:val="26"/>
          <w:lang w:eastAsia="en-GB"/>
        </w:rPr>
        <w:t>1</w:t>
      </w:r>
      <w:r w:rsidR="00DE335F" w:rsidRPr="00CB32E3">
        <w:rPr>
          <w:rFonts w:eastAsia="Times New Roman"/>
          <w:sz w:val="26"/>
          <w:lang w:eastAsia="en-GB"/>
        </w:rPr>
        <w:t>. Мониторинг качества подготовки, защиты и оценки ВКР</w:t>
      </w:r>
    </w:p>
    <w:p w14:paraId="022E034C" w14:textId="6D8D2A45" w:rsidR="00DE335F" w:rsidRPr="006971F4" w:rsidRDefault="00DE335F" w:rsidP="000851B1">
      <w:pPr>
        <w:spacing w:after="0"/>
        <w:rPr>
          <w:rFonts w:eastAsia="Times New Roman"/>
          <w:lang w:eastAsia="en-GB"/>
        </w:rPr>
      </w:pPr>
      <w:r w:rsidRPr="006971F4">
        <w:rPr>
          <w:rFonts w:ascii="TimesNewRomanPSMT" w:eastAsia="Times New Roman" w:hAnsi="TimesNewRomanPSMT"/>
          <w:lang w:eastAsia="en-GB"/>
        </w:rPr>
        <w:t xml:space="preserve">Мониторинг качества всех этапов подготовки и прохождения ВКР осуществляется академическим руководителем </w:t>
      </w:r>
      <w:r w:rsidR="005C3CA9">
        <w:rPr>
          <w:rFonts w:ascii="TimesNewRomanPSMT" w:eastAsia="Times New Roman" w:hAnsi="TimesNewRomanPSMT"/>
          <w:lang w:eastAsia="en-GB"/>
        </w:rPr>
        <w:t>ОП и академическим руководителем проектной работы ФЭН</w:t>
      </w:r>
      <w:r w:rsidRPr="006971F4">
        <w:rPr>
          <w:rFonts w:ascii="TimesNewRomanPSMT" w:eastAsia="Times New Roman" w:hAnsi="TimesNewRomanPSMT"/>
          <w:lang w:eastAsia="en-GB"/>
        </w:rPr>
        <w:t xml:space="preserve"> – в части, </w:t>
      </w:r>
      <w:r w:rsidR="00D81ABB" w:rsidRPr="006971F4">
        <w:rPr>
          <w:rFonts w:ascii="TimesNewRomanPSMT" w:eastAsia="Times New Roman" w:hAnsi="TimesNewRomanPSMT"/>
          <w:lang w:eastAsia="en-GB"/>
        </w:rPr>
        <w:t>касающейся</w:t>
      </w:r>
      <w:r w:rsidRPr="006971F4">
        <w:rPr>
          <w:rFonts w:ascii="TimesNewRomanPSMT" w:eastAsia="Times New Roman" w:hAnsi="TimesNewRomanPSMT"/>
          <w:lang w:eastAsia="en-GB"/>
        </w:rPr>
        <w:t xml:space="preserve"> содержательных аспектов работы, и менеджером </w:t>
      </w:r>
      <w:r w:rsidR="003F0684">
        <w:rPr>
          <w:rFonts w:ascii="TimesNewRomanPSMT" w:eastAsia="Times New Roman" w:hAnsi="TimesNewRomanPSMT"/>
          <w:lang w:eastAsia="en-GB"/>
        </w:rPr>
        <w:t>ОП</w:t>
      </w:r>
      <w:r w:rsidRPr="006971F4">
        <w:rPr>
          <w:rFonts w:ascii="TimesNewRomanPSMT" w:eastAsia="Times New Roman" w:hAnsi="TimesNewRomanPSMT"/>
          <w:lang w:eastAsia="en-GB"/>
        </w:rPr>
        <w:t xml:space="preserve"> – в части, </w:t>
      </w:r>
      <w:r w:rsidR="00D81ABB" w:rsidRPr="006971F4">
        <w:rPr>
          <w:rFonts w:ascii="TimesNewRomanPSMT" w:eastAsia="Times New Roman" w:hAnsi="TimesNewRomanPSMT"/>
          <w:lang w:eastAsia="en-GB"/>
        </w:rPr>
        <w:t>касающейся</w:t>
      </w:r>
      <w:r w:rsidRPr="006971F4">
        <w:rPr>
          <w:rFonts w:ascii="TimesNewRomanPSMT" w:eastAsia="Times New Roman" w:hAnsi="TimesNewRomanPSMT"/>
          <w:lang w:eastAsia="en-GB"/>
        </w:rPr>
        <w:t xml:space="preserve"> документального оформления и процедурного регламента прохождения всех этапов ВКР. </w:t>
      </w:r>
      <w:r w:rsidR="005C3CA9" w:rsidRPr="006971F4">
        <w:rPr>
          <w:rFonts w:ascii="TimesNewRomanPSMT" w:eastAsia="Times New Roman" w:hAnsi="TimesNewRomanPSMT"/>
          <w:lang w:eastAsia="en-GB"/>
        </w:rPr>
        <w:t>Академически</w:t>
      </w:r>
      <w:r w:rsidR="00AF317C">
        <w:rPr>
          <w:rFonts w:ascii="TimesNewRomanPSMT" w:eastAsia="Times New Roman" w:hAnsi="TimesNewRomanPSMT"/>
          <w:lang w:eastAsia="en-GB"/>
        </w:rPr>
        <w:t>й</w:t>
      </w:r>
      <w:r w:rsidRPr="006971F4">
        <w:rPr>
          <w:rFonts w:ascii="TimesNewRomanPSMT" w:eastAsia="Times New Roman" w:hAnsi="TimesNewRomanPSMT"/>
          <w:lang w:eastAsia="en-GB"/>
        </w:rPr>
        <w:t xml:space="preserve"> руководитель ОП</w:t>
      </w:r>
      <w:r w:rsidR="005C3CA9">
        <w:rPr>
          <w:rFonts w:ascii="TimesNewRomanPSMT" w:eastAsia="Times New Roman" w:hAnsi="TimesNewRomanPSMT"/>
          <w:lang w:eastAsia="en-GB"/>
        </w:rPr>
        <w:t>, академический руководитель проектной работы ФЭН и</w:t>
      </w:r>
      <w:r w:rsidRPr="006971F4">
        <w:rPr>
          <w:rFonts w:ascii="TimesNewRomanPSMT" w:eastAsia="Times New Roman" w:hAnsi="TimesNewRomanPSMT"/>
          <w:lang w:eastAsia="en-GB"/>
        </w:rPr>
        <w:t xml:space="preserve"> менеджер </w:t>
      </w:r>
      <w:r w:rsidR="003F0684">
        <w:rPr>
          <w:rFonts w:ascii="TimesNewRomanPSMT" w:eastAsia="Times New Roman" w:hAnsi="TimesNewRomanPSMT"/>
          <w:lang w:eastAsia="en-GB"/>
        </w:rPr>
        <w:t>ОП</w:t>
      </w:r>
      <w:r w:rsidRPr="006971F4">
        <w:rPr>
          <w:rFonts w:ascii="TimesNewRomanPSMT" w:eastAsia="Times New Roman" w:hAnsi="TimesNewRomanPSMT"/>
          <w:lang w:eastAsia="en-GB"/>
        </w:rPr>
        <w:t xml:space="preserve"> вправе запросить информацию о состоянии работы над конкретными проектами у любого руководителя </w:t>
      </w:r>
      <w:r w:rsidR="00D37CB5">
        <w:rPr>
          <w:rFonts w:ascii="TimesNewRomanPSMT" w:eastAsia="Times New Roman" w:hAnsi="TimesNewRomanPSMT"/>
          <w:lang w:eastAsia="en-GB"/>
        </w:rPr>
        <w:t>проекта</w:t>
      </w:r>
      <w:r w:rsidRPr="006971F4">
        <w:rPr>
          <w:rFonts w:ascii="TimesNewRomanPSMT" w:eastAsia="Times New Roman" w:hAnsi="TimesNewRomanPSMT"/>
          <w:lang w:eastAsia="en-GB"/>
        </w:rPr>
        <w:t xml:space="preserve"> на любом из этапов подготовки, согласования, руководства, консультирования (и др.) ВКР. </w:t>
      </w:r>
    </w:p>
    <w:p w14:paraId="412FEFC0" w14:textId="679C951A" w:rsidR="002A3E8B" w:rsidRPr="00B95D2B" w:rsidRDefault="00B66343" w:rsidP="00D37CB5">
      <w:pPr>
        <w:pStyle w:val="2"/>
        <w:rPr>
          <w:rFonts w:ascii="Symbol" w:eastAsia="Symbol" w:hAnsi="Symbol" w:cs="Symbol"/>
          <w:sz w:val="26"/>
        </w:rPr>
      </w:pPr>
      <w:r w:rsidRPr="00B95D2B">
        <w:rPr>
          <w:rFonts w:eastAsia="Times New Roman"/>
          <w:sz w:val="26"/>
        </w:rPr>
        <w:t>1</w:t>
      </w:r>
      <w:r w:rsidR="00570F3C">
        <w:rPr>
          <w:rFonts w:eastAsia="Times New Roman"/>
          <w:sz w:val="26"/>
        </w:rPr>
        <w:t>2</w:t>
      </w:r>
      <w:r w:rsidRPr="00B95D2B">
        <w:rPr>
          <w:rFonts w:eastAsia="Times New Roman"/>
          <w:sz w:val="26"/>
        </w:rPr>
        <w:t>.</w:t>
      </w:r>
      <w:r w:rsidR="002A3E8B" w:rsidRPr="00B95D2B">
        <w:rPr>
          <w:rFonts w:eastAsia="Times New Roman"/>
          <w:sz w:val="26"/>
        </w:rPr>
        <w:t xml:space="preserve"> Общие требования к проведению защиты ВКР, возможность апеллирования итогов ГИА</w:t>
      </w:r>
    </w:p>
    <w:p w14:paraId="670D77FB" w14:textId="77777777" w:rsidR="002A3E8B" w:rsidRPr="00DE335F" w:rsidRDefault="002A3E8B" w:rsidP="000851B1">
      <w:pPr>
        <w:spacing w:after="0" w:line="9" w:lineRule="exact"/>
        <w:rPr>
          <w:rFonts w:ascii="Symbol" w:eastAsia="Symbol" w:hAnsi="Symbol" w:cs="Symbol"/>
        </w:rPr>
      </w:pPr>
    </w:p>
    <w:p w14:paraId="60D4099C" w14:textId="31C05D89" w:rsidR="00F66BF0" w:rsidRDefault="002A3E8B" w:rsidP="00F66BF0">
      <w:r w:rsidRPr="00DE335F">
        <w:rPr>
          <w:rFonts w:eastAsia="Times New Roman"/>
        </w:rPr>
        <w:t>Общий порядок проведения</w:t>
      </w:r>
      <w:r w:rsidR="00F66BF0">
        <w:rPr>
          <w:rFonts w:eastAsia="Times New Roman"/>
        </w:rPr>
        <w:t xml:space="preserve">, </w:t>
      </w:r>
      <w:r w:rsidRPr="00DE335F">
        <w:rPr>
          <w:rFonts w:eastAsia="Times New Roman"/>
        </w:rPr>
        <w:t>процедура защиты</w:t>
      </w:r>
      <w:r w:rsidR="00F66BF0">
        <w:rPr>
          <w:rFonts w:eastAsia="Times New Roman"/>
        </w:rPr>
        <w:t xml:space="preserve"> и апелляции</w:t>
      </w:r>
      <w:r w:rsidRPr="00DE335F">
        <w:rPr>
          <w:rFonts w:eastAsia="Times New Roman"/>
        </w:rPr>
        <w:t xml:space="preserve"> регламентированы </w:t>
      </w:r>
      <w:r w:rsidR="001E4B74" w:rsidRPr="001E4B74">
        <w:rPr>
          <w:rFonts w:eastAsia="Times New Roman"/>
        </w:rPr>
        <w:t>Положение</w:t>
      </w:r>
      <w:r w:rsidR="001E4B74">
        <w:rPr>
          <w:rFonts w:eastAsia="Times New Roman"/>
        </w:rPr>
        <w:t>м</w:t>
      </w:r>
      <w:r w:rsidR="001E4B74" w:rsidRPr="001E4B74">
        <w:rPr>
          <w:rFonts w:eastAsia="Times New Roman"/>
        </w:rPr>
        <w:t xml:space="preserve">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w:t>
      </w:r>
      <w:r w:rsidR="00F66BF0" w:rsidRPr="00F66BF0">
        <w:t>(</w:t>
      </w:r>
      <w:r w:rsidR="001E4B74">
        <w:rPr>
          <w:rFonts w:eastAsia="Times New Roman"/>
        </w:rPr>
        <w:t xml:space="preserve">утвержденным </w:t>
      </w:r>
      <w:r w:rsidR="001E4B74" w:rsidRPr="00280B8B">
        <w:rPr>
          <w:rFonts w:eastAsia="Times New Roman"/>
        </w:rPr>
        <w:t>ученым советом НИУ ВШЭ</w:t>
      </w:r>
      <w:r w:rsidR="001E4B74">
        <w:rPr>
          <w:rFonts w:eastAsia="Times New Roman"/>
        </w:rPr>
        <w:t xml:space="preserve">, </w:t>
      </w:r>
      <w:r w:rsidR="001E4B74" w:rsidRPr="00280B8B">
        <w:rPr>
          <w:rFonts w:eastAsia="Times New Roman"/>
        </w:rPr>
        <w:t xml:space="preserve">протокол от </w:t>
      </w:r>
      <w:r w:rsidR="001E4B74">
        <w:rPr>
          <w:rFonts w:eastAsia="Times New Roman"/>
        </w:rPr>
        <w:t>25</w:t>
      </w:r>
      <w:r w:rsidR="001E4B74" w:rsidRPr="00280B8B">
        <w:rPr>
          <w:rFonts w:eastAsia="Times New Roman"/>
        </w:rPr>
        <w:t>.0</w:t>
      </w:r>
      <w:r w:rsidR="001E4B74">
        <w:rPr>
          <w:rFonts w:eastAsia="Times New Roman"/>
        </w:rPr>
        <w:t>3</w:t>
      </w:r>
      <w:r w:rsidR="001E4B74" w:rsidRPr="00280B8B">
        <w:rPr>
          <w:rFonts w:eastAsia="Times New Roman"/>
        </w:rPr>
        <w:t>.202</w:t>
      </w:r>
      <w:r w:rsidR="001E4B74">
        <w:rPr>
          <w:rFonts w:eastAsia="Times New Roman"/>
        </w:rPr>
        <w:t>2</w:t>
      </w:r>
      <w:r w:rsidR="001E4B74" w:rsidRPr="00280B8B">
        <w:rPr>
          <w:rFonts w:eastAsia="Times New Roman"/>
        </w:rPr>
        <w:t xml:space="preserve"> № </w:t>
      </w:r>
      <w:r w:rsidR="001E4B74">
        <w:rPr>
          <w:rFonts w:eastAsia="Times New Roman"/>
        </w:rPr>
        <w:t xml:space="preserve">3, введенным в действие </w:t>
      </w:r>
      <w:r w:rsidR="00F66BF0" w:rsidRPr="00F66BF0">
        <w:t xml:space="preserve">приказом НИУ ВШЭ от </w:t>
      </w:r>
      <w:r w:rsidR="001E4B74">
        <w:t>20</w:t>
      </w:r>
      <w:r w:rsidR="00F66BF0" w:rsidRPr="00F66BF0">
        <w:t>.0</w:t>
      </w:r>
      <w:r w:rsidR="001E4B74">
        <w:t>4</w:t>
      </w:r>
      <w:r w:rsidR="00F66BF0" w:rsidRPr="00F66BF0">
        <w:t>.202</w:t>
      </w:r>
      <w:r w:rsidR="001E4B74">
        <w:t>2</w:t>
      </w:r>
      <w:r w:rsidR="00F66BF0" w:rsidRPr="00F66BF0">
        <w:t xml:space="preserve"> № </w:t>
      </w:r>
      <w:r w:rsidR="001E4B74" w:rsidRPr="001E4B74">
        <w:t>6.18.1-01/200422-7</w:t>
      </w:r>
      <w:r w:rsidR="001E4B74">
        <w:t>).</w:t>
      </w:r>
    </w:p>
    <w:p w14:paraId="1D157E00" w14:textId="5AE8B6A9" w:rsidR="00CA4C2E" w:rsidRDefault="00CA4C2E" w:rsidP="00F66BF0">
      <w:r>
        <w:t>Регламент защиты ВКР, выполненной группой студентов, согласуется руководителем ВКР с руководителем</w:t>
      </w:r>
      <w:r w:rsidRPr="001E69D5">
        <w:t>/</w:t>
      </w:r>
      <w:r>
        <w:t>руководителями ОП</w:t>
      </w:r>
      <w:r w:rsidR="00AF317C">
        <w:t>;</w:t>
      </w:r>
      <w:r>
        <w:t xml:space="preserve"> информация доводится до студентов не позднее, чем за месяц до назначенной даты защиты.</w:t>
      </w:r>
    </w:p>
    <w:p w14:paraId="3B5AC010" w14:textId="11F9B9AE" w:rsidR="002A3E8B" w:rsidRPr="008976F2" w:rsidRDefault="002A3E8B" w:rsidP="008976F2">
      <w:r w:rsidRPr="008976F2">
        <w:t>Работы, в которых обнаружены признаки плагиата</w:t>
      </w:r>
      <w:r w:rsidR="00D20B84" w:rsidRPr="008976F2">
        <w:t xml:space="preserve"> </w:t>
      </w:r>
      <w:r w:rsidR="00D20B84" w:rsidRPr="00D63BAF">
        <w:t>и</w:t>
      </w:r>
      <w:r w:rsidR="00A810AE">
        <w:t>/ или</w:t>
      </w:r>
      <w:r w:rsidR="00D20B84">
        <w:t xml:space="preserve"> </w:t>
      </w:r>
      <w:r w:rsidR="00D20B84" w:rsidRPr="00D63BAF">
        <w:t>незадекларированного использования генеративн</w:t>
      </w:r>
      <w:r w:rsidR="00D20B84">
        <w:t>ых</w:t>
      </w:r>
      <w:r w:rsidR="00D20B84" w:rsidRPr="00D63BAF">
        <w:t xml:space="preserve"> модел</w:t>
      </w:r>
      <w:r w:rsidR="00D20B84">
        <w:t>ей</w:t>
      </w:r>
      <w:r w:rsidRPr="008976F2">
        <w:t xml:space="preserve"> во время проведения ГИА, получают неудовлетворительную оценку вне зависимости от того, в каком разделе </w:t>
      </w:r>
      <w:r w:rsidR="00D20B84" w:rsidRPr="008976F2">
        <w:t>они</w:t>
      </w:r>
      <w:r w:rsidRPr="008976F2">
        <w:t xml:space="preserve"> содерж</w:t>
      </w:r>
      <w:r w:rsidR="00D20B84" w:rsidRPr="008976F2">
        <w:t>а</w:t>
      </w:r>
      <w:r w:rsidRPr="008976F2">
        <w:t>тся.</w:t>
      </w:r>
    </w:p>
    <w:p w14:paraId="0B4FCF42" w14:textId="1D19AB2F" w:rsidR="002A3E8B" w:rsidRPr="008976F2" w:rsidRDefault="002A3E8B" w:rsidP="00F66BF0">
      <w:r w:rsidRPr="008976F2">
        <w:t xml:space="preserve">Помимо оценки за </w:t>
      </w:r>
      <w:r w:rsidR="00913190" w:rsidRPr="008976F2">
        <w:t>ВКР</w:t>
      </w:r>
      <w:r w:rsidRPr="008976F2">
        <w:t>, ГЭК выносит решение о рекомендации к участию в конкурсах научно-исследовательских работ, а также к опубликованию в академических журналах.</w:t>
      </w:r>
    </w:p>
    <w:p w14:paraId="6605A836" w14:textId="77777777" w:rsidR="00DE335F" w:rsidRPr="00DE335F" w:rsidRDefault="00DE335F" w:rsidP="000851B1">
      <w:pPr>
        <w:spacing w:after="0" w:line="236" w:lineRule="auto"/>
        <w:ind w:firstLine="427"/>
        <w:rPr>
          <w:rFonts w:eastAsia="Times New Roman"/>
        </w:rPr>
      </w:pPr>
    </w:p>
    <w:p w14:paraId="02130706" w14:textId="0CC39CBD" w:rsidR="000C1755" w:rsidRDefault="000C1755">
      <w:pPr>
        <w:spacing w:after="160" w:line="259" w:lineRule="auto"/>
        <w:ind w:firstLine="0"/>
        <w:jc w:val="left"/>
        <w:rPr>
          <w:rFonts w:ascii="Symbol" w:eastAsia="Symbol" w:hAnsi="Symbol" w:cs="Symbol"/>
        </w:rPr>
      </w:pPr>
      <w:r>
        <w:rPr>
          <w:rFonts w:ascii="Symbol" w:eastAsia="Symbol" w:hAnsi="Symbol" w:cs="Symbol"/>
        </w:rPr>
        <w:br w:type="page"/>
      </w:r>
    </w:p>
    <w:p w14:paraId="0D2DA559" w14:textId="77777777" w:rsidR="00251062" w:rsidRDefault="000C1755" w:rsidP="00251062">
      <w:pPr>
        <w:pStyle w:val="2"/>
        <w:ind w:firstLine="6521"/>
        <w:jc w:val="right"/>
        <w:rPr>
          <w:rFonts w:eastAsia="Symbol"/>
        </w:rPr>
      </w:pPr>
      <w:r>
        <w:rPr>
          <w:rFonts w:eastAsia="Symbol"/>
        </w:rPr>
        <w:lastRenderedPageBreak/>
        <w:t>Приложение 1</w:t>
      </w:r>
    </w:p>
    <w:p w14:paraId="4760C8C4" w14:textId="3334389B" w:rsidR="00DE335F" w:rsidRPr="00DE335F" w:rsidRDefault="00251062" w:rsidP="00251062">
      <w:pPr>
        <w:pStyle w:val="2"/>
        <w:ind w:firstLine="0"/>
        <w:jc w:val="center"/>
        <w:rPr>
          <w:rFonts w:eastAsia="Symbol"/>
        </w:rPr>
      </w:pPr>
      <w:r>
        <w:rPr>
          <w:rFonts w:eastAsia="Symbol"/>
        </w:rPr>
        <w:t>Т</w:t>
      </w:r>
      <w:r w:rsidR="000C1755">
        <w:rPr>
          <w:rFonts w:eastAsia="Symbol"/>
        </w:rPr>
        <w:t xml:space="preserve">ребования к оформлению </w:t>
      </w:r>
      <w:r w:rsidR="00877268">
        <w:rPr>
          <w:rFonts w:eastAsia="Symbol"/>
        </w:rPr>
        <w:t>выпускной квалификационной работе (</w:t>
      </w:r>
      <w:r w:rsidR="000C1755">
        <w:rPr>
          <w:rFonts w:eastAsia="Symbol"/>
        </w:rPr>
        <w:t>ВКР</w:t>
      </w:r>
      <w:r w:rsidR="00877268">
        <w:rPr>
          <w:rFonts w:eastAsia="Symbol"/>
        </w:rPr>
        <w:t>)</w:t>
      </w:r>
    </w:p>
    <w:p w14:paraId="0DB609D0" w14:textId="04330CA4" w:rsidR="000C1755" w:rsidRPr="00050C34" w:rsidRDefault="002A3E8B" w:rsidP="00911233">
      <w:pPr>
        <w:pStyle w:val="2"/>
        <w:rPr>
          <w:rFonts w:eastAsia="Times New Roman"/>
        </w:rPr>
      </w:pPr>
      <w:r w:rsidRPr="00DE335F">
        <w:rPr>
          <w:rFonts w:eastAsia="Times New Roman"/>
        </w:rPr>
        <w:t xml:space="preserve">1. </w:t>
      </w:r>
      <w:r w:rsidR="000C1755">
        <w:rPr>
          <w:rFonts w:eastAsia="Times New Roman"/>
        </w:rPr>
        <w:t xml:space="preserve">Требования к написанию </w:t>
      </w:r>
      <w:r w:rsidR="00251062">
        <w:rPr>
          <w:rFonts w:eastAsia="Times New Roman"/>
        </w:rPr>
        <w:t>темы ВКР</w:t>
      </w:r>
    </w:p>
    <w:p w14:paraId="51CAED1D" w14:textId="20F53A0E" w:rsidR="00050C34" w:rsidRPr="00050C34" w:rsidRDefault="00050C34" w:rsidP="00050C34">
      <w:pPr>
        <w:rPr>
          <w:rFonts w:ascii="Segoe UI" w:eastAsia="Times New Roman" w:hAnsi="Segoe UI" w:cs="Segoe UI"/>
          <w:color w:val="212121"/>
          <w:sz w:val="23"/>
          <w:szCs w:val="23"/>
        </w:rPr>
      </w:pPr>
      <w:r w:rsidRPr="00050C34">
        <w:rPr>
          <w:rFonts w:eastAsia="Times New Roman"/>
          <w:shd w:val="clear" w:color="auto" w:fill="FFFFFF"/>
        </w:rPr>
        <w:t>1.1. Основные требования к написанию темы на русском языке:</w:t>
      </w:r>
    </w:p>
    <w:p w14:paraId="70F74467" w14:textId="26B2ABDE" w:rsidR="00050C34" w:rsidRPr="00050C34" w:rsidRDefault="00050C34" w:rsidP="00B92831">
      <w:pPr>
        <w:pStyle w:val="a3"/>
        <w:numPr>
          <w:ilvl w:val="0"/>
          <w:numId w:val="11"/>
        </w:numPr>
        <w:rPr>
          <w:rFonts w:ascii="Segoe UI" w:eastAsia="Times New Roman" w:hAnsi="Segoe UI" w:cs="Segoe UI"/>
          <w:color w:val="212121"/>
          <w:sz w:val="23"/>
          <w:szCs w:val="23"/>
        </w:rPr>
      </w:pPr>
      <w:r w:rsidRPr="00050C34">
        <w:rPr>
          <w:rFonts w:eastAsia="Times New Roman"/>
          <w:shd w:val="clear" w:color="auto" w:fill="FFFFFF"/>
        </w:rPr>
        <w:t>название темы вводится без кавычек и без точки на конце;</w:t>
      </w:r>
    </w:p>
    <w:p w14:paraId="59081F93" w14:textId="7AC0E8F9" w:rsidR="00050C34" w:rsidRPr="00050C34" w:rsidRDefault="00050C34" w:rsidP="00B92831">
      <w:pPr>
        <w:pStyle w:val="a3"/>
        <w:numPr>
          <w:ilvl w:val="0"/>
          <w:numId w:val="11"/>
        </w:numPr>
        <w:rPr>
          <w:rFonts w:ascii="Segoe UI" w:eastAsia="Times New Roman" w:hAnsi="Segoe UI" w:cs="Segoe UI"/>
          <w:color w:val="212121"/>
          <w:sz w:val="23"/>
          <w:szCs w:val="23"/>
        </w:rPr>
      </w:pPr>
      <w:r w:rsidRPr="00050C34">
        <w:rPr>
          <w:rFonts w:eastAsia="Times New Roman"/>
          <w:shd w:val="clear" w:color="auto" w:fill="FFFFFF"/>
        </w:rPr>
        <w:t>первое слово заголовка пишется с заглавной буквы;</w:t>
      </w:r>
    </w:p>
    <w:p w14:paraId="27B0237E" w14:textId="593F1AD0" w:rsidR="00050C34" w:rsidRPr="00050C34" w:rsidRDefault="00050C34" w:rsidP="00B92831">
      <w:pPr>
        <w:pStyle w:val="a3"/>
        <w:numPr>
          <w:ilvl w:val="0"/>
          <w:numId w:val="11"/>
        </w:numPr>
        <w:rPr>
          <w:rFonts w:ascii="Segoe UI" w:eastAsia="Times New Roman" w:hAnsi="Segoe UI" w:cs="Segoe UI"/>
          <w:color w:val="212121"/>
          <w:sz w:val="23"/>
          <w:szCs w:val="23"/>
        </w:rPr>
      </w:pPr>
      <w:r w:rsidRPr="00050C34">
        <w:rPr>
          <w:rFonts w:eastAsia="Times New Roman"/>
          <w:shd w:val="clear" w:color="auto" w:fill="FFFFFF"/>
        </w:rPr>
        <w:t>отсутствие грамматических ошибок и лишних символов.</w:t>
      </w:r>
    </w:p>
    <w:p w14:paraId="2B4E717D" w14:textId="7BEFCD14" w:rsidR="00050C34" w:rsidRPr="00050C34" w:rsidRDefault="00050C34" w:rsidP="00050C34">
      <w:pPr>
        <w:rPr>
          <w:rFonts w:ascii="Segoe UI" w:eastAsia="Times New Roman" w:hAnsi="Segoe UI" w:cs="Segoe UI"/>
          <w:color w:val="212121"/>
          <w:sz w:val="23"/>
          <w:szCs w:val="23"/>
        </w:rPr>
      </w:pPr>
      <w:r w:rsidRPr="00050C34">
        <w:rPr>
          <w:rFonts w:eastAsia="Times New Roman"/>
          <w:shd w:val="clear" w:color="auto" w:fill="FFFFFF"/>
        </w:rPr>
        <w:t>1.2. Основные требования к написанию темы на английском языке:</w:t>
      </w:r>
    </w:p>
    <w:p w14:paraId="7B64A4A5" w14:textId="179C8316" w:rsidR="00050C34" w:rsidRPr="00050C34" w:rsidRDefault="00050C34" w:rsidP="00B92831">
      <w:pPr>
        <w:pStyle w:val="a3"/>
        <w:numPr>
          <w:ilvl w:val="0"/>
          <w:numId w:val="12"/>
        </w:numPr>
        <w:rPr>
          <w:rFonts w:ascii="Segoe UI" w:eastAsia="Times New Roman" w:hAnsi="Segoe UI" w:cs="Segoe UI"/>
          <w:color w:val="212121"/>
          <w:sz w:val="23"/>
          <w:szCs w:val="23"/>
        </w:rPr>
      </w:pPr>
      <w:r w:rsidRPr="00050C34">
        <w:rPr>
          <w:rFonts w:eastAsia="Times New Roman"/>
          <w:szCs w:val="24"/>
          <w:shd w:val="clear" w:color="auto" w:fill="FFFFFF"/>
        </w:rPr>
        <w:t xml:space="preserve">придерживаемся британского варианта написания слов, например, </w:t>
      </w:r>
      <w:proofErr w:type="spellStart"/>
      <w:r w:rsidRPr="00050C34">
        <w:rPr>
          <w:rFonts w:eastAsia="Times New Roman"/>
          <w:szCs w:val="24"/>
          <w:shd w:val="clear" w:color="auto" w:fill="FFFFFF"/>
        </w:rPr>
        <w:t>Labour</w:t>
      </w:r>
      <w:proofErr w:type="spellEnd"/>
      <w:r w:rsidRPr="00050C34">
        <w:rPr>
          <w:rFonts w:eastAsia="Times New Roman"/>
          <w:szCs w:val="24"/>
          <w:shd w:val="clear" w:color="auto" w:fill="FFFFFF"/>
        </w:rPr>
        <w:t xml:space="preserve"> (</w:t>
      </w:r>
      <w:proofErr w:type="spellStart"/>
      <w:r w:rsidRPr="00050C34">
        <w:rPr>
          <w:rFonts w:eastAsia="Times New Roman"/>
          <w:strike/>
          <w:szCs w:val="24"/>
          <w:shd w:val="clear" w:color="auto" w:fill="FFFFFF"/>
        </w:rPr>
        <w:t>Labor</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Modelling</w:t>
      </w:r>
      <w:proofErr w:type="spellEnd"/>
      <w:r w:rsidRPr="00050C34">
        <w:rPr>
          <w:rFonts w:eastAsia="Times New Roman"/>
          <w:szCs w:val="24"/>
          <w:shd w:val="clear" w:color="auto" w:fill="FFFFFF"/>
        </w:rPr>
        <w:t xml:space="preserve"> (</w:t>
      </w:r>
      <w:proofErr w:type="spellStart"/>
      <w:r w:rsidRPr="00050C34">
        <w:rPr>
          <w:rFonts w:eastAsia="Times New Roman"/>
          <w:strike/>
          <w:szCs w:val="24"/>
          <w:shd w:val="clear" w:color="auto" w:fill="FFFFFF"/>
        </w:rPr>
        <w:t>Modeling</w:t>
      </w:r>
      <w:proofErr w:type="spellEnd"/>
      <w:r w:rsidRPr="00050C34">
        <w:rPr>
          <w:rFonts w:eastAsia="Times New Roman"/>
          <w:szCs w:val="24"/>
          <w:shd w:val="clear" w:color="auto" w:fill="FFFFFF"/>
        </w:rPr>
        <w:t>), Centre (</w:t>
      </w:r>
      <w:proofErr w:type="gramStart"/>
      <w:r w:rsidRPr="00050C34">
        <w:rPr>
          <w:rFonts w:eastAsia="Times New Roman"/>
          <w:strike/>
          <w:szCs w:val="24"/>
          <w:shd w:val="clear" w:color="auto" w:fill="FFFFFF"/>
        </w:rPr>
        <w:t>Center</w:t>
      </w:r>
      <w:r w:rsidRPr="00050C34">
        <w:rPr>
          <w:rFonts w:eastAsia="Times New Roman"/>
          <w:szCs w:val="24"/>
          <w:shd w:val="clear" w:color="auto" w:fill="FFFFFF"/>
        </w:rPr>
        <w:t xml:space="preserve"> )</w:t>
      </w:r>
      <w:proofErr w:type="gramEnd"/>
      <w:r w:rsidRPr="00050C34">
        <w:rPr>
          <w:rFonts w:eastAsia="Times New Roman"/>
          <w:szCs w:val="24"/>
          <w:shd w:val="clear" w:color="auto" w:fill="FFFFFF"/>
        </w:rPr>
        <w:t xml:space="preserve"> и т.д.;</w:t>
      </w:r>
    </w:p>
    <w:p w14:paraId="5F0D3EC8" w14:textId="5D242E6A" w:rsidR="00050C34" w:rsidRPr="00050C34" w:rsidRDefault="00050C34" w:rsidP="00B92831">
      <w:pPr>
        <w:pStyle w:val="a3"/>
        <w:numPr>
          <w:ilvl w:val="0"/>
          <w:numId w:val="12"/>
        </w:numPr>
        <w:rPr>
          <w:rFonts w:ascii="Segoe UI" w:eastAsia="Times New Roman" w:hAnsi="Segoe UI" w:cs="Segoe UI"/>
          <w:color w:val="212121"/>
          <w:sz w:val="23"/>
          <w:szCs w:val="23"/>
        </w:rPr>
      </w:pPr>
      <w:r w:rsidRPr="00050C34">
        <w:rPr>
          <w:rFonts w:eastAsia="Times New Roman"/>
          <w:szCs w:val="24"/>
          <w:shd w:val="clear" w:color="auto" w:fill="FFFFFF"/>
        </w:rPr>
        <w:t>название темы вводится без кавычек и без точки на конце;</w:t>
      </w:r>
    </w:p>
    <w:p w14:paraId="1A2E6DC7" w14:textId="4F443F86" w:rsidR="00050C34" w:rsidRPr="00050C34" w:rsidRDefault="00050C34" w:rsidP="00B92831">
      <w:pPr>
        <w:pStyle w:val="a3"/>
        <w:numPr>
          <w:ilvl w:val="0"/>
          <w:numId w:val="12"/>
        </w:numPr>
        <w:rPr>
          <w:rFonts w:ascii="Segoe UI" w:eastAsia="Times New Roman" w:hAnsi="Segoe UI" w:cs="Segoe UI"/>
          <w:color w:val="212121"/>
          <w:sz w:val="23"/>
          <w:szCs w:val="23"/>
        </w:rPr>
      </w:pPr>
      <w:r w:rsidRPr="00050C34">
        <w:rPr>
          <w:rFonts w:eastAsia="Times New Roman"/>
          <w:szCs w:val="24"/>
          <w:shd w:val="clear" w:color="auto" w:fill="FFFFFF"/>
        </w:rPr>
        <w:t xml:space="preserve">кавычки в заголовках не употребляются и просто опускаются, например, </w:t>
      </w:r>
      <w:proofErr w:type="spellStart"/>
      <w:r w:rsidRPr="00050C34">
        <w:rPr>
          <w:rFonts w:eastAsia="Times New Roman"/>
          <w:szCs w:val="24"/>
          <w:shd w:val="clear" w:color="auto" w:fill="FFFFFF"/>
        </w:rPr>
        <w:t>The</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Role</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of</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Black</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Accounting</w:t>
      </w:r>
      <w:proofErr w:type="spellEnd"/>
      <w:r w:rsidRPr="00050C34">
        <w:rPr>
          <w:rFonts w:eastAsia="Times New Roman"/>
          <w:szCs w:val="24"/>
          <w:shd w:val="clear" w:color="auto" w:fill="FFFFFF"/>
        </w:rPr>
        <w:t xml:space="preserve">, а не </w:t>
      </w:r>
      <w:proofErr w:type="spellStart"/>
      <w:r w:rsidRPr="00050C34">
        <w:rPr>
          <w:rFonts w:eastAsia="Times New Roman"/>
          <w:szCs w:val="24"/>
          <w:shd w:val="clear" w:color="auto" w:fill="FFFFFF"/>
        </w:rPr>
        <w:t>The</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Role</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of</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Black</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Accounting</w:t>
      </w:r>
      <w:proofErr w:type="spellEnd"/>
      <w:r w:rsidRPr="00050C34">
        <w:rPr>
          <w:rFonts w:eastAsia="Times New Roman"/>
          <w:szCs w:val="24"/>
          <w:shd w:val="clear" w:color="auto" w:fill="FFFFFF"/>
        </w:rPr>
        <w:t>;</w:t>
      </w:r>
    </w:p>
    <w:p w14:paraId="02362D16" w14:textId="756A2ED3" w:rsidR="00050C34" w:rsidRPr="00050C34" w:rsidRDefault="00050C34" w:rsidP="00B92831">
      <w:pPr>
        <w:pStyle w:val="a3"/>
        <w:numPr>
          <w:ilvl w:val="0"/>
          <w:numId w:val="12"/>
        </w:numPr>
        <w:rPr>
          <w:rFonts w:ascii="Segoe UI" w:eastAsia="Times New Roman" w:hAnsi="Segoe UI" w:cs="Segoe UI"/>
          <w:color w:val="212121"/>
          <w:sz w:val="23"/>
          <w:szCs w:val="23"/>
        </w:rPr>
      </w:pPr>
      <w:r w:rsidRPr="00050C34">
        <w:rPr>
          <w:rFonts w:eastAsia="Times New Roman"/>
          <w:szCs w:val="24"/>
          <w:shd w:val="clear" w:color="auto" w:fill="FFFFFF"/>
        </w:rPr>
        <w:t>специальные символы (кроме &amp;)</w:t>
      </w:r>
      <w:r w:rsidR="00FA447A">
        <w:rPr>
          <w:rFonts w:eastAsia="Times New Roman"/>
          <w:szCs w:val="24"/>
          <w:shd w:val="clear" w:color="auto" w:fill="FFFFFF"/>
        </w:rPr>
        <w:t xml:space="preserve"> </w:t>
      </w:r>
      <w:r w:rsidRPr="00050C34">
        <w:rPr>
          <w:rFonts w:eastAsia="Times New Roman"/>
          <w:szCs w:val="24"/>
          <w:shd w:val="clear" w:color="auto" w:fill="FFFFFF"/>
        </w:rPr>
        <w:t xml:space="preserve">не употребляются в заголовках, например, вместо @ пишем </w:t>
      </w:r>
      <w:proofErr w:type="spellStart"/>
      <w:r w:rsidRPr="00050C34">
        <w:rPr>
          <w:rFonts w:eastAsia="Times New Roman"/>
          <w:i/>
          <w:iCs/>
          <w:szCs w:val="24"/>
          <w:shd w:val="clear" w:color="auto" w:fill="FFFFFF"/>
        </w:rPr>
        <w:t>at</w:t>
      </w:r>
      <w:proofErr w:type="spellEnd"/>
      <w:r w:rsidRPr="00050C34">
        <w:rPr>
          <w:rFonts w:eastAsia="Times New Roman"/>
          <w:szCs w:val="24"/>
          <w:shd w:val="clear" w:color="auto" w:fill="FFFFFF"/>
        </w:rPr>
        <w:t xml:space="preserve">, вместо $ пишем </w:t>
      </w:r>
      <w:proofErr w:type="spellStart"/>
      <w:r w:rsidRPr="00050C34">
        <w:rPr>
          <w:rFonts w:eastAsia="Times New Roman"/>
          <w:i/>
          <w:iCs/>
          <w:szCs w:val="24"/>
          <w:shd w:val="clear" w:color="auto" w:fill="FFFFFF"/>
        </w:rPr>
        <w:t>Dollar</w:t>
      </w:r>
      <w:proofErr w:type="spellEnd"/>
      <w:r w:rsidRPr="00050C34">
        <w:rPr>
          <w:rFonts w:eastAsia="Times New Roman"/>
          <w:i/>
          <w:iCs/>
          <w:szCs w:val="24"/>
          <w:shd w:val="clear" w:color="auto" w:fill="FFFFFF"/>
        </w:rPr>
        <w:t>(s)</w:t>
      </w:r>
      <w:r w:rsidRPr="00050C34">
        <w:rPr>
          <w:rFonts w:eastAsia="Times New Roman"/>
          <w:szCs w:val="24"/>
          <w:shd w:val="clear" w:color="auto" w:fill="FFFFFF"/>
        </w:rPr>
        <w:t>;</w:t>
      </w:r>
    </w:p>
    <w:p w14:paraId="736C4489" w14:textId="5707B913" w:rsidR="00050C34" w:rsidRPr="00050C34" w:rsidRDefault="00050C34" w:rsidP="00B92831">
      <w:pPr>
        <w:pStyle w:val="a3"/>
        <w:numPr>
          <w:ilvl w:val="0"/>
          <w:numId w:val="12"/>
        </w:numPr>
        <w:rPr>
          <w:rFonts w:ascii="Segoe UI" w:eastAsia="Times New Roman" w:hAnsi="Segoe UI" w:cs="Segoe UI"/>
          <w:color w:val="212121"/>
          <w:sz w:val="23"/>
          <w:szCs w:val="23"/>
        </w:rPr>
      </w:pPr>
      <w:r w:rsidRPr="00050C34">
        <w:rPr>
          <w:rFonts w:eastAsia="Times New Roman"/>
          <w:szCs w:val="24"/>
          <w:shd w:val="clear" w:color="auto" w:fill="FFFFFF"/>
        </w:rPr>
        <w:t xml:space="preserve">амперсанд (&amp;) можно использовать вместо союза </w:t>
      </w:r>
      <w:proofErr w:type="spellStart"/>
      <w:r w:rsidRPr="00050C34">
        <w:rPr>
          <w:rFonts w:eastAsia="Times New Roman"/>
          <w:i/>
          <w:iCs/>
          <w:szCs w:val="24"/>
          <w:shd w:val="clear" w:color="auto" w:fill="FFFFFF"/>
        </w:rPr>
        <w:t>and</w:t>
      </w:r>
      <w:proofErr w:type="spellEnd"/>
      <w:r w:rsidRPr="00050C34">
        <w:rPr>
          <w:rFonts w:eastAsia="Times New Roman"/>
          <w:szCs w:val="24"/>
          <w:shd w:val="clear" w:color="auto" w:fill="FFFFFF"/>
        </w:rPr>
        <w:t xml:space="preserve"> ("и"), особенно, если нужно сократить количество знаков в названии темы;</w:t>
      </w:r>
    </w:p>
    <w:p w14:paraId="1B8E27AC" w14:textId="5E53F11B" w:rsidR="00050C34" w:rsidRPr="00050C34" w:rsidRDefault="00050C34" w:rsidP="00B92831">
      <w:pPr>
        <w:pStyle w:val="a3"/>
        <w:numPr>
          <w:ilvl w:val="0"/>
          <w:numId w:val="12"/>
        </w:numPr>
        <w:rPr>
          <w:rFonts w:ascii="Segoe UI" w:eastAsia="Times New Roman" w:hAnsi="Segoe UI" w:cs="Segoe UI"/>
          <w:color w:val="212121"/>
          <w:sz w:val="23"/>
          <w:szCs w:val="23"/>
        </w:rPr>
      </w:pPr>
      <w:r w:rsidRPr="00050C34">
        <w:rPr>
          <w:rFonts w:eastAsia="Times New Roman"/>
          <w:szCs w:val="24"/>
          <w:shd w:val="clear" w:color="auto" w:fill="FFFFFF"/>
        </w:rPr>
        <w:t>первое и последнее слово заголовка всегда пишутся с заглавной буквы, даже, если они служебные;</w:t>
      </w:r>
    </w:p>
    <w:p w14:paraId="3794AB41" w14:textId="40BA5BA8" w:rsidR="00050C34" w:rsidRPr="00050C34" w:rsidRDefault="00050C34" w:rsidP="00B92831">
      <w:pPr>
        <w:pStyle w:val="a3"/>
        <w:numPr>
          <w:ilvl w:val="0"/>
          <w:numId w:val="12"/>
        </w:numPr>
        <w:rPr>
          <w:rFonts w:ascii="Segoe UI" w:eastAsia="Times New Roman" w:hAnsi="Segoe UI" w:cs="Segoe UI"/>
          <w:color w:val="212121"/>
          <w:sz w:val="23"/>
          <w:szCs w:val="23"/>
        </w:rPr>
      </w:pPr>
      <w:r w:rsidRPr="00050C34">
        <w:rPr>
          <w:rFonts w:eastAsia="Times New Roman"/>
          <w:szCs w:val="24"/>
          <w:shd w:val="clear" w:color="auto" w:fill="FFFFFF"/>
        </w:rPr>
        <w:t>с заглавной буквы пишутся все остальные слова, кроме:</w:t>
      </w:r>
    </w:p>
    <w:p w14:paraId="5D7AB82D" w14:textId="5487903A" w:rsidR="00050C34" w:rsidRPr="00050C34" w:rsidRDefault="00050C34" w:rsidP="00B92831">
      <w:pPr>
        <w:pStyle w:val="a3"/>
        <w:numPr>
          <w:ilvl w:val="1"/>
          <w:numId w:val="13"/>
        </w:numPr>
        <w:rPr>
          <w:rFonts w:ascii="Segoe UI" w:eastAsia="Times New Roman" w:hAnsi="Segoe UI" w:cs="Segoe UI"/>
          <w:color w:val="212121"/>
          <w:sz w:val="23"/>
          <w:szCs w:val="23"/>
        </w:rPr>
      </w:pPr>
      <w:r w:rsidRPr="00050C34">
        <w:rPr>
          <w:rFonts w:eastAsia="Times New Roman"/>
          <w:szCs w:val="24"/>
          <w:shd w:val="clear" w:color="auto" w:fill="FFFFFF"/>
        </w:rPr>
        <w:t xml:space="preserve">артиклей (a, </w:t>
      </w:r>
      <w:proofErr w:type="spellStart"/>
      <w:r w:rsidRPr="00050C34">
        <w:rPr>
          <w:rFonts w:eastAsia="Times New Roman"/>
          <w:szCs w:val="24"/>
          <w:shd w:val="clear" w:color="auto" w:fill="FFFFFF"/>
        </w:rPr>
        <w:t>an</w:t>
      </w:r>
      <w:proofErr w:type="spellEnd"/>
      <w:r w:rsidRPr="00050C34">
        <w:rPr>
          <w:rFonts w:eastAsia="Times New Roman"/>
          <w:szCs w:val="24"/>
          <w:shd w:val="clear" w:color="auto" w:fill="FFFFFF"/>
        </w:rPr>
        <w:t xml:space="preserve">, </w:t>
      </w:r>
      <w:proofErr w:type="spellStart"/>
      <w:r w:rsidRPr="00050C34">
        <w:rPr>
          <w:rFonts w:eastAsia="Times New Roman"/>
          <w:szCs w:val="24"/>
          <w:shd w:val="clear" w:color="auto" w:fill="FFFFFF"/>
        </w:rPr>
        <w:t>the</w:t>
      </w:r>
      <w:proofErr w:type="spellEnd"/>
      <w:r w:rsidRPr="00050C34">
        <w:rPr>
          <w:rFonts w:eastAsia="Times New Roman"/>
          <w:szCs w:val="24"/>
          <w:shd w:val="clear" w:color="auto" w:fill="FFFFFF"/>
        </w:rPr>
        <w:t>) – они пишутся с маленькой буквы;</w:t>
      </w:r>
    </w:p>
    <w:p w14:paraId="47F86ED6" w14:textId="48EF46E8" w:rsidR="00050C34" w:rsidRPr="00050C34" w:rsidRDefault="00050C34" w:rsidP="00B92831">
      <w:pPr>
        <w:pStyle w:val="a3"/>
        <w:numPr>
          <w:ilvl w:val="1"/>
          <w:numId w:val="13"/>
        </w:numPr>
        <w:rPr>
          <w:rFonts w:ascii="Segoe UI" w:eastAsia="Times New Roman" w:hAnsi="Segoe UI" w:cs="Segoe UI"/>
          <w:color w:val="212121"/>
          <w:sz w:val="23"/>
          <w:szCs w:val="23"/>
        </w:rPr>
      </w:pPr>
      <w:r w:rsidRPr="00050C34">
        <w:rPr>
          <w:rFonts w:eastAsia="Times New Roman"/>
          <w:szCs w:val="24"/>
          <w:shd w:val="clear" w:color="auto" w:fill="FFFFFF"/>
        </w:rPr>
        <w:t xml:space="preserve">союзов и предлогов, в которых меньше 4-х букв, например, </w:t>
      </w:r>
      <w:proofErr w:type="spellStart"/>
      <w:r w:rsidRPr="00050C34">
        <w:rPr>
          <w:rFonts w:eastAsia="Times New Roman"/>
          <w:i/>
          <w:iCs/>
          <w:szCs w:val="24"/>
          <w:shd w:val="clear" w:color="auto" w:fill="FFFFFF"/>
        </w:rPr>
        <w:t>in</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and</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but</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for</w:t>
      </w:r>
      <w:proofErr w:type="spellEnd"/>
      <w:r w:rsidRPr="00050C34">
        <w:rPr>
          <w:rFonts w:eastAsia="Times New Roman"/>
          <w:szCs w:val="24"/>
          <w:shd w:val="clear" w:color="auto" w:fill="FFFFFF"/>
        </w:rPr>
        <w:t xml:space="preserve"> пишем с маленькой буквы, а </w:t>
      </w:r>
      <w:proofErr w:type="spellStart"/>
      <w:r w:rsidRPr="00050C34">
        <w:rPr>
          <w:rFonts w:eastAsia="Times New Roman"/>
          <w:i/>
          <w:iCs/>
          <w:szCs w:val="24"/>
          <w:shd w:val="clear" w:color="auto" w:fill="FFFFFF"/>
        </w:rPr>
        <w:t>Upon</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Towards</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Without</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Between</w:t>
      </w:r>
      <w:proofErr w:type="spellEnd"/>
      <w:r w:rsidRPr="00050C34">
        <w:rPr>
          <w:rFonts w:eastAsia="Times New Roman"/>
          <w:i/>
          <w:iCs/>
          <w:szCs w:val="24"/>
          <w:shd w:val="clear" w:color="auto" w:fill="FFFFFF"/>
        </w:rPr>
        <w:t xml:space="preserve"> – </w:t>
      </w:r>
      <w:r w:rsidRPr="00050C34">
        <w:rPr>
          <w:rFonts w:eastAsia="Times New Roman"/>
          <w:szCs w:val="24"/>
          <w:shd w:val="clear" w:color="auto" w:fill="FFFFFF"/>
        </w:rPr>
        <w:t>с большой;</w:t>
      </w:r>
    </w:p>
    <w:p w14:paraId="20C0F570" w14:textId="196C894A" w:rsidR="00050C34" w:rsidRPr="00050C34" w:rsidRDefault="00050C34" w:rsidP="00B92831">
      <w:pPr>
        <w:pStyle w:val="a3"/>
        <w:numPr>
          <w:ilvl w:val="1"/>
          <w:numId w:val="13"/>
        </w:numPr>
        <w:rPr>
          <w:rFonts w:ascii="Segoe UI" w:eastAsia="Times New Roman" w:hAnsi="Segoe UI" w:cs="Segoe UI"/>
          <w:color w:val="212121"/>
          <w:sz w:val="23"/>
          <w:szCs w:val="23"/>
        </w:rPr>
      </w:pPr>
      <w:r w:rsidRPr="00050C34">
        <w:rPr>
          <w:rFonts w:eastAsia="Times New Roman"/>
          <w:szCs w:val="24"/>
          <w:shd w:val="clear" w:color="auto" w:fill="FFFFFF"/>
        </w:rPr>
        <w:t>частицы</w:t>
      </w:r>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to</w:t>
      </w:r>
      <w:proofErr w:type="spellEnd"/>
      <w:r w:rsidRPr="00050C34">
        <w:rPr>
          <w:rFonts w:eastAsia="Times New Roman"/>
          <w:szCs w:val="24"/>
          <w:shd w:val="clear" w:color="auto" w:fill="FFFFFF"/>
        </w:rPr>
        <w:t xml:space="preserve"> перед инфинитивом, например, </w:t>
      </w:r>
      <w:proofErr w:type="spellStart"/>
      <w:r w:rsidRPr="00050C34">
        <w:rPr>
          <w:rFonts w:eastAsia="Times New Roman"/>
          <w:i/>
          <w:iCs/>
          <w:szCs w:val="24"/>
          <w:shd w:val="clear" w:color="auto" w:fill="FFFFFF"/>
        </w:rPr>
        <w:t>to</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Play</w:t>
      </w:r>
      <w:proofErr w:type="spellEnd"/>
      <w:r w:rsidRPr="00050C34">
        <w:rPr>
          <w:rFonts w:eastAsia="Times New Roman"/>
          <w:szCs w:val="24"/>
          <w:shd w:val="clear" w:color="auto" w:fill="FFFFFF"/>
        </w:rPr>
        <w:t>;</w:t>
      </w:r>
    </w:p>
    <w:p w14:paraId="2594A088" w14:textId="2156FACF" w:rsidR="00050C34" w:rsidRPr="00050C34" w:rsidRDefault="00050C34" w:rsidP="00B92831">
      <w:pPr>
        <w:pStyle w:val="a3"/>
        <w:numPr>
          <w:ilvl w:val="1"/>
          <w:numId w:val="13"/>
        </w:numPr>
        <w:rPr>
          <w:rFonts w:ascii="Segoe UI" w:eastAsia="Times New Roman" w:hAnsi="Segoe UI" w:cs="Segoe UI"/>
          <w:color w:val="212121"/>
          <w:sz w:val="23"/>
          <w:szCs w:val="23"/>
        </w:rPr>
      </w:pPr>
      <w:r w:rsidRPr="00050C34">
        <w:rPr>
          <w:rFonts w:eastAsia="Times New Roman"/>
          <w:szCs w:val="24"/>
          <w:shd w:val="clear" w:color="auto" w:fill="FFFFFF"/>
        </w:rPr>
        <w:t xml:space="preserve">тех форм глагола </w:t>
      </w:r>
      <w:proofErr w:type="spellStart"/>
      <w:r w:rsidRPr="00050C34">
        <w:rPr>
          <w:rFonts w:eastAsia="Times New Roman"/>
          <w:i/>
          <w:iCs/>
          <w:szCs w:val="24"/>
          <w:shd w:val="clear" w:color="auto" w:fill="FFFFFF"/>
        </w:rPr>
        <w:t>to</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be</w:t>
      </w:r>
      <w:proofErr w:type="spellEnd"/>
      <w:r w:rsidRPr="00050C34">
        <w:rPr>
          <w:rFonts w:eastAsia="Times New Roman"/>
          <w:szCs w:val="24"/>
          <w:shd w:val="clear" w:color="auto" w:fill="FFFFFF"/>
        </w:rPr>
        <w:t xml:space="preserve">, в которых меньше 4-x букв, например, </w:t>
      </w:r>
      <w:proofErr w:type="spellStart"/>
      <w:r w:rsidRPr="00050C34">
        <w:rPr>
          <w:rFonts w:eastAsia="Times New Roman"/>
          <w:i/>
          <w:iCs/>
          <w:szCs w:val="24"/>
          <w:shd w:val="clear" w:color="auto" w:fill="FFFFFF"/>
        </w:rPr>
        <w:t>am</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was</w:t>
      </w:r>
      <w:proofErr w:type="spellEnd"/>
      <w:r w:rsidRPr="00050C34">
        <w:rPr>
          <w:rFonts w:eastAsia="Times New Roman"/>
          <w:szCs w:val="24"/>
          <w:shd w:val="clear" w:color="auto" w:fill="FFFFFF"/>
        </w:rPr>
        <w:t xml:space="preserve">, но </w:t>
      </w:r>
      <w:proofErr w:type="spellStart"/>
      <w:r w:rsidRPr="00050C34">
        <w:rPr>
          <w:rFonts w:eastAsia="Times New Roman"/>
          <w:i/>
          <w:iCs/>
          <w:szCs w:val="24"/>
          <w:shd w:val="clear" w:color="auto" w:fill="FFFFFF"/>
        </w:rPr>
        <w:t>Were</w:t>
      </w:r>
      <w:proofErr w:type="spellEnd"/>
      <w:r w:rsidRPr="00050C34">
        <w:rPr>
          <w:rFonts w:eastAsia="Times New Roman"/>
          <w:i/>
          <w:iCs/>
          <w:szCs w:val="24"/>
          <w:shd w:val="clear" w:color="auto" w:fill="FFFFFF"/>
        </w:rPr>
        <w:t xml:space="preserve">, </w:t>
      </w:r>
      <w:proofErr w:type="spellStart"/>
      <w:r w:rsidRPr="00050C34">
        <w:rPr>
          <w:rFonts w:eastAsia="Times New Roman"/>
          <w:i/>
          <w:iCs/>
          <w:szCs w:val="24"/>
          <w:shd w:val="clear" w:color="auto" w:fill="FFFFFF"/>
        </w:rPr>
        <w:t>Being</w:t>
      </w:r>
      <w:proofErr w:type="spellEnd"/>
      <w:r w:rsidRPr="00050C34">
        <w:rPr>
          <w:rFonts w:eastAsia="Times New Roman"/>
          <w:szCs w:val="24"/>
          <w:shd w:val="clear" w:color="auto" w:fill="FFFFFF"/>
        </w:rPr>
        <w:t>;</w:t>
      </w:r>
    </w:p>
    <w:p w14:paraId="51DF48E3" w14:textId="1DF6BFED" w:rsidR="00050C34" w:rsidRPr="00050C34" w:rsidRDefault="00050C34" w:rsidP="00B92831">
      <w:pPr>
        <w:pStyle w:val="a3"/>
        <w:numPr>
          <w:ilvl w:val="1"/>
          <w:numId w:val="13"/>
        </w:numPr>
        <w:rPr>
          <w:rFonts w:ascii="Segoe UI" w:eastAsia="Times New Roman" w:hAnsi="Segoe UI" w:cs="Segoe UI"/>
          <w:color w:val="212121"/>
          <w:sz w:val="23"/>
          <w:szCs w:val="23"/>
        </w:rPr>
      </w:pPr>
      <w:r w:rsidRPr="00050C34">
        <w:rPr>
          <w:rFonts w:eastAsia="Times New Roman"/>
          <w:szCs w:val="24"/>
          <w:shd w:val="clear" w:color="auto" w:fill="FFFFFF"/>
        </w:rPr>
        <w:t xml:space="preserve">в сложных словах, пишущихся через дефис, второе слово будет писаться с маленькой буквы в том случае, если оно является определением к первому слову или иной, чем первое, частью речи. Например: </w:t>
      </w:r>
      <w:proofErr w:type="spellStart"/>
      <w:r w:rsidRPr="00050C34">
        <w:rPr>
          <w:rFonts w:eastAsia="Times New Roman"/>
          <w:szCs w:val="24"/>
          <w:shd w:val="clear" w:color="auto" w:fill="FFFFFF"/>
        </w:rPr>
        <w:t>Classics-at-Home</w:t>
      </w:r>
      <w:proofErr w:type="spellEnd"/>
      <w:r w:rsidRPr="00050C34">
        <w:rPr>
          <w:rFonts w:eastAsia="Times New Roman"/>
          <w:szCs w:val="24"/>
          <w:shd w:val="clear" w:color="auto" w:fill="FFFFFF"/>
        </w:rPr>
        <w:t xml:space="preserve">, </w:t>
      </w:r>
      <w:proofErr w:type="spellStart"/>
      <w:r w:rsidRPr="00050C34">
        <w:rPr>
          <w:rFonts w:eastAsia="Times New Roman"/>
          <w:i/>
          <w:iCs/>
          <w:szCs w:val="24"/>
          <w:shd w:val="clear" w:color="auto" w:fill="FFFFFF"/>
        </w:rPr>
        <w:t>Security-related</w:t>
      </w:r>
      <w:proofErr w:type="spellEnd"/>
      <w:r w:rsidRPr="00050C34">
        <w:rPr>
          <w:rFonts w:eastAsia="Times New Roman"/>
          <w:szCs w:val="24"/>
          <w:shd w:val="clear" w:color="auto" w:fill="FFFFFF"/>
        </w:rPr>
        <w:t xml:space="preserve"> (второе слово является определением к первому), </w:t>
      </w:r>
      <w:proofErr w:type="spellStart"/>
      <w:r w:rsidRPr="00050C34">
        <w:rPr>
          <w:rFonts w:eastAsia="Times New Roman"/>
          <w:i/>
          <w:iCs/>
          <w:szCs w:val="24"/>
          <w:shd w:val="clear" w:color="auto" w:fill="FFFFFF"/>
        </w:rPr>
        <w:t>How-to</w:t>
      </w:r>
      <w:proofErr w:type="spellEnd"/>
      <w:r w:rsidRPr="00050C34">
        <w:rPr>
          <w:rFonts w:eastAsia="Times New Roman"/>
          <w:szCs w:val="24"/>
          <w:shd w:val="clear" w:color="auto" w:fill="FFFFFF"/>
        </w:rPr>
        <w:t xml:space="preserve"> (второе слово является иной частью речи, чем первое).</w:t>
      </w:r>
    </w:p>
    <w:p w14:paraId="1FD34E97" w14:textId="2272477E" w:rsidR="002A3E8B" w:rsidRPr="00657C25" w:rsidRDefault="00113D40" w:rsidP="00113D40">
      <w:pPr>
        <w:pStyle w:val="2"/>
        <w:rPr>
          <w:rFonts w:eastAsia="Symbol"/>
        </w:rPr>
      </w:pPr>
      <w:r w:rsidRPr="00657C25">
        <w:rPr>
          <w:rFonts w:eastAsia="Times New Roman"/>
        </w:rPr>
        <w:t xml:space="preserve">2. </w:t>
      </w:r>
      <w:r w:rsidR="002A3E8B" w:rsidRPr="00657C25">
        <w:rPr>
          <w:rFonts w:eastAsia="Times New Roman"/>
        </w:rPr>
        <w:t>Общие требования</w:t>
      </w:r>
      <w:r w:rsidRPr="00657C25">
        <w:rPr>
          <w:rFonts w:eastAsia="Times New Roman"/>
        </w:rPr>
        <w:t xml:space="preserve"> ВКР</w:t>
      </w:r>
    </w:p>
    <w:p w14:paraId="1A557EE1" w14:textId="1AD3C75A" w:rsidR="002A3E8B" w:rsidRPr="00657C25" w:rsidRDefault="002A3E8B" w:rsidP="00B92831">
      <w:pPr>
        <w:pStyle w:val="a3"/>
        <w:numPr>
          <w:ilvl w:val="0"/>
          <w:numId w:val="14"/>
        </w:numPr>
        <w:rPr>
          <w:rFonts w:eastAsia="Symbol"/>
        </w:rPr>
      </w:pPr>
      <w:r w:rsidRPr="00657C25">
        <w:rPr>
          <w:rFonts w:eastAsia="Times New Roman"/>
        </w:rPr>
        <w:t xml:space="preserve">Рекомендуется использовать шрифт </w:t>
      </w:r>
      <w:proofErr w:type="spellStart"/>
      <w:r w:rsidRPr="00657C25">
        <w:rPr>
          <w:rFonts w:eastAsia="Times New Roman"/>
        </w:rPr>
        <w:t>Times</w:t>
      </w:r>
      <w:proofErr w:type="spellEnd"/>
      <w:r w:rsidRPr="00657C25">
        <w:rPr>
          <w:rFonts w:eastAsia="Times New Roman"/>
        </w:rPr>
        <w:t xml:space="preserve"> </w:t>
      </w:r>
      <w:proofErr w:type="spellStart"/>
      <w:r w:rsidRPr="00657C25">
        <w:rPr>
          <w:rFonts w:eastAsia="Times New Roman"/>
        </w:rPr>
        <w:t>New</w:t>
      </w:r>
      <w:proofErr w:type="spellEnd"/>
      <w:r w:rsidRPr="00657C25">
        <w:rPr>
          <w:rFonts w:eastAsia="Times New Roman"/>
        </w:rPr>
        <w:t xml:space="preserve"> </w:t>
      </w:r>
      <w:proofErr w:type="spellStart"/>
      <w:r w:rsidRPr="00657C25">
        <w:rPr>
          <w:rFonts w:eastAsia="Times New Roman"/>
        </w:rPr>
        <w:t>Roman</w:t>
      </w:r>
      <w:proofErr w:type="spellEnd"/>
      <w:r w:rsidRPr="00657C25">
        <w:rPr>
          <w:rFonts w:eastAsia="Times New Roman"/>
        </w:rPr>
        <w:t xml:space="preserve">, размер 14, расстояние между строками 1.5, количество знаков на странице </w:t>
      </w:r>
      <w:r w:rsidR="00113D40" w:rsidRPr="00657C25">
        <w:rPr>
          <w:rFonts w:eastAsia="Times New Roman"/>
        </w:rPr>
        <w:t>–</w:t>
      </w:r>
      <w:r w:rsidRPr="00657C25">
        <w:rPr>
          <w:rFonts w:eastAsia="Times New Roman"/>
        </w:rPr>
        <w:t xml:space="preserve"> примерно</w:t>
      </w:r>
      <w:r w:rsidR="00113D40" w:rsidRPr="00657C25">
        <w:rPr>
          <w:rFonts w:eastAsia="Times New Roman"/>
        </w:rPr>
        <w:t xml:space="preserve"> </w:t>
      </w:r>
      <w:r w:rsidRPr="00657C25">
        <w:rPr>
          <w:rFonts w:eastAsia="Times New Roman"/>
        </w:rPr>
        <w:t>2000.</w:t>
      </w:r>
    </w:p>
    <w:p w14:paraId="2F7214B1" w14:textId="77777777" w:rsidR="002A3E8B" w:rsidRPr="00657C25" w:rsidRDefault="002A3E8B" w:rsidP="00B92831">
      <w:pPr>
        <w:pStyle w:val="a3"/>
        <w:numPr>
          <w:ilvl w:val="0"/>
          <w:numId w:val="14"/>
        </w:numPr>
        <w:rPr>
          <w:rFonts w:eastAsia="Symbol"/>
        </w:rPr>
      </w:pPr>
      <w:r w:rsidRPr="00657C25">
        <w:rPr>
          <w:rFonts w:eastAsia="Times New Roman"/>
        </w:rPr>
        <w:t>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Все ошибки и опечатки должны быть исправлены.</w:t>
      </w:r>
    </w:p>
    <w:p w14:paraId="34C7F855" w14:textId="77777777" w:rsidR="002A3E8B" w:rsidRPr="00657C25" w:rsidRDefault="002A3E8B" w:rsidP="00B92831">
      <w:pPr>
        <w:pStyle w:val="a3"/>
        <w:numPr>
          <w:ilvl w:val="0"/>
          <w:numId w:val="14"/>
        </w:numPr>
        <w:rPr>
          <w:rFonts w:eastAsia="Symbol"/>
        </w:rPr>
      </w:pPr>
      <w:r w:rsidRPr="00657C25">
        <w:rPr>
          <w:rFonts w:eastAsia="Times New Roman"/>
        </w:rPr>
        <w:t>Все страницы работы, в том числе с рисунками и приложениями, должны быть пронумерованы сквозной нумерацией. Первой страницей является титульный лист, на котором номер страницы не проставляется.</w:t>
      </w:r>
    </w:p>
    <w:p w14:paraId="569BAB03" w14:textId="499383B6" w:rsidR="002A3E8B" w:rsidRPr="00657C25" w:rsidRDefault="002A3E8B" w:rsidP="00B92831">
      <w:pPr>
        <w:pStyle w:val="a3"/>
        <w:numPr>
          <w:ilvl w:val="0"/>
          <w:numId w:val="14"/>
        </w:numPr>
        <w:rPr>
          <w:rFonts w:eastAsia="Symbol"/>
        </w:rPr>
      </w:pPr>
      <w:r w:rsidRPr="00657C25">
        <w:rPr>
          <w:rFonts w:eastAsia="Times New Roman"/>
        </w:rPr>
        <w:t>Титульный лист оформляется по установленному образцу (см. приложение)</w:t>
      </w:r>
      <w:r w:rsidR="00113D40" w:rsidRPr="00657C25">
        <w:rPr>
          <w:rFonts w:eastAsia="Times New Roman"/>
        </w:rPr>
        <w:t>.</w:t>
      </w:r>
    </w:p>
    <w:p w14:paraId="6C57C906" w14:textId="77777777" w:rsidR="002A3E8B" w:rsidRPr="00657C25" w:rsidRDefault="002A3E8B" w:rsidP="00B92831">
      <w:pPr>
        <w:pStyle w:val="a3"/>
        <w:numPr>
          <w:ilvl w:val="0"/>
          <w:numId w:val="14"/>
        </w:numPr>
        <w:rPr>
          <w:rFonts w:eastAsia="Symbol"/>
        </w:rPr>
      </w:pPr>
      <w:r w:rsidRPr="00657C25">
        <w:rPr>
          <w:rFonts w:eastAsia="Times New Roman"/>
        </w:rPr>
        <w:t>После титульного листа помещается оглавление с указанием номеров страниц.</w:t>
      </w:r>
    </w:p>
    <w:p w14:paraId="565323B6" w14:textId="0C676127" w:rsidR="002A3E8B" w:rsidRPr="00657C25" w:rsidRDefault="002A3E8B" w:rsidP="00B92831">
      <w:pPr>
        <w:pStyle w:val="a3"/>
        <w:numPr>
          <w:ilvl w:val="0"/>
          <w:numId w:val="14"/>
        </w:numPr>
        <w:rPr>
          <w:rFonts w:eastAsia="Symbol"/>
        </w:rPr>
      </w:pPr>
      <w:r w:rsidRPr="00657C25">
        <w:rPr>
          <w:rFonts w:eastAsia="Times New Roman"/>
        </w:rPr>
        <w:t xml:space="preserve">ВКР должна быть напечатана на стандартной писчей бумаге в формате А4. Поля должны оставаться по всем четырём сторонам печатного листа: левое поле </w:t>
      </w:r>
      <w:r w:rsidR="00113D40" w:rsidRPr="00657C25">
        <w:rPr>
          <w:rFonts w:eastAsia="Times New Roman"/>
        </w:rPr>
        <w:t>–</w:t>
      </w:r>
      <w:r w:rsidRPr="00657C25">
        <w:rPr>
          <w:rFonts w:eastAsia="Times New Roman"/>
        </w:rPr>
        <w:t xml:space="preserve"> 35 мм, правое </w:t>
      </w:r>
      <w:r w:rsidR="00113D40" w:rsidRPr="00657C25">
        <w:rPr>
          <w:rFonts w:eastAsia="Times New Roman"/>
        </w:rPr>
        <w:t>–</w:t>
      </w:r>
      <w:r w:rsidRPr="00657C25">
        <w:rPr>
          <w:rFonts w:eastAsia="Times New Roman"/>
        </w:rPr>
        <w:t xml:space="preserve"> не менее 10 мм, верхнее и нижнее </w:t>
      </w:r>
      <w:r w:rsidR="00113D40" w:rsidRPr="00657C25">
        <w:rPr>
          <w:rFonts w:eastAsia="Times New Roman"/>
        </w:rPr>
        <w:t>–</w:t>
      </w:r>
      <w:r w:rsidRPr="00657C25">
        <w:rPr>
          <w:rFonts w:eastAsia="Times New Roman"/>
        </w:rPr>
        <w:t xml:space="preserve"> не менее 20 мм.</w:t>
      </w:r>
    </w:p>
    <w:p w14:paraId="2D6E3B14" w14:textId="117EB027" w:rsidR="002A3E8B" w:rsidRPr="00657C25" w:rsidRDefault="002A3E8B" w:rsidP="00B92831">
      <w:pPr>
        <w:pStyle w:val="a3"/>
        <w:numPr>
          <w:ilvl w:val="0"/>
          <w:numId w:val="14"/>
        </w:numPr>
      </w:pPr>
      <w:r w:rsidRPr="00657C25">
        <w:rPr>
          <w:rFonts w:eastAsia="Times New Roman"/>
        </w:rPr>
        <w:t>Шрифт должен быть чётким, чёрного цвета. Первая страница работы подписывается студентом и</w:t>
      </w:r>
      <w:r w:rsidR="009275DD">
        <w:rPr>
          <w:rFonts w:eastAsia="Times New Roman"/>
        </w:rPr>
        <w:t xml:space="preserve"> </w:t>
      </w:r>
      <w:r w:rsidRPr="00657C25">
        <w:rPr>
          <w:rFonts w:eastAsia="Times New Roman"/>
        </w:rPr>
        <w:t>руководителем.</w:t>
      </w:r>
    </w:p>
    <w:p w14:paraId="58279364" w14:textId="7F46709C" w:rsidR="002A3E8B" w:rsidRPr="00657C25" w:rsidRDefault="00113D40" w:rsidP="00113D40">
      <w:pPr>
        <w:pStyle w:val="2"/>
      </w:pPr>
      <w:r w:rsidRPr="00657C25">
        <w:rPr>
          <w:rFonts w:eastAsia="Times New Roman"/>
        </w:rPr>
        <w:lastRenderedPageBreak/>
        <w:t>2</w:t>
      </w:r>
      <w:r w:rsidR="002A3E8B" w:rsidRPr="00657C25">
        <w:rPr>
          <w:rFonts w:eastAsia="Times New Roman"/>
        </w:rPr>
        <w:t>.</w:t>
      </w:r>
      <w:r w:rsidRPr="00657C25">
        <w:rPr>
          <w:rFonts w:eastAsia="Times New Roman"/>
        </w:rPr>
        <w:t>1</w:t>
      </w:r>
      <w:r w:rsidR="002A3E8B" w:rsidRPr="00657C25">
        <w:rPr>
          <w:rFonts w:eastAsia="Times New Roman"/>
        </w:rPr>
        <w:t>. Правила написания буквенных аббревиатур</w:t>
      </w:r>
    </w:p>
    <w:p w14:paraId="32456404" w14:textId="09FBA458" w:rsidR="002A3E8B" w:rsidRPr="00657C25" w:rsidRDefault="00113D40" w:rsidP="000C1755">
      <w:pPr>
        <w:rPr>
          <w:rFonts w:eastAsia="Times New Roman"/>
        </w:rPr>
      </w:pPr>
      <w:r w:rsidRPr="00657C25">
        <w:rPr>
          <w:rFonts w:eastAsia="Times New Roman"/>
        </w:rPr>
        <w:t xml:space="preserve">В </w:t>
      </w:r>
      <w:r w:rsidR="002A3E8B" w:rsidRPr="00657C25">
        <w:rPr>
          <w:rFonts w:eastAsia="Times New Roman"/>
        </w:rPr>
        <w:t>тексте работы, кроме общепринятых буквенных аббревиатур, используются вводимые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E031DEB" w14:textId="5C193954" w:rsidR="002A3E8B" w:rsidRPr="00657C25" w:rsidRDefault="00113D40" w:rsidP="000C1755">
      <w:pPr>
        <w:rPr>
          <w:rFonts w:eastAsia="Times New Roman"/>
        </w:rPr>
      </w:pPr>
      <w:r w:rsidRPr="00657C25">
        <w:rPr>
          <w:rFonts w:eastAsia="Times New Roman"/>
          <w:b/>
          <w:bCs/>
        </w:rPr>
        <w:t>2</w:t>
      </w:r>
      <w:r w:rsidR="002A3E8B" w:rsidRPr="00657C25">
        <w:rPr>
          <w:rFonts w:eastAsia="Times New Roman"/>
          <w:b/>
          <w:bCs/>
        </w:rPr>
        <w:t>.</w:t>
      </w:r>
      <w:r w:rsidRPr="00657C25">
        <w:rPr>
          <w:rFonts w:eastAsia="Times New Roman"/>
          <w:b/>
          <w:bCs/>
        </w:rPr>
        <w:t>2</w:t>
      </w:r>
      <w:r w:rsidR="002A3E8B" w:rsidRPr="00657C25">
        <w:rPr>
          <w:rFonts w:eastAsia="Times New Roman"/>
          <w:b/>
          <w:bCs/>
        </w:rPr>
        <w:t>. Правила представления формул, написания символов</w:t>
      </w:r>
    </w:p>
    <w:p w14:paraId="3EB96215" w14:textId="77777777" w:rsidR="002A3E8B" w:rsidRPr="00657C25" w:rsidRDefault="002A3E8B" w:rsidP="000C1755">
      <w:pPr>
        <w:rPr>
          <w:rFonts w:eastAsia="Times New Roman"/>
        </w:rPr>
      </w:pPr>
      <w:r w:rsidRPr="00657C25">
        <w:rPr>
          <w:rFonts w:eastAsia="Times New Roman"/>
        </w:rPr>
        <w:t>Формулы обычно располагают отдельными строками посередине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14:paraId="073B0A1A" w14:textId="77777777" w:rsidR="002A3E8B" w:rsidRPr="00657C25" w:rsidRDefault="002A3E8B" w:rsidP="000C1755">
      <w:pPr>
        <w:rPr>
          <w:rFonts w:eastAsia="Times New Roman"/>
        </w:rPr>
      </w:pPr>
      <w:r w:rsidRPr="00657C25">
        <w:rPr>
          <w:rFonts w:eastAsia="Times New Roman"/>
        </w:rPr>
        <w:t>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w:t>
      </w:r>
    </w:p>
    <w:p w14:paraId="20F17C7E" w14:textId="31BAF022" w:rsidR="002A3E8B" w:rsidRPr="00657C25" w:rsidRDefault="00113D40" w:rsidP="000C1755">
      <w:pPr>
        <w:rPr>
          <w:rFonts w:eastAsia="Times New Roman"/>
        </w:rPr>
      </w:pPr>
      <w:r w:rsidRPr="00657C25">
        <w:rPr>
          <w:rFonts w:eastAsia="Times New Roman"/>
          <w:b/>
          <w:bCs/>
        </w:rPr>
        <w:t>2</w:t>
      </w:r>
      <w:r w:rsidR="002A3E8B" w:rsidRPr="00657C25">
        <w:rPr>
          <w:rFonts w:eastAsia="Times New Roman"/>
          <w:b/>
          <w:bCs/>
        </w:rPr>
        <w:t>.</w:t>
      </w:r>
      <w:r w:rsidRPr="00657C25">
        <w:rPr>
          <w:rFonts w:eastAsia="Times New Roman"/>
          <w:b/>
          <w:bCs/>
        </w:rPr>
        <w:t>3</w:t>
      </w:r>
      <w:r w:rsidR="002A3E8B" w:rsidRPr="00657C25">
        <w:rPr>
          <w:rFonts w:eastAsia="Times New Roman"/>
          <w:b/>
          <w:bCs/>
        </w:rPr>
        <w:t>. Правила оформления таблиц, рисунков, графиков</w:t>
      </w:r>
    </w:p>
    <w:p w14:paraId="5509A9EA" w14:textId="052265B5" w:rsidR="002A3E8B" w:rsidRPr="00657C25" w:rsidRDefault="002A3E8B" w:rsidP="000C1755">
      <w:pPr>
        <w:rPr>
          <w:rFonts w:eastAsia="Times New Roman"/>
        </w:rPr>
      </w:pPr>
      <w:r w:rsidRPr="00657C25">
        <w:rPr>
          <w:rFonts w:eastAsia="Times New Roman"/>
        </w:rPr>
        <w:t>Таблицы и рисунки должны иметь названия и сквозную нумерацию (Рисунок 1, Рисунок 2, … Таблица 1, Таблица 2…)</w:t>
      </w:r>
      <w:r w:rsidR="00A4007F">
        <w:rPr>
          <w:rFonts w:eastAsia="Times New Roman"/>
        </w:rPr>
        <w:t xml:space="preserve">. </w:t>
      </w:r>
      <w:r w:rsidR="00151CA7">
        <w:rPr>
          <w:rFonts w:eastAsia="Times New Roman"/>
        </w:rPr>
        <w:t xml:space="preserve">Заголовок должен обязательно </w:t>
      </w:r>
      <w:r w:rsidR="00094B4F">
        <w:rPr>
          <w:rFonts w:eastAsia="Times New Roman"/>
        </w:rPr>
        <w:t>содержать источник данных</w:t>
      </w:r>
      <w:r w:rsidRPr="00657C25">
        <w:rPr>
          <w:rFonts w:eastAsia="Times New Roman"/>
        </w:rPr>
        <w:t xml:space="preserve"> (если в таблице представлены результаты расчетов автора – пишется «Источник: расчеты автора»). 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названия.</w:t>
      </w:r>
    </w:p>
    <w:p w14:paraId="16867FAE" w14:textId="77777777" w:rsidR="002A3E8B" w:rsidRPr="00657C25" w:rsidRDefault="002A3E8B" w:rsidP="000C1755">
      <w:pPr>
        <w:rPr>
          <w:rFonts w:eastAsia="Times New Roman"/>
        </w:rPr>
      </w:pPr>
      <w:r w:rsidRPr="00657C25">
        <w:rPr>
          <w:rFonts w:eastAsia="Times New Roman"/>
        </w:rPr>
        <w:t>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7500E1FD" w14:textId="77777777" w:rsidR="002A3E8B" w:rsidRPr="00657C25" w:rsidRDefault="002A3E8B" w:rsidP="000C1755">
      <w:pPr>
        <w:rPr>
          <w:rFonts w:eastAsia="Times New Roman"/>
        </w:rPr>
      </w:pPr>
      <w:r w:rsidRPr="00657C25">
        <w:rPr>
          <w:rFonts w:eastAsia="Times New Roman"/>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работу со ссылкой на источник. Наличие в тексте работы ссылок, пусть даже многочисленных, подчёркивает научную добросовестность автора.</w:t>
      </w:r>
    </w:p>
    <w:p w14:paraId="6AE3BA44" w14:textId="09EE8A2D" w:rsidR="002A3E8B" w:rsidRPr="00657C25" w:rsidRDefault="00113D40" w:rsidP="00113D40">
      <w:pPr>
        <w:pStyle w:val="2"/>
        <w:rPr>
          <w:rFonts w:eastAsia="Times New Roman"/>
        </w:rPr>
      </w:pPr>
      <w:r w:rsidRPr="00657C25">
        <w:rPr>
          <w:rFonts w:eastAsia="Times New Roman"/>
        </w:rPr>
        <w:t>2</w:t>
      </w:r>
      <w:r w:rsidR="002A3E8B" w:rsidRPr="00657C25">
        <w:rPr>
          <w:rFonts w:eastAsia="Times New Roman"/>
        </w:rPr>
        <w:t>.</w:t>
      </w:r>
      <w:r w:rsidRPr="00657C25">
        <w:rPr>
          <w:rFonts w:eastAsia="Times New Roman"/>
        </w:rPr>
        <w:t>4</w:t>
      </w:r>
      <w:r w:rsidR="002A3E8B" w:rsidRPr="00657C25">
        <w:rPr>
          <w:rFonts w:eastAsia="Times New Roman"/>
        </w:rPr>
        <w:t>. Правила оформления списка использованной литературы</w:t>
      </w:r>
    </w:p>
    <w:p w14:paraId="2AD365EF" w14:textId="6C5C782F" w:rsidR="002A3E8B" w:rsidRPr="00657C25" w:rsidRDefault="002A3E8B" w:rsidP="00113D40">
      <w:pPr>
        <w:rPr>
          <w:rFonts w:eastAsia="Times New Roman"/>
        </w:rPr>
      </w:pPr>
      <w:r w:rsidRPr="00657C25">
        <w:rPr>
          <w:rFonts w:eastAsia="Times New Roman"/>
        </w:rPr>
        <w:t>Список использованной литературы приводится в конце работы, перед приложениями. Использованные литературные источники должны быть перечислены в следующем порядке: 1) литература на русском языке в алфавитном порядке, 2) литература на английском языке в алфавитном порядке,</w:t>
      </w:r>
      <w:r w:rsidR="00504C89" w:rsidRPr="00657C25">
        <w:rPr>
          <w:rFonts w:eastAsia="Times New Roman"/>
        </w:rPr>
        <w:t xml:space="preserve"> 3) </w:t>
      </w:r>
      <w:r w:rsidRPr="00657C25">
        <w:rPr>
          <w:rFonts w:eastAsia="Times New Roman"/>
        </w:rPr>
        <w:t>источники данных, законодательные, инструктивные материалы и другие, используемые в работе отчетные и учётные материалы, включая интернет-источники. Рекомендуется следующий формат списка: фамилия и инициалы автора, название книги, место и год издания, наименование издательства. Для статей, опубликованных в периодической печати, следует указывать фамилию и инициалы автора или авторов, название работы, наименование издания, номер, год, а также страницы (от и до). Литературные источники должны быть расположены в алфавитном порядке по фамилиям авторов, в случае, если количество авторов более трех</w:t>
      </w:r>
      <w:r w:rsidR="009275DD">
        <w:rPr>
          <w:rFonts w:eastAsia="Times New Roman"/>
        </w:rPr>
        <w:t>,</w:t>
      </w:r>
      <w:r w:rsidRPr="00657C25">
        <w:rPr>
          <w:rFonts w:eastAsia="Times New Roman"/>
        </w:rPr>
        <w:t xml:space="preserve"> по названию книги, остальные материалы в хронологическом порядке.</w:t>
      </w:r>
    </w:p>
    <w:p w14:paraId="3EB89BAB" w14:textId="358E02E0" w:rsidR="002A3E8B" w:rsidRPr="00657C25" w:rsidRDefault="00113D40" w:rsidP="00113D40">
      <w:pPr>
        <w:pStyle w:val="2"/>
      </w:pPr>
      <w:r w:rsidRPr="00657C25">
        <w:rPr>
          <w:rFonts w:eastAsia="Times New Roman"/>
        </w:rPr>
        <w:t>2</w:t>
      </w:r>
      <w:r w:rsidR="002A3E8B" w:rsidRPr="00657C25">
        <w:rPr>
          <w:rFonts w:eastAsia="Times New Roman"/>
        </w:rPr>
        <w:t>.</w:t>
      </w:r>
      <w:r w:rsidRPr="00657C25">
        <w:rPr>
          <w:rFonts w:eastAsia="Times New Roman"/>
        </w:rPr>
        <w:t>5</w:t>
      </w:r>
      <w:r w:rsidR="002A3E8B" w:rsidRPr="00657C25">
        <w:rPr>
          <w:rFonts w:eastAsia="Times New Roman"/>
        </w:rPr>
        <w:t>. Правила оформления ссылок на использованные литературные источники</w:t>
      </w:r>
    </w:p>
    <w:p w14:paraId="5A2F51CF" w14:textId="77777777" w:rsidR="002A3E8B" w:rsidRPr="00657C25" w:rsidRDefault="002A3E8B" w:rsidP="00113D40">
      <w:r w:rsidRPr="00657C25">
        <w:rPr>
          <w:rFonts w:eastAsia="Times New Roman"/>
        </w:rPr>
        <w:t xml:space="preserve">При цитировании текста цитата приводится в кавычках, а после неё в круглых скобках указывается фамилия автора, год выхода источника и номер страницы, на которой в этом источнике </w:t>
      </w:r>
      <w:r w:rsidRPr="00657C25">
        <w:rPr>
          <w:rFonts w:eastAsia="Times New Roman"/>
        </w:rPr>
        <w:lastRenderedPageBreak/>
        <w:t>помещён цитируемый текст - например: (</w:t>
      </w:r>
      <w:proofErr w:type="spellStart"/>
      <w:r w:rsidRPr="00657C25">
        <w:rPr>
          <w:rFonts w:eastAsia="Times New Roman"/>
        </w:rPr>
        <w:t>Witztum</w:t>
      </w:r>
      <w:proofErr w:type="spellEnd"/>
      <w:r w:rsidRPr="00657C25">
        <w:rPr>
          <w:rFonts w:eastAsia="Times New Roman"/>
        </w:rPr>
        <w:t>, 1998, p.25). Если делается ссылка на источник, но цитата из него не приводится, то достаточно в скобках указать фамилию автора и год в соответствии со списком использованной литературы без приведения номеров страниц. Например: (</w:t>
      </w:r>
      <w:proofErr w:type="spellStart"/>
      <w:r w:rsidRPr="00657C25">
        <w:rPr>
          <w:rFonts w:eastAsia="Times New Roman"/>
        </w:rPr>
        <w:t>Witztum</w:t>
      </w:r>
      <w:proofErr w:type="spellEnd"/>
      <w:r w:rsidRPr="00657C25">
        <w:rPr>
          <w:rFonts w:eastAsia="Times New Roman"/>
        </w:rPr>
        <w:t>, 1998).</w:t>
      </w:r>
    </w:p>
    <w:p w14:paraId="2B567E6F" w14:textId="6EEB52DA" w:rsidR="00241795" w:rsidRPr="00657C25" w:rsidRDefault="00113D40" w:rsidP="00113D40">
      <w:pPr>
        <w:pStyle w:val="2"/>
        <w:rPr>
          <w:rFonts w:eastAsia="Times New Roman"/>
        </w:rPr>
      </w:pPr>
      <w:r w:rsidRPr="00657C25">
        <w:rPr>
          <w:rFonts w:eastAsia="Times New Roman"/>
        </w:rPr>
        <w:t>2</w:t>
      </w:r>
      <w:r w:rsidR="002A3E8B" w:rsidRPr="00657C25">
        <w:rPr>
          <w:rFonts w:eastAsia="Times New Roman"/>
        </w:rPr>
        <w:t>.</w:t>
      </w:r>
      <w:r w:rsidRPr="00657C25">
        <w:rPr>
          <w:rFonts w:eastAsia="Times New Roman"/>
        </w:rPr>
        <w:t>6</w:t>
      </w:r>
      <w:r w:rsidR="002A3E8B" w:rsidRPr="00657C25">
        <w:rPr>
          <w:rFonts w:eastAsia="Times New Roman"/>
        </w:rPr>
        <w:t xml:space="preserve">. Правила оформления приложений </w:t>
      </w:r>
    </w:p>
    <w:p w14:paraId="303D3427" w14:textId="3F8B5C99" w:rsidR="002A3E8B" w:rsidRPr="00657C25" w:rsidRDefault="002A3E8B" w:rsidP="00113D40">
      <w:r w:rsidRPr="00657C25">
        <w:rPr>
          <w:rFonts w:eastAsia="Times New Roman"/>
        </w:rPr>
        <w:t xml:space="preserve">Приложение </w:t>
      </w:r>
      <w:r w:rsidR="00113D40" w:rsidRPr="00657C25">
        <w:rPr>
          <w:rFonts w:eastAsia="Times New Roman"/>
        </w:rPr>
        <w:t>–</w:t>
      </w:r>
      <w:r w:rsidRPr="00657C25">
        <w:rPr>
          <w:rFonts w:eastAsia="Times New Roman"/>
        </w:rPr>
        <w:t xml:space="preserve"> это часть работы, которая имеет дополнительное, обычно</w:t>
      </w:r>
      <w:r w:rsidR="00241795" w:rsidRPr="00657C25">
        <w:t xml:space="preserve"> </w:t>
      </w:r>
      <w:r w:rsidRPr="00657C25">
        <w:rPr>
          <w:rFonts w:eastAsia="Times New Roman"/>
        </w:rPr>
        <w:t>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w:t>
      </w:r>
      <w:r w:rsidR="00241795" w:rsidRPr="00657C25">
        <w:t xml:space="preserve"> В </w:t>
      </w:r>
      <w:r w:rsidRPr="00657C25">
        <w:rPr>
          <w:rFonts w:eastAsia="Times New Roman"/>
        </w:rPr>
        <w:t>приложения нельзя включать список использованной литературы, вспомогательные указатели всех видов,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её основным текстом. Приложения оформляются как продолжение работы на последних её страницах.</w:t>
      </w:r>
    </w:p>
    <w:p w14:paraId="11AD284D" w14:textId="77777777" w:rsidR="002A3E8B" w:rsidRPr="00657C25" w:rsidRDefault="002A3E8B" w:rsidP="000C1755">
      <w:pPr>
        <w:rPr>
          <w:rFonts w:eastAsia="Times New Roman"/>
        </w:rPr>
      </w:pPr>
      <w:r w:rsidRPr="00657C25">
        <w:rPr>
          <w:rFonts w:eastAsia="Times New Roman"/>
        </w:rPr>
        <w:t>Каждое приложение должно начинаться с новой страницы с указанием в правом верхнем углу слова "Приложение" и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Каждое приложение обычно имеет самостоятельное значение и может использоваться независимо от основного текста. Отражение приложения</w:t>
      </w:r>
      <w:r w:rsidR="00241795" w:rsidRPr="00657C25">
        <w:rPr>
          <w:rFonts w:eastAsia="Times New Roman"/>
        </w:rPr>
        <w:t xml:space="preserve"> в </w:t>
      </w:r>
      <w:r w:rsidRPr="00657C25">
        <w:rPr>
          <w:rFonts w:eastAsia="Times New Roman"/>
        </w:rPr>
        <w:t>оглавлении работы обычно бывает в виде самостоятельной рубрики с полным названием каждого приложения.</w:t>
      </w:r>
    </w:p>
    <w:p w14:paraId="1AB8E6FD" w14:textId="6E25342D" w:rsidR="002A3E8B" w:rsidRPr="00657C25" w:rsidRDefault="00113D40" w:rsidP="00113D40">
      <w:pPr>
        <w:pStyle w:val="2"/>
        <w:rPr>
          <w:rFonts w:eastAsia="Times New Roman"/>
        </w:rPr>
      </w:pPr>
      <w:r w:rsidRPr="00657C25">
        <w:rPr>
          <w:rFonts w:eastAsia="Times New Roman"/>
        </w:rPr>
        <w:t>2</w:t>
      </w:r>
      <w:r w:rsidR="002A3E8B" w:rsidRPr="00657C25">
        <w:rPr>
          <w:rFonts w:eastAsia="Times New Roman"/>
        </w:rPr>
        <w:t>.</w:t>
      </w:r>
      <w:r w:rsidRPr="00657C25">
        <w:rPr>
          <w:rFonts w:eastAsia="Times New Roman"/>
        </w:rPr>
        <w:t>7.</w:t>
      </w:r>
      <w:r w:rsidR="002A3E8B" w:rsidRPr="00657C25">
        <w:rPr>
          <w:rFonts w:eastAsia="Times New Roman"/>
        </w:rPr>
        <w:t xml:space="preserve"> Правила оформления результатов </w:t>
      </w:r>
      <w:r w:rsidR="006D7452" w:rsidRPr="00657C25">
        <w:rPr>
          <w:rFonts w:eastAsia="Times New Roman"/>
        </w:rPr>
        <w:t xml:space="preserve">статистического и </w:t>
      </w:r>
      <w:r w:rsidR="002A3E8B" w:rsidRPr="00657C25">
        <w:rPr>
          <w:rFonts w:eastAsia="Times New Roman"/>
        </w:rPr>
        <w:t xml:space="preserve">эконометрического анализа </w:t>
      </w:r>
    </w:p>
    <w:p w14:paraId="77755D77" w14:textId="58F6A5CC" w:rsidR="002A3E8B" w:rsidRPr="00DE335F" w:rsidRDefault="002A3E8B" w:rsidP="000C1755">
      <w:r w:rsidRPr="00657C25">
        <w:rPr>
          <w:rFonts w:eastAsia="Times New Roman"/>
        </w:rPr>
        <w:t xml:space="preserve">Основные результаты проведенного </w:t>
      </w:r>
      <w:r w:rsidR="006D7452" w:rsidRPr="00657C25">
        <w:rPr>
          <w:rFonts w:eastAsia="Times New Roman"/>
        </w:rPr>
        <w:t xml:space="preserve">статистического и </w:t>
      </w:r>
      <w:r w:rsidRPr="00657C25">
        <w:rPr>
          <w:rFonts w:eastAsia="Times New Roman"/>
        </w:rPr>
        <w:t xml:space="preserve">эконометрического анализа представляются в табличной форме в основном тексте ВКР. Вспомогательные таблицы, в том числе корреляционные матрицы, тесты на проверку качества моделей и т.п., как правило, выносятся в приложения. Таблицы с результатами </w:t>
      </w:r>
      <w:r w:rsidR="009275DD">
        <w:rPr>
          <w:rFonts w:eastAsia="Times New Roman"/>
        </w:rPr>
        <w:t xml:space="preserve">статистического и </w:t>
      </w:r>
      <w:r w:rsidRPr="00657C25">
        <w:rPr>
          <w:rFonts w:eastAsia="Times New Roman"/>
        </w:rPr>
        <w:t>эконометрического анализа должны оформляться студентами самостоятельно, а не копироваться из программы, в которой</w:t>
      </w:r>
      <w:r w:rsidR="000C1755" w:rsidRPr="00657C25">
        <w:rPr>
          <w:rFonts w:eastAsia="Times New Roman"/>
        </w:rPr>
        <w:t xml:space="preserve"> </w:t>
      </w:r>
      <w:r w:rsidRPr="00657C25">
        <w:rPr>
          <w:rFonts w:eastAsia="Times New Roman"/>
        </w:rPr>
        <w:t>производились расчеты.</w:t>
      </w:r>
      <w:r w:rsidRPr="00DE335F">
        <w:rPr>
          <w:rFonts w:eastAsia="Times New Roman"/>
        </w:rPr>
        <w:t xml:space="preserve"> </w:t>
      </w:r>
    </w:p>
    <w:bookmarkEnd w:id="0"/>
    <w:p w14:paraId="2E4431EB" w14:textId="77777777" w:rsidR="00741689" w:rsidRDefault="00741689" w:rsidP="000C1755"/>
    <w:p w14:paraId="67EE25A4" w14:textId="77777777" w:rsidR="000577EA" w:rsidRDefault="000577EA" w:rsidP="000C1755"/>
    <w:p w14:paraId="3626ECCE" w14:textId="77777777" w:rsidR="000577EA" w:rsidRDefault="000577EA" w:rsidP="000C1755"/>
    <w:p w14:paraId="0E57732E" w14:textId="77777777" w:rsidR="000577EA" w:rsidRDefault="000577EA" w:rsidP="000C1755"/>
    <w:p w14:paraId="4BEA651B" w14:textId="77777777" w:rsidR="000577EA" w:rsidRDefault="000577EA" w:rsidP="000C1755"/>
    <w:p w14:paraId="7A359BE4" w14:textId="77777777" w:rsidR="000577EA" w:rsidRDefault="000577EA" w:rsidP="000C1755"/>
    <w:p w14:paraId="75AA66EC" w14:textId="77777777" w:rsidR="000577EA" w:rsidRDefault="000577EA" w:rsidP="000C1755"/>
    <w:p w14:paraId="253B578F" w14:textId="77777777" w:rsidR="000577EA" w:rsidRDefault="000577EA" w:rsidP="000C1755"/>
    <w:p w14:paraId="709ACB1C" w14:textId="77777777" w:rsidR="000577EA" w:rsidRDefault="000577EA" w:rsidP="000C1755"/>
    <w:p w14:paraId="7D6ED9EB" w14:textId="77777777" w:rsidR="000577EA" w:rsidRDefault="000577EA" w:rsidP="000C1755"/>
    <w:p w14:paraId="20AB0A2E" w14:textId="77777777" w:rsidR="000577EA" w:rsidRDefault="000577EA" w:rsidP="000C1755"/>
    <w:p w14:paraId="5CB23949" w14:textId="77777777" w:rsidR="000577EA" w:rsidRDefault="000577EA" w:rsidP="000C1755"/>
    <w:p w14:paraId="3C4C96A9" w14:textId="77777777" w:rsidR="000577EA" w:rsidRDefault="000577EA" w:rsidP="000C1755"/>
    <w:p w14:paraId="613CB5DF" w14:textId="77777777" w:rsidR="000577EA" w:rsidRDefault="000577EA" w:rsidP="000C1755"/>
    <w:p w14:paraId="711A1C1A" w14:textId="77777777" w:rsidR="000577EA" w:rsidRDefault="000577EA" w:rsidP="000C1755"/>
    <w:p w14:paraId="5ABCAB2B" w14:textId="03ABF7E0" w:rsidR="00724A26" w:rsidRDefault="00724A26" w:rsidP="00724A26">
      <w:pPr>
        <w:pStyle w:val="2"/>
        <w:ind w:firstLine="6521"/>
        <w:jc w:val="right"/>
        <w:rPr>
          <w:rFonts w:eastAsia="Symbol"/>
        </w:rPr>
      </w:pPr>
      <w:r>
        <w:rPr>
          <w:rFonts w:eastAsia="Symbol"/>
        </w:rPr>
        <w:lastRenderedPageBreak/>
        <w:t>Приложение 2</w:t>
      </w:r>
    </w:p>
    <w:p w14:paraId="12FF6777" w14:textId="77777777" w:rsidR="00724A26" w:rsidRPr="00203026" w:rsidRDefault="00724A26" w:rsidP="00724A26"/>
    <w:p w14:paraId="6B3107B6" w14:textId="0A613EE6" w:rsidR="00724A26" w:rsidRPr="00203026" w:rsidRDefault="00724A26" w:rsidP="00724A26">
      <w:pPr>
        <w:pStyle w:val="2"/>
        <w:ind w:firstLine="0"/>
        <w:jc w:val="center"/>
        <w:rPr>
          <w:rFonts w:eastAsia="Symbol"/>
        </w:rPr>
      </w:pPr>
      <w:r>
        <w:rPr>
          <w:rFonts w:eastAsia="Symbol"/>
        </w:rPr>
        <w:t>Структура развернутого</w:t>
      </w:r>
      <w:r w:rsidRPr="000577EA">
        <w:rPr>
          <w:rFonts w:eastAsia="Symbol"/>
        </w:rPr>
        <w:t xml:space="preserve"> плана ВКР на английском языке</w:t>
      </w:r>
      <w:r>
        <w:rPr>
          <w:rFonts w:eastAsia="Symbol"/>
        </w:rPr>
        <w:t xml:space="preserve"> (</w:t>
      </w:r>
      <w:r w:rsidRPr="00D87522">
        <w:rPr>
          <w:lang w:val="en-US"/>
        </w:rPr>
        <w:t>Project</w:t>
      </w:r>
      <w:r w:rsidRPr="008547D0">
        <w:t xml:space="preserve"> </w:t>
      </w:r>
      <w:r w:rsidRPr="00D87522">
        <w:rPr>
          <w:lang w:val="en-US"/>
        </w:rPr>
        <w:t>Proposal</w:t>
      </w:r>
      <w:r>
        <w:t>)</w:t>
      </w:r>
    </w:p>
    <w:p w14:paraId="2E4B0AC5" w14:textId="77777777" w:rsidR="00724A26" w:rsidRDefault="00724A26" w:rsidP="000C1755"/>
    <w:p w14:paraId="0175B942" w14:textId="72BFC851" w:rsidR="00724A26" w:rsidRPr="00724A26" w:rsidRDefault="00724A26" w:rsidP="00724A26">
      <w:pPr>
        <w:spacing w:after="200"/>
        <w:ind w:firstLine="284"/>
        <w:contextualSpacing/>
      </w:pPr>
      <w:r w:rsidRPr="00724A26">
        <w:t xml:space="preserve">Композиционная структура </w:t>
      </w:r>
      <w:proofErr w:type="spellStart"/>
      <w:r w:rsidR="00F3033C">
        <w:t>Project</w:t>
      </w:r>
      <w:proofErr w:type="spellEnd"/>
      <w:r w:rsidR="00F3033C">
        <w:t xml:space="preserve"> </w:t>
      </w:r>
      <w:proofErr w:type="spellStart"/>
      <w:r w:rsidR="00F3033C">
        <w:t>Proposal</w:t>
      </w:r>
      <w:proofErr w:type="spellEnd"/>
      <w:r w:rsidRPr="00724A26">
        <w:t xml:space="preserve"> включает следующие элементы:</w:t>
      </w:r>
    </w:p>
    <w:p w14:paraId="1C50C5B6" w14:textId="21B9C87C" w:rsidR="00724A26" w:rsidRPr="00724A26" w:rsidRDefault="00724A26" w:rsidP="00B92831">
      <w:pPr>
        <w:pStyle w:val="a3"/>
        <w:numPr>
          <w:ilvl w:val="0"/>
          <w:numId w:val="7"/>
        </w:numPr>
        <w:spacing w:after="200"/>
      </w:pPr>
      <w:proofErr w:type="spellStart"/>
      <w:r w:rsidRPr="00724A26">
        <w:t>Титульныйлист</w:t>
      </w:r>
      <w:proofErr w:type="spellEnd"/>
      <w:r w:rsidRPr="00724A26">
        <w:t xml:space="preserve">/ </w:t>
      </w:r>
      <w:proofErr w:type="spellStart"/>
      <w:r w:rsidRPr="00724A26">
        <w:t>Cover</w:t>
      </w:r>
      <w:proofErr w:type="spellEnd"/>
      <w:r w:rsidRPr="00724A26">
        <w:t xml:space="preserve"> </w:t>
      </w:r>
      <w:proofErr w:type="spellStart"/>
      <w:r w:rsidRPr="00724A26">
        <w:t>page</w:t>
      </w:r>
      <w:proofErr w:type="spellEnd"/>
    </w:p>
    <w:p w14:paraId="61BD9B74" w14:textId="137BFB0C" w:rsidR="00724A26" w:rsidRPr="00724A26" w:rsidRDefault="00724A26" w:rsidP="00B92831">
      <w:pPr>
        <w:pStyle w:val="a3"/>
        <w:numPr>
          <w:ilvl w:val="0"/>
          <w:numId w:val="7"/>
        </w:numPr>
        <w:spacing w:after="200"/>
      </w:pPr>
      <w:r w:rsidRPr="00724A26">
        <w:t xml:space="preserve">Аннотация / </w:t>
      </w:r>
      <w:proofErr w:type="spellStart"/>
      <w:r w:rsidRPr="00724A26">
        <w:t>Abstract</w:t>
      </w:r>
      <w:proofErr w:type="spellEnd"/>
    </w:p>
    <w:p w14:paraId="4201894B" w14:textId="6D7595B8" w:rsidR="00724A26" w:rsidRPr="00724A26" w:rsidRDefault="00724A26" w:rsidP="00B92831">
      <w:pPr>
        <w:pStyle w:val="a3"/>
        <w:numPr>
          <w:ilvl w:val="0"/>
          <w:numId w:val="7"/>
        </w:numPr>
        <w:spacing w:after="200"/>
      </w:pPr>
      <w:r w:rsidRPr="00724A26">
        <w:t xml:space="preserve">Введение / </w:t>
      </w:r>
      <w:proofErr w:type="spellStart"/>
      <w:r w:rsidRPr="00724A26">
        <w:t>Introduction</w:t>
      </w:r>
      <w:proofErr w:type="spellEnd"/>
    </w:p>
    <w:p w14:paraId="4FFCE3CD" w14:textId="0B4C7594" w:rsidR="00724A26" w:rsidRPr="00724A26" w:rsidRDefault="00724A26" w:rsidP="00B92831">
      <w:pPr>
        <w:pStyle w:val="a3"/>
        <w:numPr>
          <w:ilvl w:val="0"/>
          <w:numId w:val="7"/>
        </w:numPr>
        <w:spacing w:after="200"/>
      </w:pPr>
      <w:r w:rsidRPr="00724A26">
        <w:t xml:space="preserve">Основная часть / </w:t>
      </w:r>
      <w:proofErr w:type="spellStart"/>
      <w:r w:rsidRPr="00724A26">
        <w:t>Main</w:t>
      </w:r>
      <w:proofErr w:type="spellEnd"/>
      <w:r w:rsidRPr="00724A26">
        <w:t xml:space="preserve"> </w:t>
      </w:r>
      <w:proofErr w:type="spellStart"/>
      <w:r w:rsidRPr="00724A26">
        <w:t>part</w:t>
      </w:r>
      <w:proofErr w:type="spellEnd"/>
    </w:p>
    <w:p w14:paraId="33BC1C58" w14:textId="77777777" w:rsidR="00724A26" w:rsidRPr="00724A26" w:rsidRDefault="00724A26" w:rsidP="00724A26">
      <w:pPr>
        <w:spacing w:after="200"/>
        <w:ind w:left="568" w:firstLine="284"/>
        <w:contextualSpacing/>
      </w:pPr>
      <w:r w:rsidRPr="00724A26">
        <w:t xml:space="preserve">а) Обзор литературы / </w:t>
      </w:r>
      <w:proofErr w:type="spellStart"/>
      <w:r w:rsidRPr="00724A26">
        <w:t>Literature</w:t>
      </w:r>
      <w:proofErr w:type="spellEnd"/>
      <w:r w:rsidRPr="00724A26">
        <w:t xml:space="preserve"> </w:t>
      </w:r>
      <w:proofErr w:type="spellStart"/>
      <w:r w:rsidRPr="00724A26">
        <w:t>review</w:t>
      </w:r>
      <w:proofErr w:type="spellEnd"/>
    </w:p>
    <w:p w14:paraId="529832E2" w14:textId="77777777" w:rsidR="00724A26" w:rsidRPr="00724A26" w:rsidRDefault="00724A26" w:rsidP="00724A26">
      <w:pPr>
        <w:spacing w:after="200"/>
        <w:ind w:left="568" w:firstLine="284"/>
        <w:contextualSpacing/>
      </w:pPr>
      <w:r w:rsidRPr="00724A26">
        <w:t xml:space="preserve">б) Методы / </w:t>
      </w:r>
      <w:proofErr w:type="spellStart"/>
      <w:r w:rsidRPr="00724A26">
        <w:t>Methods</w:t>
      </w:r>
      <w:proofErr w:type="spellEnd"/>
    </w:p>
    <w:p w14:paraId="33E4FCEA" w14:textId="77777777" w:rsidR="00724A26" w:rsidRPr="00724A26" w:rsidRDefault="00724A26" w:rsidP="00724A26">
      <w:pPr>
        <w:spacing w:after="200"/>
        <w:ind w:left="568" w:firstLine="284"/>
        <w:contextualSpacing/>
      </w:pPr>
      <w:r w:rsidRPr="00724A26">
        <w:t xml:space="preserve">в) Предполагаемые или полученные результаты / </w:t>
      </w:r>
      <w:proofErr w:type="spellStart"/>
      <w:r w:rsidRPr="00724A26">
        <w:t>Results</w:t>
      </w:r>
      <w:proofErr w:type="spellEnd"/>
      <w:r w:rsidRPr="00724A26">
        <w:t xml:space="preserve"> </w:t>
      </w:r>
      <w:proofErr w:type="spellStart"/>
      <w:r w:rsidRPr="00724A26">
        <w:t>anticipated</w:t>
      </w:r>
      <w:proofErr w:type="spellEnd"/>
      <w:r w:rsidRPr="00724A26">
        <w:t>/</w:t>
      </w:r>
      <w:proofErr w:type="spellStart"/>
      <w:r w:rsidRPr="00724A26">
        <w:t>achieved</w:t>
      </w:r>
      <w:proofErr w:type="spellEnd"/>
    </w:p>
    <w:p w14:paraId="72C77DAA" w14:textId="7B2B1C00" w:rsidR="00724A26" w:rsidRPr="00724A26" w:rsidRDefault="00724A26" w:rsidP="00B92831">
      <w:pPr>
        <w:pStyle w:val="a3"/>
        <w:numPr>
          <w:ilvl w:val="0"/>
          <w:numId w:val="8"/>
        </w:numPr>
        <w:spacing w:after="200"/>
      </w:pPr>
      <w:r w:rsidRPr="00724A26">
        <w:t xml:space="preserve">Заключение / </w:t>
      </w:r>
      <w:proofErr w:type="spellStart"/>
      <w:r w:rsidRPr="00724A26">
        <w:t>Conclusion</w:t>
      </w:r>
      <w:proofErr w:type="spellEnd"/>
    </w:p>
    <w:p w14:paraId="6A2CC8BC" w14:textId="41983D80" w:rsidR="00724A26" w:rsidRPr="00724A26" w:rsidRDefault="00724A26" w:rsidP="00B92831">
      <w:pPr>
        <w:pStyle w:val="a3"/>
        <w:numPr>
          <w:ilvl w:val="0"/>
          <w:numId w:val="8"/>
        </w:numPr>
        <w:spacing w:after="200"/>
      </w:pPr>
      <w:r w:rsidRPr="00724A26">
        <w:t xml:space="preserve">Список источников / </w:t>
      </w:r>
      <w:proofErr w:type="spellStart"/>
      <w:r w:rsidRPr="00724A26">
        <w:t>References</w:t>
      </w:r>
      <w:proofErr w:type="spellEnd"/>
    </w:p>
    <w:p w14:paraId="531DB661" w14:textId="7AB9DDD4" w:rsidR="00724A26" w:rsidRPr="00724A26" w:rsidRDefault="00724A26" w:rsidP="00B92831">
      <w:pPr>
        <w:pStyle w:val="a3"/>
        <w:numPr>
          <w:ilvl w:val="0"/>
          <w:numId w:val="8"/>
        </w:numPr>
        <w:spacing w:after="200"/>
      </w:pPr>
      <w:r w:rsidRPr="00724A26">
        <w:t xml:space="preserve">Приложения / </w:t>
      </w:r>
      <w:proofErr w:type="spellStart"/>
      <w:r w:rsidRPr="00724A26">
        <w:t>Appendices</w:t>
      </w:r>
      <w:proofErr w:type="spellEnd"/>
    </w:p>
    <w:p w14:paraId="35EA7829" w14:textId="77777777" w:rsidR="00724A26" w:rsidRPr="00724A26" w:rsidRDefault="00724A26" w:rsidP="00724A26">
      <w:pPr>
        <w:spacing w:after="200"/>
        <w:ind w:firstLine="284"/>
        <w:contextualSpacing/>
      </w:pPr>
      <w:r w:rsidRPr="00724A26">
        <w:t>Все части, кроме приложений, являются обязательными структурными составляющими работы. Приложения включаются в работу при необходимости по усмотрению автора.</w:t>
      </w:r>
    </w:p>
    <w:p w14:paraId="7F109D53" w14:textId="77777777" w:rsidR="00724A26" w:rsidRPr="00724A26" w:rsidRDefault="00724A26" w:rsidP="00724A26">
      <w:pPr>
        <w:spacing w:after="200"/>
        <w:ind w:firstLine="284"/>
        <w:contextualSpacing/>
      </w:pPr>
      <w:r w:rsidRPr="00724A26">
        <w:t> </w:t>
      </w:r>
    </w:p>
    <w:p w14:paraId="3B707097" w14:textId="77777777" w:rsidR="00724A26" w:rsidRPr="00724A26" w:rsidRDefault="00724A26" w:rsidP="00724A26">
      <w:pPr>
        <w:spacing w:after="200"/>
        <w:ind w:firstLine="284"/>
        <w:contextualSpacing/>
      </w:pPr>
      <w:r w:rsidRPr="00724A26">
        <w:rPr>
          <w:b/>
        </w:rPr>
        <w:t>Титульный лист (</w:t>
      </w:r>
      <w:proofErr w:type="spellStart"/>
      <w:r w:rsidRPr="00724A26">
        <w:rPr>
          <w:b/>
        </w:rPr>
        <w:t>Cover</w:t>
      </w:r>
      <w:proofErr w:type="spellEnd"/>
      <w:r w:rsidRPr="00724A26">
        <w:rPr>
          <w:b/>
        </w:rPr>
        <w:t xml:space="preserve"> </w:t>
      </w:r>
      <w:proofErr w:type="spellStart"/>
      <w:r w:rsidRPr="00724A26">
        <w:rPr>
          <w:b/>
        </w:rPr>
        <w:t>page</w:t>
      </w:r>
      <w:proofErr w:type="spellEnd"/>
      <w:r w:rsidRPr="00724A26">
        <w:rPr>
          <w:b/>
        </w:rPr>
        <w:t>) </w:t>
      </w:r>
      <w:proofErr w:type="spellStart"/>
      <w:r w:rsidRPr="00724A26">
        <w:rPr>
          <w:b/>
        </w:rPr>
        <w:t>Project</w:t>
      </w:r>
      <w:proofErr w:type="spellEnd"/>
      <w:r w:rsidRPr="00724A26">
        <w:rPr>
          <w:b/>
        </w:rPr>
        <w:t xml:space="preserve"> </w:t>
      </w:r>
      <w:proofErr w:type="spellStart"/>
      <w:r w:rsidRPr="00724A26">
        <w:rPr>
          <w:b/>
        </w:rPr>
        <w:t>Proposal</w:t>
      </w:r>
      <w:proofErr w:type="spellEnd"/>
      <w:r w:rsidRPr="00724A26">
        <w:t> заполняется по строго определенным правилам. Титульный лист является первой страницей работы, но номер на нем не проставляется. На титульном листе указываются:</w:t>
      </w:r>
    </w:p>
    <w:p w14:paraId="639C1902" w14:textId="6E8B27A9" w:rsidR="00724A26" w:rsidRPr="00724A26" w:rsidRDefault="00724A26" w:rsidP="00B92831">
      <w:pPr>
        <w:pStyle w:val="a3"/>
        <w:numPr>
          <w:ilvl w:val="0"/>
          <w:numId w:val="15"/>
        </w:numPr>
        <w:spacing w:after="200"/>
      </w:pPr>
      <w:r w:rsidRPr="00724A26">
        <w:t xml:space="preserve">наименование вуза, факультета, </w:t>
      </w:r>
      <w:r>
        <w:t>департамента</w:t>
      </w:r>
      <w:r w:rsidRPr="00724A26">
        <w:t xml:space="preserve"> (при наличии)</w:t>
      </w:r>
    </w:p>
    <w:p w14:paraId="76785EDB" w14:textId="77777777" w:rsidR="00724A26" w:rsidRPr="00724A26" w:rsidRDefault="00724A26" w:rsidP="00B92831">
      <w:pPr>
        <w:pStyle w:val="a3"/>
        <w:numPr>
          <w:ilvl w:val="0"/>
          <w:numId w:val="15"/>
        </w:numPr>
        <w:spacing w:after="200"/>
      </w:pPr>
      <w:r w:rsidRPr="00724A26">
        <w:t>имя, фамилия, номер группы автора работы;</w:t>
      </w:r>
    </w:p>
    <w:p w14:paraId="02DBDE70" w14:textId="79E3E35C" w:rsidR="00724A26" w:rsidRPr="00724A26" w:rsidRDefault="00724A26" w:rsidP="00B92831">
      <w:pPr>
        <w:pStyle w:val="a3"/>
        <w:numPr>
          <w:ilvl w:val="0"/>
          <w:numId w:val="15"/>
        </w:numPr>
        <w:spacing w:after="200"/>
      </w:pPr>
      <w:r w:rsidRPr="00724A26">
        <w:t xml:space="preserve">должность, ученая степень, фамилия, инициалы </w:t>
      </w:r>
      <w:r w:rsidR="00273C22">
        <w:t>руководителя</w:t>
      </w:r>
      <w:r w:rsidRPr="00724A26">
        <w:t>;</w:t>
      </w:r>
    </w:p>
    <w:p w14:paraId="36963755" w14:textId="4852F117" w:rsidR="00273C22" w:rsidRDefault="00724A26" w:rsidP="00B92831">
      <w:pPr>
        <w:pStyle w:val="a3"/>
        <w:numPr>
          <w:ilvl w:val="0"/>
          <w:numId w:val="15"/>
        </w:numPr>
        <w:spacing w:after="200"/>
      </w:pPr>
      <w:r w:rsidRPr="00724A26">
        <w:t>место и год написания</w:t>
      </w:r>
      <w:r w:rsidR="00273C22">
        <w:t>.</w:t>
      </w:r>
    </w:p>
    <w:p w14:paraId="47F1314C" w14:textId="0061F079" w:rsidR="00724A26" w:rsidRPr="00724A26" w:rsidRDefault="00724A26" w:rsidP="00724A26">
      <w:pPr>
        <w:spacing w:after="200"/>
        <w:ind w:firstLine="284"/>
        <w:contextualSpacing/>
      </w:pPr>
      <w:r w:rsidRPr="00724A26">
        <w:t>Образец титульного листа</w:t>
      </w:r>
      <w:r w:rsidR="00273C22">
        <w:t xml:space="preserve"> представлен</w:t>
      </w:r>
      <w:r>
        <w:t xml:space="preserve"> на сайте образовательной программы в разделе «Практическая подготовка»</w:t>
      </w:r>
      <w:r w:rsidRPr="00724A26">
        <w:t>.</w:t>
      </w:r>
    </w:p>
    <w:p w14:paraId="5EDB77AD" w14:textId="77777777" w:rsidR="00724A26" w:rsidRPr="00724A26" w:rsidRDefault="00724A26" w:rsidP="00724A26">
      <w:pPr>
        <w:spacing w:after="200"/>
        <w:ind w:firstLine="284"/>
        <w:contextualSpacing/>
      </w:pPr>
      <w:r w:rsidRPr="00724A26">
        <w:t> </w:t>
      </w:r>
    </w:p>
    <w:p w14:paraId="248B05F6" w14:textId="77777777" w:rsidR="00724A26" w:rsidRPr="00724A26" w:rsidRDefault="00724A26" w:rsidP="00724A26">
      <w:pPr>
        <w:spacing w:after="200"/>
        <w:ind w:firstLine="284"/>
        <w:contextualSpacing/>
      </w:pPr>
      <w:r w:rsidRPr="00724A26">
        <w:rPr>
          <w:b/>
        </w:rPr>
        <w:t>Аннотация (</w:t>
      </w:r>
      <w:proofErr w:type="spellStart"/>
      <w:r w:rsidRPr="00724A26">
        <w:rPr>
          <w:b/>
        </w:rPr>
        <w:t>Abstract</w:t>
      </w:r>
      <w:proofErr w:type="spellEnd"/>
      <w:r w:rsidRPr="00724A26">
        <w:rPr>
          <w:b/>
        </w:rPr>
        <w:t>)</w:t>
      </w:r>
      <w:r w:rsidRPr="00724A26">
        <w:t xml:space="preserve"> представляет собой краткое изложение работы с указанием:</w:t>
      </w:r>
    </w:p>
    <w:p w14:paraId="0470673E" w14:textId="77777777" w:rsidR="00724A26" w:rsidRPr="00724A26" w:rsidRDefault="00724A26" w:rsidP="00B92831">
      <w:pPr>
        <w:pStyle w:val="a3"/>
        <w:numPr>
          <w:ilvl w:val="0"/>
          <w:numId w:val="9"/>
        </w:numPr>
        <w:spacing w:after="200"/>
      </w:pPr>
      <w:r w:rsidRPr="00724A26">
        <w:t>цели исследования;</w:t>
      </w:r>
    </w:p>
    <w:p w14:paraId="673563D4" w14:textId="4205F7A0" w:rsidR="00724A26" w:rsidRPr="00724A26" w:rsidRDefault="00724A26" w:rsidP="00B92831">
      <w:pPr>
        <w:pStyle w:val="a3"/>
        <w:numPr>
          <w:ilvl w:val="0"/>
          <w:numId w:val="9"/>
        </w:numPr>
        <w:spacing w:after="200"/>
      </w:pPr>
      <w:r w:rsidRPr="00724A26">
        <w:t>методов исследования и выборки</w:t>
      </w:r>
      <w:r>
        <w:t>;</w:t>
      </w:r>
    </w:p>
    <w:p w14:paraId="06439F99" w14:textId="79F993C2" w:rsidR="00724A26" w:rsidRPr="00724A26" w:rsidRDefault="00724A26" w:rsidP="00B92831">
      <w:pPr>
        <w:pStyle w:val="a3"/>
        <w:numPr>
          <w:ilvl w:val="0"/>
          <w:numId w:val="9"/>
        </w:numPr>
        <w:spacing w:after="200"/>
      </w:pPr>
      <w:r w:rsidRPr="00724A26">
        <w:t>предполагаемых результатов проведенного исследования</w:t>
      </w:r>
      <w:r>
        <w:t>;</w:t>
      </w:r>
    </w:p>
    <w:p w14:paraId="6B4E736A" w14:textId="5F5C657D" w:rsidR="00724A26" w:rsidRPr="00724A26" w:rsidRDefault="00724A26" w:rsidP="00B92831">
      <w:pPr>
        <w:pStyle w:val="a3"/>
        <w:numPr>
          <w:ilvl w:val="0"/>
          <w:numId w:val="9"/>
        </w:numPr>
        <w:spacing w:after="200"/>
      </w:pPr>
      <w:r w:rsidRPr="00724A26">
        <w:t>структуры работы.</w:t>
      </w:r>
    </w:p>
    <w:p w14:paraId="3BAEAA9C" w14:textId="77777777" w:rsidR="00724A26" w:rsidRPr="00724A26" w:rsidRDefault="00724A26" w:rsidP="00724A26">
      <w:pPr>
        <w:spacing w:after="200"/>
        <w:ind w:firstLine="284"/>
        <w:contextualSpacing/>
      </w:pPr>
      <w:r w:rsidRPr="00724A26">
        <w:t>Аннотация состоит из одного абзаца и располагается на первой странице непосредственно перед основным текстом, отделяется от него двумя пробелами и по объему не должна превышать 10% от количества слов в основных информативных частях работы (введение, основная часть, заключение). Слово «</w:t>
      </w:r>
      <w:proofErr w:type="spellStart"/>
      <w:r w:rsidRPr="00724A26">
        <w:t>Abstract</w:t>
      </w:r>
      <w:proofErr w:type="spellEnd"/>
      <w:r w:rsidRPr="00724A26">
        <w:t>» в аннотации не пишется.</w:t>
      </w:r>
    </w:p>
    <w:p w14:paraId="36D3FB50" w14:textId="4BA474EC" w:rsidR="00724A26" w:rsidRPr="00724A26" w:rsidRDefault="00724A26" w:rsidP="00724A26">
      <w:pPr>
        <w:spacing w:after="200"/>
        <w:ind w:firstLine="284"/>
        <w:contextualSpacing/>
      </w:pPr>
      <w:r w:rsidRPr="00724A26">
        <w:t>Заголовки основных частей работы (</w:t>
      </w:r>
      <w:proofErr w:type="spellStart"/>
      <w:r w:rsidR="006B24BC">
        <w:t>Introduction</w:t>
      </w:r>
      <w:proofErr w:type="spellEnd"/>
      <w:r w:rsidR="006B24BC">
        <w:t xml:space="preserve">, </w:t>
      </w:r>
      <w:proofErr w:type="spellStart"/>
      <w:r w:rsidRPr="00724A26">
        <w:t>Literature</w:t>
      </w:r>
      <w:proofErr w:type="spellEnd"/>
      <w:r w:rsidR="006B24BC">
        <w:t xml:space="preserve"> </w:t>
      </w:r>
      <w:proofErr w:type="spellStart"/>
      <w:proofErr w:type="gramStart"/>
      <w:r w:rsidRPr="00724A26">
        <w:t>Review</w:t>
      </w:r>
      <w:proofErr w:type="spellEnd"/>
      <w:r w:rsidRPr="00724A26">
        <w:t>,</w:t>
      </w:r>
      <w:r w:rsidR="006B24BC">
        <w:t xml:space="preserve"> </w:t>
      </w:r>
      <w:r w:rsidR="006B24BC" w:rsidRPr="00724A26">
        <w:t xml:space="preserve"> </w:t>
      </w:r>
      <w:proofErr w:type="spellStart"/>
      <w:r w:rsidRPr="00724A26">
        <w:t>Methods</w:t>
      </w:r>
      <w:proofErr w:type="spellEnd"/>
      <w:proofErr w:type="gramEnd"/>
      <w:r w:rsidRPr="00724A26">
        <w:t>,</w:t>
      </w:r>
      <w:r w:rsidR="006B24BC">
        <w:t xml:space="preserve"> </w:t>
      </w:r>
      <w:r w:rsidR="006B24BC" w:rsidRPr="00724A26">
        <w:t xml:space="preserve"> </w:t>
      </w:r>
      <w:proofErr w:type="spellStart"/>
      <w:r w:rsidRPr="00724A26">
        <w:t>Conclusion</w:t>
      </w:r>
      <w:proofErr w:type="spellEnd"/>
      <w:r w:rsidRPr="00724A26">
        <w:t xml:space="preserve">) пишутся на отдельной строке без точки. Подзаголовки части </w:t>
      </w:r>
      <w:proofErr w:type="spellStart"/>
      <w:r w:rsidRPr="00724A26">
        <w:t>Introduction</w:t>
      </w:r>
      <w:proofErr w:type="spellEnd"/>
      <w:r w:rsidRPr="00724A26">
        <w:t xml:space="preserve"> (</w:t>
      </w:r>
      <w:proofErr w:type="spellStart"/>
      <w:r w:rsidRPr="00724A26">
        <w:t>Background</w:t>
      </w:r>
      <w:proofErr w:type="spellEnd"/>
      <w:r w:rsidRPr="00724A26">
        <w:t>,</w:t>
      </w:r>
      <w:r w:rsidR="006B24BC" w:rsidRPr="00724A26">
        <w:t xml:space="preserve"> </w:t>
      </w:r>
      <w:proofErr w:type="spellStart"/>
      <w:r w:rsidRPr="00724A26">
        <w:t>Problem</w:t>
      </w:r>
      <w:proofErr w:type="spellEnd"/>
      <w:r w:rsidR="006B24BC">
        <w:t xml:space="preserve"> </w:t>
      </w:r>
      <w:proofErr w:type="spellStart"/>
      <w:r w:rsidRPr="00724A26">
        <w:t>statement</w:t>
      </w:r>
      <w:proofErr w:type="spellEnd"/>
      <w:r w:rsidRPr="00724A26">
        <w:t>,</w:t>
      </w:r>
      <w:r w:rsidR="006B24BC">
        <w:t xml:space="preserve"> </w:t>
      </w:r>
      <w:proofErr w:type="spellStart"/>
      <w:r w:rsidRPr="00724A26">
        <w:t>Delimitations</w:t>
      </w:r>
      <w:proofErr w:type="spellEnd"/>
      <w:r w:rsidR="006B24BC">
        <w:t xml:space="preserve"> </w:t>
      </w:r>
      <w:proofErr w:type="spellStart"/>
      <w:r w:rsidRPr="00724A26">
        <w:t>of</w:t>
      </w:r>
      <w:proofErr w:type="spellEnd"/>
      <w:r w:rsidR="006B24BC">
        <w:t xml:space="preserve"> </w:t>
      </w:r>
      <w:proofErr w:type="spellStart"/>
      <w:r w:rsidRPr="00724A26">
        <w:t>the</w:t>
      </w:r>
      <w:proofErr w:type="spellEnd"/>
      <w:r w:rsidR="006B24BC">
        <w:t xml:space="preserve"> </w:t>
      </w:r>
      <w:proofErr w:type="spellStart"/>
      <w:r w:rsidRPr="00724A26">
        <w:t>study</w:t>
      </w:r>
      <w:proofErr w:type="spellEnd"/>
      <w:r w:rsidRPr="00724A26">
        <w:t>,</w:t>
      </w:r>
      <w:r w:rsidR="006B24BC">
        <w:t xml:space="preserve"> </w:t>
      </w:r>
      <w:proofErr w:type="spellStart"/>
      <w:r w:rsidRPr="00724A26">
        <w:t>Professional</w:t>
      </w:r>
      <w:proofErr w:type="spellEnd"/>
      <w:r w:rsidR="006B24BC">
        <w:t xml:space="preserve"> </w:t>
      </w:r>
      <w:proofErr w:type="spellStart"/>
      <w:r w:rsidRPr="00724A26">
        <w:t>significance</w:t>
      </w:r>
      <w:proofErr w:type="spellEnd"/>
      <w:r w:rsidRPr="00724A26">
        <w:t>,</w:t>
      </w:r>
      <w:r w:rsidR="006B24BC">
        <w:t xml:space="preserve"> </w:t>
      </w:r>
      <w:proofErr w:type="spellStart"/>
      <w:r w:rsidRPr="00724A26">
        <w:t>Definitions</w:t>
      </w:r>
      <w:proofErr w:type="spellEnd"/>
      <w:r w:rsidR="006B24BC">
        <w:t xml:space="preserve"> </w:t>
      </w:r>
      <w:proofErr w:type="spellStart"/>
      <w:r w:rsidRPr="00724A26">
        <w:t>of</w:t>
      </w:r>
      <w:proofErr w:type="spellEnd"/>
      <w:r w:rsidR="006B24BC">
        <w:t xml:space="preserve"> </w:t>
      </w:r>
      <w:proofErr w:type="spellStart"/>
      <w:r w:rsidRPr="00724A26">
        <w:t>key</w:t>
      </w:r>
      <w:proofErr w:type="spellEnd"/>
      <w:r w:rsidR="006B24BC">
        <w:t xml:space="preserve"> </w:t>
      </w:r>
      <w:proofErr w:type="spellStart"/>
      <w:r w:rsidRPr="00724A26">
        <w:t>terms</w:t>
      </w:r>
      <w:proofErr w:type="spellEnd"/>
      <w:r w:rsidRPr="00724A26">
        <w:t>) пишутся в строку, выделяются жирным шрифтом и отделяются от основного текста точкой.</w:t>
      </w:r>
    </w:p>
    <w:p w14:paraId="7D5D0154" w14:textId="36EC5F6D" w:rsidR="00724A26" w:rsidRPr="00724A26" w:rsidRDefault="00724A26" w:rsidP="00724A26">
      <w:pPr>
        <w:spacing w:after="200"/>
        <w:ind w:firstLine="284"/>
        <w:contextualSpacing/>
      </w:pPr>
      <w:r w:rsidRPr="00724A26">
        <w:t>В Подразделах</w:t>
      </w:r>
      <w:r w:rsidR="006B24BC">
        <w:t xml:space="preserve"> </w:t>
      </w:r>
      <w:proofErr w:type="spellStart"/>
      <w:r w:rsidRPr="00724A26">
        <w:t>Introduction</w:t>
      </w:r>
      <w:proofErr w:type="spellEnd"/>
      <w:r w:rsidR="006B24BC">
        <w:t xml:space="preserve"> </w:t>
      </w:r>
      <w:r w:rsidRPr="00724A26">
        <w:t>обосновывается актуальность выбранной темы (</w:t>
      </w:r>
      <w:proofErr w:type="spellStart"/>
      <w:r w:rsidRPr="00724A26">
        <w:t>Background</w:t>
      </w:r>
      <w:proofErr w:type="spellEnd"/>
      <w:r w:rsidRPr="00724A26">
        <w:t>), определяются цели и задачи исследования (</w:t>
      </w:r>
      <w:proofErr w:type="spellStart"/>
      <w:r w:rsidRPr="00724A26">
        <w:t>Problem</w:t>
      </w:r>
      <w:proofErr w:type="spellEnd"/>
      <w:r w:rsidR="006B24BC">
        <w:t xml:space="preserve"> </w:t>
      </w:r>
      <w:proofErr w:type="spellStart"/>
      <w:r w:rsidRPr="00724A26">
        <w:t>Statement</w:t>
      </w:r>
      <w:proofErr w:type="spellEnd"/>
      <w:r w:rsidRPr="00724A26">
        <w:t>), раскрывается, при возможности, практическая значимость проводимого исследования и/или научная новизна решаемых задач</w:t>
      </w:r>
      <w:r w:rsidR="006B24BC">
        <w:t xml:space="preserve"> </w:t>
      </w:r>
      <w:r w:rsidRPr="00724A26">
        <w:t>(</w:t>
      </w:r>
      <w:proofErr w:type="spellStart"/>
      <w:r w:rsidRPr="00724A26">
        <w:t>Professional</w:t>
      </w:r>
      <w:proofErr w:type="spellEnd"/>
      <w:r w:rsidR="006B24BC">
        <w:t xml:space="preserve"> </w:t>
      </w:r>
      <w:proofErr w:type="spellStart"/>
      <w:r w:rsidRPr="00724A26">
        <w:t>Significance</w:t>
      </w:r>
      <w:proofErr w:type="spellEnd"/>
      <w:r w:rsidRPr="00724A26">
        <w:t>), определяется рассматриваемый круг вопросов (</w:t>
      </w:r>
      <w:proofErr w:type="spellStart"/>
      <w:r w:rsidRPr="00724A26">
        <w:t>Delimitations</w:t>
      </w:r>
      <w:proofErr w:type="spellEnd"/>
      <w:r w:rsidR="006B24BC">
        <w:t xml:space="preserve"> </w:t>
      </w:r>
      <w:proofErr w:type="spellStart"/>
      <w:r w:rsidRPr="00724A26">
        <w:t>of</w:t>
      </w:r>
      <w:proofErr w:type="spellEnd"/>
      <w:r w:rsidR="006B24BC">
        <w:t xml:space="preserve"> </w:t>
      </w:r>
      <w:proofErr w:type="spellStart"/>
      <w:r w:rsidRPr="00724A26">
        <w:t>the</w:t>
      </w:r>
      <w:proofErr w:type="spellEnd"/>
      <w:r w:rsidR="006B24BC">
        <w:t xml:space="preserve"> </w:t>
      </w:r>
      <w:proofErr w:type="spellStart"/>
      <w:r w:rsidRPr="00724A26">
        <w:t>study</w:t>
      </w:r>
      <w:proofErr w:type="spellEnd"/>
      <w:r w:rsidRPr="00724A26">
        <w:t xml:space="preserve">), </w:t>
      </w:r>
      <w:r w:rsidRPr="00724A26">
        <w:lastRenderedPageBreak/>
        <w:t>при необходимости даются определения ключевых терминов (</w:t>
      </w:r>
      <w:proofErr w:type="spellStart"/>
      <w:r w:rsidRPr="00724A26">
        <w:t>Definitions</w:t>
      </w:r>
      <w:proofErr w:type="spellEnd"/>
      <w:r w:rsidR="006B24BC">
        <w:t xml:space="preserve"> </w:t>
      </w:r>
      <w:proofErr w:type="spellStart"/>
      <w:r w:rsidRPr="00724A26">
        <w:t>of</w:t>
      </w:r>
      <w:proofErr w:type="spellEnd"/>
      <w:r w:rsidR="006B24BC">
        <w:t xml:space="preserve"> </w:t>
      </w:r>
      <w:proofErr w:type="spellStart"/>
      <w:r w:rsidRPr="00724A26">
        <w:t>key</w:t>
      </w:r>
      <w:proofErr w:type="spellEnd"/>
      <w:r w:rsidR="006B24BC">
        <w:t xml:space="preserve"> </w:t>
      </w:r>
      <w:proofErr w:type="spellStart"/>
      <w:r w:rsidRPr="00724A26">
        <w:t>terms</w:t>
      </w:r>
      <w:proofErr w:type="spellEnd"/>
      <w:r w:rsidRPr="00724A26">
        <w:t>) с обязательным указанием источников. Рекомендуемый объем - 500 слов.</w:t>
      </w:r>
    </w:p>
    <w:p w14:paraId="14CB7EFE" w14:textId="5D91CA5F" w:rsidR="00724A26" w:rsidRPr="00724A26" w:rsidRDefault="00724A26" w:rsidP="00724A26">
      <w:pPr>
        <w:spacing w:after="200"/>
        <w:ind w:firstLine="284"/>
        <w:contextualSpacing/>
      </w:pPr>
      <w:r w:rsidRPr="006B24BC">
        <w:rPr>
          <w:b/>
        </w:rPr>
        <w:t>Основная часть</w:t>
      </w:r>
      <w:r w:rsidR="006B24BC" w:rsidRPr="006B24BC">
        <w:rPr>
          <w:b/>
        </w:rPr>
        <w:t xml:space="preserve"> </w:t>
      </w:r>
      <w:r w:rsidRPr="006B24BC">
        <w:rPr>
          <w:b/>
        </w:rPr>
        <w:t>исследовательского проекта (</w:t>
      </w:r>
      <w:proofErr w:type="spellStart"/>
      <w:r w:rsidRPr="006B24BC">
        <w:rPr>
          <w:b/>
        </w:rPr>
        <w:t>Project</w:t>
      </w:r>
      <w:proofErr w:type="spellEnd"/>
      <w:r w:rsidR="006B24BC" w:rsidRPr="006B24BC">
        <w:rPr>
          <w:b/>
        </w:rPr>
        <w:t xml:space="preserve"> </w:t>
      </w:r>
      <w:proofErr w:type="spellStart"/>
      <w:r w:rsidRPr="006B24BC">
        <w:rPr>
          <w:b/>
        </w:rPr>
        <w:t>Proposal</w:t>
      </w:r>
      <w:proofErr w:type="spellEnd"/>
      <w:r w:rsidRPr="006B24BC">
        <w:rPr>
          <w:b/>
        </w:rPr>
        <w:t>)</w:t>
      </w:r>
      <w:r w:rsidR="006B24BC">
        <w:t xml:space="preserve"> </w:t>
      </w:r>
      <w:r w:rsidRPr="00724A26">
        <w:t xml:space="preserve">состоит из трех частей (заголовок </w:t>
      </w:r>
      <w:proofErr w:type="spellStart"/>
      <w:r w:rsidRPr="00724A26">
        <w:t>Main</w:t>
      </w:r>
      <w:proofErr w:type="spellEnd"/>
      <w:r w:rsidRPr="00724A26">
        <w:t xml:space="preserve"> </w:t>
      </w:r>
      <w:proofErr w:type="spellStart"/>
      <w:r w:rsidRPr="00724A26">
        <w:t>Body</w:t>
      </w:r>
      <w:proofErr w:type="spellEnd"/>
      <w:r w:rsidRPr="00724A26">
        <w:t xml:space="preserve"> не пишется, заголовки</w:t>
      </w:r>
      <w:r w:rsidR="006B24BC">
        <w:t xml:space="preserve"> </w:t>
      </w:r>
      <w:proofErr w:type="spellStart"/>
      <w:r w:rsidRPr="00724A26">
        <w:t>Literature</w:t>
      </w:r>
      <w:proofErr w:type="spellEnd"/>
      <w:r w:rsidR="006B24BC">
        <w:t xml:space="preserve"> </w:t>
      </w:r>
      <w:proofErr w:type="spellStart"/>
      <w:r w:rsidRPr="00724A26">
        <w:t>Review</w:t>
      </w:r>
      <w:proofErr w:type="spellEnd"/>
      <w:r w:rsidRPr="00724A26">
        <w:t>,</w:t>
      </w:r>
      <w:r w:rsidR="006B24BC">
        <w:t xml:space="preserve"> </w:t>
      </w:r>
      <w:proofErr w:type="spellStart"/>
      <w:r w:rsidRPr="00724A26">
        <w:t>Methods</w:t>
      </w:r>
      <w:proofErr w:type="spellEnd"/>
      <w:r w:rsidRPr="00724A26">
        <w:t>,</w:t>
      </w:r>
      <w:r w:rsidR="006B24BC">
        <w:t xml:space="preserve"> </w:t>
      </w:r>
      <w:proofErr w:type="spellStart"/>
      <w:r w:rsidRPr="00724A26">
        <w:t>Results</w:t>
      </w:r>
      <w:proofErr w:type="spellEnd"/>
      <w:r w:rsidR="006B24BC">
        <w:t xml:space="preserve"> </w:t>
      </w:r>
      <w:proofErr w:type="spellStart"/>
      <w:r w:rsidRPr="00724A26">
        <w:t>Anticipated</w:t>
      </w:r>
      <w:proofErr w:type="spellEnd"/>
      <w:r w:rsidR="006B24BC">
        <w:t xml:space="preserve"> </w:t>
      </w:r>
      <w:r w:rsidRPr="00724A26">
        <w:t>пишутся на отдельной строке без точки) и включает:</w:t>
      </w:r>
    </w:p>
    <w:p w14:paraId="5DD394B0" w14:textId="77777777" w:rsidR="00724A26" w:rsidRPr="00724A26" w:rsidRDefault="00724A26" w:rsidP="00B92831">
      <w:pPr>
        <w:pStyle w:val="a3"/>
        <w:numPr>
          <w:ilvl w:val="0"/>
          <w:numId w:val="10"/>
        </w:numPr>
        <w:spacing w:after="200"/>
      </w:pPr>
      <w:r w:rsidRPr="00724A26">
        <w:t>анализ литературных источников,</w:t>
      </w:r>
    </w:p>
    <w:p w14:paraId="18FC098B" w14:textId="2EEDF63A" w:rsidR="00724A26" w:rsidRPr="00724A26" w:rsidRDefault="00724A26" w:rsidP="00B92831">
      <w:pPr>
        <w:pStyle w:val="a3"/>
        <w:numPr>
          <w:ilvl w:val="0"/>
          <w:numId w:val="10"/>
        </w:numPr>
        <w:spacing w:after="200"/>
      </w:pPr>
      <w:r w:rsidRPr="00724A26">
        <w:t>обоснование выбора методов</w:t>
      </w:r>
      <w:r w:rsidR="006B24BC">
        <w:t>;</w:t>
      </w:r>
    </w:p>
    <w:p w14:paraId="1806D8AA" w14:textId="77777777" w:rsidR="00724A26" w:rsidRPr="00724A26" w:rsidRDefault="00724A26" w:rsidP="00B92831">
      <w:pPr>
        <w:pStyle w:val="a3"/>
        <w:numPr>
          <w:ilvl w:val="0"/>
          <w:numId w:val="10"/>
        </w:numPr>
        <w:spacing w:after="200"/>
      </w:pPr>
      <w:r w:rsidRPr="00724A26">
        <w:t>описание предполагаемых (или достигнутых на момент сдачи исследовательского проекта (</w:t>
      </w:r>
      <w:proofErr w:type="spellStart"/>
      <w:r w:rsidRPr="00724A26">
        <w:t>Project</w:t>
      </w:r>
      <w:proofErr w:type="spellEnd"/>
      <w:r w:rsidRPr="00724A26">
        <w:t xml:space="preserve"> </w:t>
      </w:r>
      <w:proofErr w:type="spellStart"/>
      <w:r w:rsidRPr="00724A26">
        <w:t>Proposal</w:t>
      </w:r>
      <w:proofErr w:type="spellEnd"/>
      <w:r w:rsidRPr="00724A26">
        <w:t>) результатов.</w:t>
      </w:r>
    </w:p>
    <w:p w14:paraId="59B2A9F4" w14:textId="77777777" w:rsidR="00724A26" w:rsidRPr="00724A26" w:rsidRDefault="00724A26" w:rsidP="00724A26">
      <w:pPr>
        <w:spacing w:after="200"/>
        <w:ind w:firstLine="284"/>
        <w:contextualSpacing/>
      </w:pPr>
      <w:r w:rsidRPr="00724A26">
        <w:t> </w:t>
      </w:r>
    </w:p>
    <w:p w14:paraId="362ED852" w14:textId="41B0AC0E" w:rsidR="00724A26" w:rsidRPr="00724A26" w:rsidRDefault="00724A26" w:rsidP="00724A26">
      <w:pPr>
        <w:spacing w:after="200"/>
        <w:ind w:firstLine="284"/>
        <w:contextualSpacing/>
      </w:pPr>
      <w:r w:rsidRPr="00F3033C">
        <w:rPr>
          <w:b/>
        </w:rPr>
        <w:t>Анализ литературы</w:t>
      </w:r>
      <w:r w:rsidR="00F3033C">
        <w:t xml:space="preserve"> </w:t>
      </w:r>
      <w:r w:rsidRPr="00724A26">
        <w:t xml:space="preserve">раскрывает состояние исследуемой проблемы в определенной области научных знаний с обоснованием направления исследования. Текст должен носить аналитический характер, </w:t>
      </w:r>
      <w:proofErr w:type="spellStart"/>
      <w:r w:rsidRPr="00724A26">
        <w:t>внутритекстовые</w:t>
      </w:r>
      <w:proofErr w:type="spellEnd"/>
      <w:r w:rsidRPr="00724A26">
        <w:t xml:space="preserve"> сноски оформляются в соответствии с требованиями АРА (фамилия автора, год). Рекомендуемый объем – 1300 слов.</w:t>
      </w:r>
    </w:p>
    <w:p w14:paraId="3E2DA418" w14:textId="34B5A6E5" w:rsidR="00724A26" w:rsidRPr="00724A26" w:rsidRDefault="00724A26" w:rsidP="00724A26">
      <w:pPr>
        <w:spacing w:after="200"/>
        <w:ind w:firstLine="284"/>
        <w:contextualSpacing/>
      </w:pPr>
      <w:r w:rsidRPr="00F3033C">
        <w:rPr>
          <w:b/>
        </w:rPr>
        <w:t>Методы</w:t>
      </w:r>
      <w:r w:rsidRPr="00724A26">
        <w:t>.</w:t>
      </w:r>
      <w:r w:rsidR="00F3033C">
        <w:t xml:space="preserve">  </w:t>
      </w:r>
      <w:r w:rsidRPr="00724A26">
        <w:t>Раздел</w:t>
      </w:r>
      <w:r w:rsidR="00F3033C">
        <w:t xml:space="preserve"> </w:t>
      </w:r>
      <w:r w:rsidRPr="00724A26">
        <w:t>включает в себя краткое описание методов исследования с обоснованием их выбора. Рекомендуемый объем – 300 слов.</w:t>
      </w:r>
    </w:p>
    <w:p w14:paraId="77FD128B" w14:textId="54B72E75" w:rsidR="00724A26" w:rsidRPr="00724A26" w:rsidRDefault="00724A26" w:rsidP="00724A26">
      <w:pPr>
        <w:spacing w:after="200"/>
        <w:ind w:firstLine="284"/>
        <w:contextualSpacing/>
      </w:pPr>
      <w:r w:rsidRPr="00F3033C">
        <w:rPr>
          <w:b/>
        </w:rPr>
        <w:t>Результаты.</w:t>
      </w:r>
      <w:r w:rsidR="00F3033C">
        <w:t xml:space="preserve"> </w:t>
      </w:r>
      <w:r w:rsidRPr="00724A26">
        <w:t>Раздел содержит описание (предполагаемых) результатов исследования, формулировка результатов должна коррелировать с поставленными задачами и выбранными методами. Рекомендуемый объем – 200 слов</w:t>
      </w:r>
    </w:p>
    <w:p w14:paraId="42BD58EE" w14:textId="03F4DE79" w:rsidR="00724A26" w:rsidRPr="00724A26" w:rsidRDefault="00724A26" w:rsidP="00724A26">
      <w:pPr>
        <w:spacing w:after="200"/>
        <w:ind w:firstLine="284"/>
        <w:contextualSpacing/>
      </w:pPr>
      <w:r w:rsidRPr="00F3033C">
        <w:rPr>
          <w:b/>
        </w:rPr>
        <w:t>Заключение иссл</w:t>
      </w:r>
      <w:r w:rsidR="00F3033C">
        <w:rPr>
          <w:b/>
        </w:rPr>
        <w:t>едовательского проекта (</w:t>
      </w:r>
      <w:proofErr w:type="spellStart"/>
      <w:r w:rsidR="00F3033C">
        <w:rPr>
          <w:b/>
        </w:rPr>
        <w:t>Project</w:t>
      </w:r>
      <w:proofErr w:type="spellEnd"/>
      <w:r w:rsidR="00F3033C">
        <w:rPr>
          <w:b/>
        </w:rPr>
        <w:t xml:space="preserve"> </w:t>
      </w:r>
      <w:proofErr w:type="spellStart"/>
      <w:r w:rsidRPr="00F3033C">
        <w:rPr>
          <w:b/>
        </w:rPr>
        <w:t>Proposal</w:t>
      </w:r>
      <w:proofErr w:type="spellEnd"/>
      <w:r w:rsidRPr="00F3033C">
        <w:rPr>
          <w:b/>
        </w:rPr>
        <w:t>)</w:t>
      </w:r>
      <w:r w:rsidR="00F3033C">
        <w:rPr>
          <w:b/>
        </w:rPr>
        <w:t xml:space="preserve"> </w:t>
      </w:r>
      <w:r w:rsidRPr="00724A26">
        <w:rPr>
          <w:b/>
        </w:rPr>
        <w:t>(</w:t>
      </w:r>
      <w:proofErr w:type="spellStart"/>
      <w:r w:rsidRPr="00F3033C">
        <w:rPr>
          <w:b/>
        </w:rPr>
        <w:t>Conclusion</w:t>
      </w:r>
      <w:proofErr w:type="spellEnd"/>
      <w:r w:rsidRPr="00724A26">
        <w:rPr>
          <w:b/>
        </w:rPr>
        <w:t>)</w:t>
      </w:r>
      <w:r w:rsidRPr="00724A26">
        <w:t xml:space="preserve"> представляет собой последовательное изложение полученных итогов и их соотношение с целью</w:t>
      </w:r>
      <w:r w:rsidR="00F3033C">
        <w:t xml:space="preserve"> </w:t>
      </w:r>
      <w:r w:rsidRPr="00724A26">
        <w:t>и</w:t>
      </w:r>
      <w:r w:rsidR="00F3033C">
        <w:t xml:space="preserve"> </w:t>
      </w:r>
      <w:r w:rsidRPr="00724A26">
        <w:t>задачами и практической значимостью, поставленными и сформулированными во введении.</w:t>
      </w:r>
    </w:p>
    <w:p w14:paraId="750974CE" w14:textId="0C063ACC" w:rsidR="00724A26" w:rsidRPr="00724A26" w:rsidRDefault="00724A26" w:rsidP="00724A26">
      <w:pPr>
        <w:spacing w:after="200"/>
        <w:ind w:firstLine="284"/>
        <w:contextualSpacing/>
      </w:pPr>
      <w:r w:rsidRPr="00F3033C">
        <w:rPr>
          <w:b/>
        </w:rPr>
        <w:t>Список используемой литературы</w:t>
      </w:r>
      <w:r w:rsidR="00F3033C">
        <w:rPr>
          <w:b/>
        </w:rPr>
        <w:t xml:space="preserve"> </w:t>
      </w:r>
      <w:r w:rsidRPr="00724A26">
        <w:rPr>
          <w:b/>
        </w:rPr>
        <w:t>(</w:t>
      </w:r>
      <w:proofErr w:type="spellStart"/>
      <w:r w:rsidRPr="00F3033C">
        <w:rPr>
          <w:b/>
        </w:rPr>
        <w:t>References</w:t>
      </w:r>
      <w:proofErr w:type="spellEnd"/>
      <w:r w:rsidRPr="00724A26">
        <w:rPr>
          <w:b/>
        </w:rPr>
        <w:t>)</w:t>
      </w:r>
      <w:r w:rsidRPr="00724A26">
        <w:t xml:space="preserve"> представляет собой список использованных в работе источников. В него могут входить статьи, монографии, книги, справочная литература и пр., а также информация, размещенная на академических электронных ресурсах (Использование Википедии в качестве источника не допускается).</w:t>
      </w:r>
    </w:p>
    <w:p w14:paraId="06D2F495" w14:textId="77777777" w:rsidR="00724A26" w:rsidRPr="00724A26" w:rsidRDefault="00724A26" w:rsidP="00724A26">
      <w:pPr>
        <w:spacing w:after="200"/>
        <w:ind w:firstLine="284"/>
        <w:contextualSpacing/>
      </w:pPr>
      <w:r w:rsidRPr="00724A26">
        <w:t>Список источников приводится в алфавитном порядке по фамилиям авторов и оформляется по правилам академического стиля АРА и формируется исходя из рекомендаций научного руководителя. Рекомендуемое количество источников, используемых в работе, - не менее 4. При необходимости использовать русскоязычные источники (максимально 2), они оформляются на русском языке и приводятся в конце списка. На все источники, указанные в списке, должны иметься ссылки в тексте работы.</w:t>
      </w:r>
    </w:p>
    <w:p w14:paraId="65FDA16A" w14:textId="660A4E24" w:rsidR="00724A26" w:rsidRPr="00724A26" w:rsidRDefault="00724A26" w:rsidP="00724A26">
      <w:pPr>
        <w:spacing w:after="200"/>
        <w:ind w:firstLine="284"/>
        <w:contextualSpacing/>
      </w:pPr>
      <w:r w:rsidRPr="00F3033C">
        <w:rPr>
          <w:b/>
        </w:rPr>
        <w:t>Приложение</w:t>
      </w:r>
      <w:r w:rsidRPr="00724A26">
        <w:t>– это часть основного текста, которая имеет дополнительное (обычно справочное) значение, но является необходимой для более полного освещения темы. В приложение выносятся материалы, не являющиеся насущно важными для понимания решения научной задачи. В приложении могут размещаться таблицы, графики, формулы, более полно раскрывающие отдельные аспекты работы. Недопустим перенос в приложение информации, без которой понимание основной части становится затруднено, с целью обойти установленные рамки по количеству слов в основных частях работы.</w:t>
      </w:r>
    </w:p>
    <w:p w14:paraId="0FE8F8DE" w14:textId="77777777" w:rsidR="00724A26" w:rsidRDefault="00724A26" w:rsidP="000C1755"/>
    <w:p w14:paraId="77A01331" w14:textId="77777777" w:rsidR="00724A26" w:rsidRDefault="00724A26" w:rsidP="000C1755"/>
    <w:p w14:paraId="530D47FE" w14:textId="77777777" w:rsidR="00724A26" w:rsidRDefault="00724A26" w:rsidP="000C1755"/>
    <w:p w14:paraId="3F8FCB97" w14:textId="77777777" w:rsidR="00724A26" w:rsidRDefault="00724A26" w:rsidP="000C1755"/>
    <w:p w14:paraId="0A82446A" w14:textId="77777777" w:rsidR="00724A26" w:rsidRDefault="00724A26" w:rsidP="000C1755"/>
    <w:p w14:paraId="428740D8" w14:textId="77777777" w:rsidR="00724A26" w:rsidRDefault="00724A26" w:rsidP="000C1755"/>
    <w:p w14:paraId="59CF69FF" w14:textId="77777777" w:rsidR="00724A26" w:rsidRDefault="00724A26" w:rsidP="000C1755"/>
    <w:p w14:paraId="05223914" w14:textId="77777777" w:rsidR="00724A26" w:rsidRDefault="00724A26" w:rsidP="000C1755"/>
    <w:p w14:paraId="0CF454CA" w14:textId="77777777" w:rsidR="00724A26" w:rsidRDefault="00724A26" w:rsidP="000C1755"/>
    <w:p w14:paraId="1465766B" w14:textId="77777777" w:rsidR="00724A26" w:rsidRDefault="00724A26" w:rsidP="000C1755"/>
    <w:p w14:paraId="3E7B94F3" w14:textId="2BEE7772" w:rsidR="000577EA" w:rsidRDefault="00724A26" w:rsidP="000577EA">
      <w:pPr>
        <w:pStyle w:val="2"/>
        <w:ind w:firstLine="6521"/>
        <w:jc w:val="right"/>
        <w:rPr>
          <w:rFonts w:eastAsia="Symbol"/>
        </w:rPr>
      </w:pPr>
      <w:r>
        <w:rPr>
          <w:rFonts w:eastAsia="Symbol"/>
        </w:rPr>
        <w:t>П</w:t>
      </w:r>
      <w:r w:rsidR="000577EA">
        <w:rPr>
          <w:rFonts w:eastAsia="Symbol"/>
        </w:rPr>
        <w:t xml:space="preserve">риложение </w:t>
      </w:r>
      <w:r>
        <w:rPr>
          <w:rFonts w:eastAsia="Symbol"/>
        </w:rPr>
        <w:t>3</w:t>
      </w:r>
    </w:p>
    <w:p w14:paraId="70ACE7FA" w14:textId="77777777" w:rsidR="00203026" w:rsidRPr="00203026" w:rsidRDefault="00203026" w:rsidP="00203026"/>
    <w:p w14:paraId="11B50776" w14:textId="3EEB18C6" w:rsidR="000577EA" w:rsidRPr="00203026" w:rsidRDefault="000577EA" w:rsidP="00203026">
      <w:pPr>
        <w:pStyle w:val="2"/>
        <w:ind w:firstLine="0"/>
        <w:jc w:val="center"/>
        <w:rPr>
          <w:rFonts w:eastAsia="Symbol"/>
        </w:rPr>
      </w:pPr>
      <w:r>
        <w:rPr>
          <w:rFonts w:eastAsia="Symbol"/>
        </w:rPr>
        <w:t xml:space="preserve">Требования к оформлению </w:t>
      </w:r>
      <w:r w:rsidR="00724A26">
        <w:rPr>
          <w:rFonts w:eastAsia="Symbol"/>
        </w:rPr>
        <w:t>текста развернутого</w:t>
      </w:r>
      <w:r w:rsidRPr="000577EA">
        <w:rPr>
          <w:rFonts w:eastAsia="Symbol"/>
        </w:rPr>
        <w:t xml:space="preserve"> плана ВКР на английском языке</w:t>
      </w:r>
      <w:r w:rsidR="00203026">
        <w:rPr>
          <w:rFonts w:eastAsia="Symbol"/>
        </w:rPr>
        <w:t xml:space="preserve"> (</w:t>
      </w:r>
      <w:r w:rsidR="00203026" w:rsidRPr="00D87522">
        <w:rPr>
          <w:lang w:val="en-US"/>
        </w:rPr>
        <w:t>Project</w:t>
      </w:r>
      <w:r w:rsidR="00203026" w:rsidRPr="008547D0">
        <w:t xml:space="preserve"> </w:t>
      </w:r>
      <w:r w:rsidR="00203026" w:rsidRPr="00D87522">
        <w:rPr>
          <w:lang w:val="en-US"/>
        </w:rPr>
        <w:t>Proposal</w:t>
      </w:r>
      <w:r w:rsidR="00203026">
        <w:t>)</w:t>
      </w:r>
    </w:p>
    <w:p w14:paraId="0199FDE1" w14:textId="77777777" w:rsidR="00203026" w:rsidRPr="00203026" w:rsidRDefault="00203026" w:rsidP="00203026"/>
    <w:p w14:paraId="344C68B1" w14:textId="77777777" w:rsidR="00203026" w:rsidRPr="008547D0" w:rsidRDefault="00203026" w:rsidP="00203026">
      <w:pPr>
        <w:spacing w:after="200"/>
        <w:jc w:val="left"/>
        <w:rPr>
          <w:b/>
        </w:rPr>
      </w:pPr>
      <w:r w:rsidRPr="008547D0">
        <w:rPr>
          <w:b/>
        </w:rPr>
        <w:t xml:space="preserve">1. </w:t>
      </w:r>
      <w:r w:rsidRPr="00D87522">
        <w:rPr>
          <w:b/>
        </w:rPr>
        <w:t>Объем</w:t>
      </w:r>
      <w:r w:rsidRPr="008547D0">
        <w:rPr>
          <w:b/>
        </w:rPr>
        <w:t xml:space="preserve"> </w:t>
      </w:r>
      <w:r w:rsidRPr="00D87522">
        <w:rPr>
          <w:b/>
          <w:lang w:val="en-US"/>
        </w:rPr>
        <w:t>Project</w:t>
      </w:r>
      <w:r w:rsidRPr="008547D0">
        <w:rPr>
          <w:b/>
        </w:rPr>
        <w:t xml:space="preserve"> </w:t>
      </w:r>
      <w:r w:rsidRPr="00D87522">
        <w:rPr>
          <w:b/>
          <w:lang w:val="en-US"/>
        </w:rPr>
        <w:t>Proposal</w:t>
      </w:r>
    </w:p>
    <w:p w14:paraId="72592657" w14:textId="594E31FE" w:rsidR="00203026" w:rsidRPr="008547D0" w:rsidRDefault="00203026" w:rsidP="00203026">
      <w:pPr>
        <w:spacing w:after="200"/>
        <w:ind w:firstLine="284"/>
        <w:contextualSpacing/>
      </w:pPr>
      <w:r w:rsidRPr="00D87522">
        <w:t>Объем</w:t>
      </w:r>
      <w:r w:rsidRPr="008547D0">
        <w:t xml:space="preserve"> </w:t>
      </w:r>
      <w:r w:rsidRPr="00D87522">
        <w:t>представляемого</w:t>
      </w:r>
      <w:r w:rsidRPr="008547D0">
        <w:t xml:space="preserve"> </w:t>
      </w:r>
      <w:r w:rsidRPr="00D87522">
        <w:t>студентом</w:t>
      </w:r>
      <w:r w:rsidRPr="008547D0">
        <w:t xml:space="preserve"> </w:t>
      </w:r>
      <w:r w:rsidRPr="00D87522">
        <w:rPr>
          <w:b/>
          <w:lang w:val="en-US"/>
        </w:rPr>
        <w:t>Project</w:t>
      </w:r>
      <w:r w:rsidRPr="008547D0">
        <w:rPr>
          <w:b/>
        </w:rPr>
        <w:t xml:space="preserve"> </w:t>
      </w:r>
      <w:r w:rsidRPr="00D87522">
        <w:rPr>
          <w:b/>
          <w:lang w:val="en-US"/>
        </w:rPr>
        <w:t>Proposal</w:t>
      </w:r>
      <w:r w:rsidRPr="008547D0">
        <w:t xml:space="preserve"> </w:t>
      </w:r>
      <w:r w:rsidRPr="00D87522">
        <w:t>составляет</w:t>
      </w:r>
      <w:r w:rsidRPr="008547D0">
        <w:t xml:space="preserve"> 2000 – 2500 </w:t>
      </w:r>
      <w:r w:rsidRPr="00D87522">
        <w:t>слов</w:t>
      </w:r>
      <w:r w:rsidRPr="008547D0">
        <w:t xml:space="preserve">. </w:t>
      </w:r>
      <w:r w:rsidR="00724A26" w:rsidRPr="00724A26">
        <w:t>При групповом формате выпускной работы объем </w:t>
      </w:r>
      <w:proofErr w:type="spellStart"/>
      <w:r w:rsidR="00724A26" w:rsidRPr="00724A26">
        <w:t>Project</w:t>
      </w:r>
      <w:proofErr w:type="spellEnd"/>
      <w:r w:rsidR="00724A26" w:rsidRPr="00724A26">
        <w:t xml:space="preserve"> </w:t>
      </w:r>
      <w:proofErr w:type="spellStart"/>
      <w:r w:rsidR="00724A26" w:rsidRPr="00724A26">
        <w:t>Proposal</w:t>
      </w:r>
      <w:proofErr w:type="spellEnd"/>
      <w:r w:rsidR="00724A26" w:rsidRPr="00724A26">
        <w:t xml:space="preserve"> не увеличивается.</w:t>
      </w:r>
    </w:p>
    <w:p w14:paraId="6120C1DA" w14:textId="77777777" w:rsidR="00203026" w:rsidRDefault="00203026" w:rsidP="00203026">
      <w:pPr>
        <w:spacing w:after="200"/>
        <w:ind w:firstLine="284"/>
        <w:contextualSpacing/>
      </w:pPr>
      <w:r w:rsidRPr="00D87522">
        <w:t>Заданные</w:t>
      </w:r>
      <w:r w:rsidRPr="008547D0">
        <w:t xml:space="preserve"> </w:t>
      </w:r>
      <w:r w:rsidRPr="00D87522">
        <w:t xml:space="preserve">требования к количеству слов, особенно его верхнего порогового значения, нацелены на проверку умений студента выделить наиболее информативно ценные идеи, а также умения краткого изложения информации, что в большой степени зависит от знаний аутентичных словосочетаний, идиоматических выражений и соответствующей терминологии по теме. </w:t>
      </w:r>
    </w:p>
    <w:p w14:paraId="40B9B7EA" w14:textId="77777777" w:rsidR="00203026" w:rsidRPr="00D87522" w:rsidRDefault="00203026" w:rsidP="00203026">
      <w:pPr>
        <w:spacing w:after="200"/>
        <w:ind w:firstLine="284"/>
        <w:contextualSpacing/>
      </w:pPr>
    </w:p>
    <w:p w14:paraId="2FD15F2E" w14:textId="77777777" w:rsidR="00203026" w:rsidRPr="00D87522" w:rsidRDefault="00203026" w:rsidP="00203026">
      <w:pPr>
        <w:spacing w:after="200"/>
        <w:jc w:val="left"/>
        <w:rPr>
          <w:b/>
        </w:rPr>
      </w:pPr>
      <w:r w:rsidRPr="00D87522">
        <w:rPr>
          <w:b/>
        </w:rPr>
        <w:t>2. Требования к текстовому форматированию</w:t>
      </w:r>
    </w:p>
    <w:p w14:paraId="0E3D3304" w14:textId="0BAD5A23" w:rsidR="00203026" w:rsidRPr="00D87522" w:rsidRDefault="00203026" w:rsidP="00203026">
      <w:pPr>
        <w:spacing w:after="200"/>
        <w:ind w:firstLine="284"/>
        <w:contextualSpacing/>
      </w:pPr>
      <w:r w:rsidRPr="00D87522">
        <w:t xml:space="preserve">Графическое представление текста работы должны производиться в соответствии с требованиями стиля </w:t>
      </w:r>
      <w:r w:rsidRPr="00D87522">
        <w:rPr>
          <w:lang w:val="en-US"/>
        </w:rPr>
        <w:t>APA</w:t>
      </w:r>
      <w:r w:rsidRPr="00D87522">
        <w:t xml:space="preserve">. Наиболее полная информация по данному стилю может быть найдена по следующей ссылке: </w:t>
      </w:r>
      <w:hyperlink r:id="rId7" w:history="1">
        <w:r w:rsidRPr="00D87522">
          <w:rPr>
            <w:color w:val="0000FF"/>
            <w:u w:val="single"/>
          </w:rPr>
          <w:t>http://www.thewritedirection.net/apaguide.net/apaguide.pdf</w:t>
        </w:r>
      </w:hyperlink>
      <w:r w:rsidRPr="00D87522">
        <w:t>.</w:t>
      </w:r>
    </w:p>
    <w:p w14:paraId="5CDAE8FB" w14:textId="77777777" w:rsidR="00203026" w:rsidRPr="00D87522" w:rsidRDefault="00203026" w:rsidP="00203026">
      <w:pPr>
        <w:spacing w:after="200"/>
        <w:ind w:firstLine="284"/>
        <w:contextualSpacing/>
      </w:pPr>
      <w:r w:rsidRPr="00D87522">
        <w:t>Основные требования изложены ниже по тексту.</w:t>
      </w:r>
    </w:p>
    <w:p w14:paraId="5528DECB" w14:textId="77777777" w:rsidR="00203026" w:rsidRPr="00D87522" w:rsidRDefault="00203026" w:rsidP="00203026">
      <w:pPr>
        <w:spacing w:after="200"/>
        <w:ind w:firstLine="284"/>
        <w:contextualSpacing/>
      </w:pPr>
    </w:p>
    <w:p w14:paraId="1BF7E405" w14:textId="77777777" w:rsidR="00203026" w:rsidRPr="00D87522" w:rsidRDefault="00203026" w:rsidP="00203026">
      <w:pPr>
        <w:spacing w:after="200"/>
        <w:ind w:firstLine="284"/>
        <w:contextualSpacing/>
        <w:jc w:val="left"/>
        <w:rPr>
          <w:b/>
        </w:rPr>
      </w:pPr>
      <w:r w:rsidRPr="00D87522">
        <w:rPr>
          <w:b/>
        </w:rPr>
        <w:t>2.1 Требования к оформлению заголовков и подзаголовков</w:t>
      </w:r>
    </w:p>
    <w:p w14:paraId="0FF3583B" w14:textId="77777777" w:rsidR="00203026" w:rsidRPr="00D87522" w:rsidRDefault="00203026" w:rsidP="00203026">
      <w:pPr>
        <w:spacing w:after="200"/>
        <w:ind w:firstLine="284"/>
        <w:contextualSpacing/>
      </w:pPr>
      <w:r w:rsidRPr="00D87522">
        <w:t xml:space="preserve">Заголовки и подзаголовки работы имеют двухуровневую структуру. Рекомендуемые шрифты – </w:t>
      </w:r>
      <w:r w:rsidRPr="00D87522">
        <w:rPr>
          <w:lang w:val="en-US"/>
        </w:rPr>
        <w:t>Arial</w:t>
      </w:r>
      <w:r w:rsidRPr="00D87522">
        <w:t xml:space="preserve"> и </w:t>
      </w:r>
      <w:r w:rsidRPr="00D87522">
        <w:rPr>
          <w:lang w:val="en-US"/>
        </w:rPr>
        <w:t>Helvetica</w:t>
      </w:r>
      <w:r w:rsidRPr="00D87522">
        <w:t>.</w:t>
      </w:r>
    </w:p>
    <w:p w14:paraId="058C7CB2" w14:textId="77777777" w:rsidR="00203026" w:rsidRPr="00D87522" w:rsidRDefault="00203026" w:rsidP="00203026">
      <w:pPr>
        <w:spacing w:after="200"/>
        <w:ind w:firstLine="284"/>
        <w:contextualSpacing/>
        <w:jc w:val="center"/>
      </w:pPr>
    </w:p>
    <w:p w14:paraId="7998610C" w14:textId="77777777" w:rsidR="00203026" w:rsidRPr="00D87522" w:rsidRDefault="00203026" w:rsidP="00203026">
      <w:pPr>
        <w:spacing w:after="200"/>
        <w:ind w:firstLine="284"/>
        <w:contextualSpacing/>
        <w:jc w:val="left"/>
        <w:rPr>
          <w:b/>
        </w:rPr>
      </w:pPr>
      <w:r w:rsidRPr="00D87522">
        <w:rPr>
          <w:b/>
        </w:rPr>
        <w:t>2.1.1 Заголовки</w:t>
      </w:r>
    </w:p>
    <w:p w14:paraId="65D005E3" w14:textId="77777777" w:rsidR="00203026" w:rsidRPr="00D87522" w:rsidRDefault="00203026" w:rsidP="00203026">
      <w:pPr>
        <w:spacing w:after="200"/>
        <w:ind w:firstLine="284"/>
        <w:contextualSpacing/>
      </w:pPr>
      <w:r w:rsidRPr="00D87522">
        <w:t>Заголовки располагаются посередине страницы, выделяются жирным шрифтом. Все слова заголовка, кроме артиклей, союзов и предлогов, начинаются с прописных букв.</w:t>
      </w:r>
    </w:p>
    <w:p w14:paraId="787ED178" w14:textId="77777777" w:rsidR="00203026" w:rsidRPr="00D87522" w:rsidRDefault="00203026" w:rsidP="00203026">
      <w:pPr>
        <w:spacing w:after="200"/>
        <w:ind w:firstLine="284"/>
        <w:contextualSpacing/>
        <w:jc w:val="center"/>
      </w:pPr>
    </w:p>
    <w:p w14:paraId="3436DA09" w14:textId="77777777" w:rsidR="00203026" w:rsidRPr="00D87522" w:rsidRDefault="00203026" w:rsidP="00203026">
      <w:pPr>
        <w:spacing w:after="200"/>
        <w:ind w:firstLine="284"/>
        <w:contextualSpacing/>
        <w:jc w:val="left"/>
        <w:rPr>
          <w:b/>
        </w:rPr>
      </w:pPr>
      <w:r w:rsidRPr="00D87522">
        <w:rPr>
          <w:b/>
        </w:rPr>
        <w:t>2.1.2 Подзаголовки</w:t>
      </w:r>
    </w:p>
    <w:p w14:paraId="37576569" w14:textId="77777777" w:rsidR="00203026" w:rsidRPr="00D87522" w:rsidRDefault="00203026" w:rsidP="00203026">
      <w:pPr>
        <w:spacing w:after="200"/>
        <w:ind w:firstLine="284"/>
        <w:contextualSpacing/>
      </w:pPr>
      <w:r w:rsidRPr="00D87522">
        <w:t>Подзаголовки располагаются с левого края страницы, выделяются курсивом. Все слова заголовка, кроме артиклей, союзов и предлогов, начинаются с прописных букв.</w:t>
      </w:r>
    </w:p>
    <w:p w14:paraId="2EDA3454" w14:textId="77777777" w:rsidR="00203026" w:rsidRPr="00D87522" w:rsidRDefault="00203026" w:rsidP="00203026">
      <w:pPr>
        <w:spacing w:after="200"/>
        <w:ind w:firstLine="284"/>
        <w:contextualSpacing/>
        <w:jc w:val="center"/>
      </w:pPr>
    </w:p>
    <w:p w14:paraId="0416436D" w14:textId="77777777" w:rsidR="00203026" w:rsidRPr="00D87522" w:rsidRDefault="00203026" w:rsidP="00203026">
      <w:pPr>
        <w:spacing w:after="200"/>
        <w:ind w:firstLine="284"/>
        <w:contextualSpacing/>
        <w:jc w:val="left"/>
        <w:rPr>
          <w:b/>
        </w:rPr>
      </w:pPr>
      <w:r w:rsidRPr="00D87522">
        <w:rPr>
          <w:b/>
        </w:rPr>
        <w:t>2.2 Требования к оформлению основного текста</w:t>
      </w:r>
    </w:p>
    <w:p w14:paraId="652555F5" w14:textId="77777777" w:rsidR="00203026" w:rsidRPr="00D87522" w:rsidRDefault="00203026" w:rsidP="00203026">
      <w:pPr>
        <w:spacing w:after="200"/>
        <w:ind w:firstLine="284"/>
        <w:contextualSpacing/>
        <w:rPr>
          <w:bCs/>
          <w:shd w:val="clear" w:color="auto" w:fill="FAFAFA"/>
        </w:rPr>
      </w:pPr>
      <w:r w:rsidRPr="00D87522">
        <w:t xml:space="preserve">Текст основной части работы оформляется шрифтом </w:t>
      </w:r>
      <w:r w:rsidRPr="00D87522">
        <w:rPr>
          <w:shd w:val="clear" w:color="auto" w:fill="FAFAFA"/>
        </w:rPr>
        <w:t xml:space="preserve">Times </w:t>
      </w:r>
      <w:r w:rsidRPr="00D87522">
        <w:rPr>
          <w:shd w:val="clear" w:color="auto" w:fill="FAFAFA"/>
          <w:lang w:val="en-US"/>
        </w:rPr>
        <w:t>New</w:t>
      </w:r>
      <w:r w:rsidRPr="00D87522">
        <w:rPr>
          <w:shd w:val="clear" w:color="auto" w:fill="FAFAFA"/>
        </w:rPr>
        <w:t xml:space="preserve"> </w:t>
      </w:r>
      <w:r w:rsidRPr="00D87522">
        <w:rPr>
          <w:shd w:val="clear" w:color="auto" w:fill="FAFAFA"/>
          <w:lang w:val="en-US"/>
        </w:rPr>
        <w:t>R</w:t>
      </w:r>
      <w:proofErr w:type="spellStart"/>
      <w:r w:rsidRPr="00D87522">
        <w:rPr>
          <w:shd w:val="clear" w:color="auto" w:fill="FAFAFA"/>
        </w:rPr>
        <w:t>oman</w:t>
      </w:r>
      <w:proofErr w:type="spellEnd"/>
      <w:r w:rsidRPr="00D87522">
        <w:rPr>
          <w:b/>
          <w:bCs/>
          <w:shd w:val="clear" w:color="auto" w:fill="FAFAFA"/>
        </w:rPr>
        <w:t>,</w:t>
      </w:r>
      <w:r w:rsidRPr="00D87522">
        <w:rPr>
          <w:bCs/>
          <w:shd w:val="clear" w:color="auto" w:fill="FAFAFA"/>
        </w:rPr>
        <w:t xml:space="preserve"> размер 14. </w:t>
      </w:r>
    </w:p>
    <w:p w14:paraId="645F7C08" w14:textId="77777777" w:rsidR="00203026" w:rsidRPr="00D87522" w:rsidRDefault="00203026" w:rsidP="00203026">
      <w:pPr>
        <w:spacing w:after="200"/>
        <w:ind w:firstLine="284"/>
        <w:contextualSpacing/>
        <w:rPr>
          <w:bCs/>
          <w:shd w:val="clear" w:color="auto" w:fill="FAFAFA"/>
        </w:rPr>
      </w:pPr>
      <w:r w:rsidRPr="00D87522">
        <w:rPr>
          <w:bCs/>
          <w:shd w:val="clear" w:color="auto" w:fill="FAFAFA"/>
        </w:rPr>
        <w:t xml:space="preserve">Пробел между строками составляет 1,5 интервала. Выравнивание – левое, отступ в начале страницы (красная строка) – 5 единиц (1.2 дюйма). </w:t>
      </w:r>
    </w:p>
    <w:p w14:paraId="3E262B8D" w14:textId="77777777" w:rsidR="00203026" w:rsidRPr="00D87522" w:rsidRDefault="00203026" w:rsidP="00203026">
      <w:pPr>
        <w:spacing w:after="200"/>
        <w:ind w:firstLine="284"/>
        <w:contextualSpacing/>
        <w:rPr>
          <w:bCs/>
          <w:shd w:val="clear" w:color="auto" w:fill="FAFAFA"/>
        </w:rPr>
      </w:pPr>
      <w:r w:rsidRPr="00D87522">
        <w:rPr>
          <w:bCs/>
          <w:shd w:val="clear" w:color="auto" w:fill="FAFAFA"/>
        </w:rPr>
        <w:t xml:space="preserve">Поля со всех сторон должны быть равны 2,5 см. </w:t>
      </w:r>
    </w:p>
    <w:p w14:paraId="5961A899" w14:textId="77777777" w:rsidR="00203026" w:rsidRPr="00D87522" w:rsidRDefault="00203026" w:rsidP="00203026">
      <w:pPr>
        <w:spacing w:after="200"/>
        <w:ind w:firstLine="284"/>
        <w:contextualSpacing/>
        <w:rPr>
          <w:bCs/>
          <w:shd w:val="clear" w:color="auto" w:fill="FAFAFA"/>
        </w:rPr>
      </w:pPr>
      <w:r w:rsidRPr="00D87522">
        <w:rPr>
          <w:bCs/>
          <w:shd w:val="clear" w:color="auto" w:fill="FAFAFA"/>
        </w:rPr>
        <w:t>Нумерация страниц начинается с титульного листа, однако на самом титульном листе не проставляется.</w:t>
      </w:r>
    </w:p>
    <w:p w14:paraId="128DD066" w14:textId="77777777" w:rsidR="00203026" w:rsidRPr="00D87522" w:rsidRDefault="00203026" w:rsidP="00203026">
      <w:pPr>
        <w:spacing w:after="200"/>
        <w:ind w:firstLine="284"/>
        <w:contextualSpacing/>
        <w:rPr>
          <w:shd w:val="clear" w:color="auto" w:fill="FAFAFA"/>
        </w:rPr>
      </w:pPr>
      <w:r w:rsidRPr="00D87522">
        <w:rPr>
          <w:shd w:val="clear" w:color="auto" w:fill="FAFAFA"/>
        </w:rPr>
        <w:t>Следует избегать разбивки абзацев по страницам таким образом, когда начальная строка абзаца оказывается последней строкой страницы или последняя строка абзаца – начальной строкой страницы.</w:t>
      </w:r>
    </w:p>
    <w:p w14:paraId="65809239" w14:textId="77777777" w:rsidR="00203026" w:rsidRPr="00D87522" w:rsidRDefault="00203026" w:rsidP="00203026">
      <w:pPr>
        <w:spacing w:after="200"/>
        <w:ind w:firstLine="284"/>
        <w:contextualSpacing/>
        <w:rPr>
          <w:shd w:val="clear" w:color="auto" w:fill="FAFAFA"/>
        </w:rPr>
      </w:pPr>
    </w:p>
    <w:p w14:paraId="10768541" w14:textId="77777777" w:rsidR="00203026" w:rsidRPr="00D87522" w:rsidRDefault="00203026" w:rsidP="00203026">
      <w:pPr>
        <w:spacing w:after="200"/>
        <w:ind w:firstLine="284"/>
        <w:contextualSpacing/>
        <w:jc w:val="left"/>
        <w:rPr>
          <w:b/>
        </w:rPr>
      </w:pPr>
      <w:r w:rsidRPr="00D87522">
        <w:rPr>
          <w:b/>
        </w:rPr>
        <w:t>3. Требования к оформлению цитат</w:t>
      </w:r>
    </w:p>
    <w:p w14:paraId="2DE2BB59" w14:textId="77777777" w:rsidR="00203026" w:rsidRPr="00D87522" w:rsidRDefault="00203026" w:rsidP="00203026">
      <w:pPr>
        <w:spacing w:after="200"/>
        <w:ind w:firstLine="284"/>
        <w:contextualSpacing/>
      </w:pPr>
      <w:r w:rsidRPr="00D87522">
        <w:t xml:space="preserve">При цитировании в работе используются </w:t>
      </w:r>
      <w:proofErr w:type="spellStart"/>
      <w:r w:rsidRPr="00D87522">
        <w:t>внутритекстовые</w:t>
      </w:r>
      <w:proofErr w:type="spellEnd"/>
      <w:r w:rsidRPr="00D87522">
        <w:t xml:space="preserve"> ссылки, сноски не допускаются. При ссылке на определенную работу обязательно должна быть указана фамилия автора и год издания работы, в случае прямого цитирования – также указываются страницы. Прямому цитированию предпочитается </w:t>
      </w:r>
      <w:proofErr w:type="spellStart"/>
      <w:r w:rsidRPr="00D87522">
        <w:t>переформулирование</w:t>
      </w:r>
      <w:proofErr w:type="spellEnd"/>
      <w:r w:rsidRPr="00D87522">
        <w:t>.</w:t>
      </w:r>
    </w:p>
    <w:p w14:paraId="6E3A09AA" w14:textId="77777777" w:rsidR="00203026" w:rsidRPr="00D87522" w:rsidRDefault="00203026" w:rsidP="00203026">
      <w:pPr>
        <w:spacing w:after="200"/>
        <w:ind w:firstLine="284"/>
        <w:contextualSpacing/>
      </w:pPr>
    </w:p>
    <w:p w14:paraId="4391B1C6" w14:textId="77777777" w:rsidR="00203026" w:rsidRPr="00D87522" w:rsidRDefault="00203026" w:rsidP="00203026">
      <w:pPr>
        <w:spacing w:after="200"/>
        <w:ind w:firstLine="284"/>
        <w:contextualSpacing/>
        <w:jc w:val="left"/>
        <w:rPr>
          <w:b/>
        </w:rPr>
      </w:pPr>
      <w:r w:rsidRPr="00D87522">
        <w:rPr>
          <w:b/>
        </w:rPr>
        <w:t>3.1 Краткие цитаты (менее 40 слов)</w:t>
      </w:r>
    </w:p>
    <w:p w14:paraId="475DCBE0" w14:textId="77777777" w:rsidR="00203026" w:rsidRPr="00D87522" w:rsidRDefault="00203026" w:rsidP="00203026">
      <w:pPr>
        <w:spacing w:after="200"/>
        <w:ind w:firstLine="284"/>
        <w:contextualSpacing/>
      </w:pPr>
      <w:r w:rsidRPr="00D87522">
        <w:lastRenderedPageBreak/>
        <w:t>Краткие цитаты включаются в предложение в двойных кавычках. Приводятся фамилия автора, год издания и номера страниц.</w:t>
      </w:r>
    </w:p>
    <w:p w14:paraId="74632D22" w14:textId="77777777" w:rsidR="00203026" w:rsidRPr="00D87522" w:rsidRDefault="00203026" w:rsidP="00203026">
      <w:pPr>
        <w:spacing w:after="200"/>
        <w:ind w:firstLine="284"/>
        <w:contextualSpacing/>
      </w:pPr>
    </w:p>
    <w:p w14:paraId="1BC76C9C" w14:textId="77777777" w:rsidR="00203026" w:rsidRPr="00D87522" w:rsidRDefault="00203026" w:rsidP="00203026">
      <w:pPr>
        <w:spacing w:after="200"/>
        <w:ind w:firstLine="284"/>
        <w:contextualSpacing/>
        <w:rPr>
          <w:u w:val="single"/>
        </w:rPr>
      </w:pPr>
      <w:r w:rsidRPr="00D87522">
        <w:rPr>
          <w:u w:val="single"/>
        </w:rPr>
        <w:t>Рекомендуемые примеры оформления:</w:t>
      </w:r>
    </w:p>
    <w:p w14:paraId="4C9E6EDE" w14:textId="77777777" w:rsidR="00203026" w:rsidRPr="00D87522" w:rsidRDefault="00203026" w:rsidP="00203026">
      <w:pPr>
        <w:spacing w:before="120"/>
      </w:pPr>
      <w:r w:rsidRPr="00D87522">
        <w:rPr>
          <w:color w:val="000000"/>
          <w:shd w:val="clear" w:color="auto" w:fill="FAFAFA"/>
        </w:rPr>
        <w:t xml:space="preserve">1) </w:t>
      </w:r>
      <w:r w:rsidRPr="00D87522">
        <w:rPr>
          <w:color w:val="000000"/>
          <w:shd w:val="clear" w:color="auto" w:fill="FAFAFA"/>
          <w:lang w:val="en-US"/>
        </w:rPr>
        <w:t>She</w:t>
      </w:r>
      <w:r w:rsidRPr="00D87522">
        <w:rPr>
          <w:color w:val="000000"/>
          <w:shd w:val="clear" w:color="auto" w:fill="FAFAFA"/>
        </w:rPr>
        <w:t xml:space="preserve"> </w:t>
      </w:r>
      <w:r w:rsidRPr="00D87522">
        <w:rPr>
          <w:color w:val="000000"/>
          <w:shd w:val="clear" w:color="auto" w:fill="FAFAFA"/>
          <w:lang w:val="en-US"/>
        </w:rPr>
        <w:t>stated</w:t>
      </w:r>
      <w:r w:rsidRPr="00D87522">
        <w:rPr>
          <w:color w:val="000000"/>
          <w:shd w:val="clear" w:color="auto" w:fill="FAFAFA"/>
        </w:rPr>
        <w:t>, "…(</w:t>
      </w:r>
      <w:r w:rsidRPr="00D87522">
        <w:rPr>
          <w:color w:val="000000"/>
          <w:shd w:val="clear" w:color="auto" w:fill="FAFAFA"/>
          <w:lang w:val="en-US"/>
        </w:rPr>
        <w:t>quotation</w:t>
      </w:r>
      <w:r w:rsidRPr="00D87522">
        <w:rPr>
          <w:color w:val="000000"/>
          <w:shd w:val="clear" w:color="auto" w:fill="FAFAFA"/>
        </w:rPr>
        <w:t xml:space="preserve">)…" </w:t>
      </w:r>
      <w:r w:rsidRPr="00D87522">
        <w:rPr>
          <w:color w:val="000000"/>
          <w:shd w:val="clear" w:color="auto" w:fill="FAFAFA"/>
          <w:lang w:val="en-US"/>
        </w:rPr>
        <w:t>(Miele, 1993, p. 276), but she did not clarify which behaviors were studied.</w:t>
      </w:r>
      <w:r w:rsidRPr="00D87522">
        <w:rPr>
          <w:color w:val="000000"/>
          <w:lang w:val="en-US"/>
        </w:rPr>
        <w:br/>
      </w:r>
      <w:r w:rsidRPr="00D87522">
        <w:rPr>
          <w:color w:val="000000"/>
          <w:shd w:val="clear" w:color="auto" w:fill="FAFAFA"/>
          <w:lang w:val="en-US"/>
        </w:rPr>
        <w:t>2) Miele (1993) found that "…(quotation)…" in this case (p. 276), but what will the next step in researching this issue be?</w:t>
      </w:r>
      <w:r w:rsidRPr="00D87522">
        <w:rPr>
          <w:color w:val="000000"/>
          <w:lang w:val="en-US"/>
        </w:rPr>
        <w:br/>
      </w:r>
      <w:r w:rsidRPr="00D87522">
        <w:rPr>
          <w:color w:val="000000"/>
          <w:shd w:val="clear" w:color="auto" w:fill="FAFAFA"/>
          <w:lang w:val="en-US"/>
        </w:rPr>
        <w:t>3) According to Adams (1984), stakeholders include "…(quotation)…" (p. 24).</w:t>
      </w:r>
      <w:r w:rsidRPr="00D87522">
        <w:rPr>
          <w:color w:val="000000"/>
          <w:lang w:val="en-US"/>
        </w:rPr>
        <w:br/>
      </w:r>
      <w:r w:rsidRPr="00D87522">
        <w:rPr>
          <w:color w:val="000000"/>
          <w:shd w:val="clear" w:color="auto" w:fill="FAFAFA"/>
          <w:lang w:val="en-US"/>
        </w:rPr>
        <w:t xml:space="preserve">4) Based on the stakeholder theory Adams originally proposed a definition "…(quotation)…"  </w:t>
      </w:r>
      <w:r w:rsidRPr="00D87522">
        <w:rPr>
          <w:color w:val="000000"/>
          <w:shd w:val="clear" w:color="auto" w:fill="FAFAFA"/>
        </w:rPr>
        <w:t xml:space="preserve">(1984 </w:t>
      </w:r>
      <w:r w:rsidRPr="00D87522">
        <w:rPr>
          <w:color w:val="000000"/>
          <w:shd w:val="clear" w:color="auto" w:fill="FAFAFA"/>
          <w:lang w:val="en-US"/>
        </w:rPr>
        <w:t>p</w:t>
      </w:r>
      <w:r w:rsidRPr="00D87522">
        <w:rPr>
          <w:color w:val="000000"/>
          <w:shd w:val="clear" w:color="auto" w:fill="FAFAFA"/>
        </w:rPr>
        <w:t>.24).</w:t>
      </w:r>
    </w:p>
    <w:p w14:paraId="75101E73" w14:textId="77777777" w:rsidR="00203026" w:rsidRPr="00D87522" w:rsidRDefault="00203026" w:rsidP="00203026">
      <w:pPr>
        <w:spacing w:after="200"/>
        <w:ind w:firstLine="284"/>
        <w:contextualSpacing/>
      </w:pPr>
    </w:p>
    <w:p w14:paraId="066D1FE3" w14:textId="77777777" w:rsidR="00203026" w:rsidRPr="00D87522" w:rsidRDefault="00203026" w:rsidP="00203026">
      <w:pPr>
        <w:spacing w:after="200"/>
        <w:ind w:firstLine="284"/>
        <w:contextualSpacing/>
        <w:jc w:val="left"/>
        <w:rPr>
          <w:b/>
        </w:rPr>
      </w:pPr>
      <w:r w:rsidRPr="00D87522">
        <w:rPr>
          <w:b/>
        </w:rPr>
        <w:t>3.2 Длинные цитаты (более 40 слов)</w:t>
      </w:r>
    </w:p>
    <w:p w14:paraId="236CEF8E" w14:textId="77777777" w:rsidR="00203026" w:rsidRPr="00D87522" w:rsidRDefault="00203026" w:rsidP="00203026">
      <w:pPr>
        <w:spacing w:after="200"/>
        <w:ind w:firstLine="284"/>
        <w:contextualSpacing/>
      </w:pPr>
      <w:r w:rsidRPr="00D87522">
        <w:t>Длинные цитаты выносятся отдельным блоком через двойной пробел, кавычки не используются. Информация в скобках дается после последней точки.</w:t>
      </w:r>
    </w:p>
    <w:p w14:paraId="252ED4E2" w14:textId="77777777" w:rsidR="00203026" w:rsidRPr="00D87522" w:rsidRDefault="00203026" w:rsidP="00203026">
      <w:pPr>
        <w:spacing w:after="200"/>
        <w:ind w:firstLine="284"/>
        <w:contextualSpacing/>
      </w:pPr>
    </w:p>
    <w:p w14:paraId="10A9A1B8" w14:textId="77777777" w:rsidR="00203026" w:rsidRPr="00D87522" w:rsidRDefault="00203026" w:rsidP="00203026">
      <w:pPr>
        <w:spacing w:after="200"/>
        <w:ind w:firstLine="284"/>
        <w:contextualSpacing/>
        <w:jc w:val="left"/>
        <w:rPr>
          <w:b/>
        </w:rPr>
      </w:pPr>
      <w:r w:rsidRPr="00D87522">
        <w:rPr>
          <w:b/>
        </w:rPr>
        <w:t>4. Требования к оформлению библиографии</w:t>
      </w:r>
    </w:p>
    <w:p w14:paraId="56ADCB7C" w14:textId="77777777" w:rsidR="00203026" w:rsidRPr="00D87522" w:rsidRDefault="00203026" w:rsidP="00203026">
      <w:pPr>
        <w:spacing w:after="200"/>
        <w:ind w:firstLine="284"/>
        <w:contextualSpacing/>
      </w:pPr>
      <w:r w:rsidRPr="00D87522">
        <w:t xml:space="preserve">Список использованных источников включает только работы, на которые делается ссылка в тексте </w:t>
      </w:r>
      <w:r w:rsidRPr="00B92E7F">
        <w:rPr>
          <w:spacing w:val="-4"/>
        </w:rPr>
        <w:t>исследовательского проекта</w:t>
      </w:r>
      <w:r>
        <w:rPr>
          <w:b/>
          <w:spacing w:val="-4"/>
        </w:rPr>
        <w:t xml:space="preserve"> </w:t>
      </w:r>
      <w:r w:rsidRPr="00231491">
        <w:rPr>
          <w:spacing w:val="-4"/>
        </w:rPr>
        <w:t>(</w:t>
      </w:r>
      <w:r w:rsidRPr="00231491">
        <w:rPr>
          <w:lang w:val="en-US"/>
        </w:rPr>
        <w:t>Project</w:t>
      </w:r>
      <w:r w:rsidRPr="00231491">
        <w:t xml:space="preserve"> </w:t>
      </w:r>
      <w:r w:rsidRPr="00231491">
        <w:rPr>
          <w:lang w:val="en-US"/>
        </w:rPr>
        <w:t>Proposal</w:t>
      </w:r>
      <w:r w:rsidRPr="00231491">
        <w:t>)</w:t>
      </w:r>
      <w:r w:rsidRPr="00D87522">
        <w:t xml:space="preserve">, и приводится на последней странице </w:t>
      </w:r>
      <w:proofErr w:type="gramStart"/>
      <w:r w:rsidRPr="00D87522">
        <w:t>работы  с</w:t>
      </w:r>
      <w:proofErr w:type="gramEnd"/>
      <w:r w:rsidRPr="00D87522">
        <w:t xml:space="preserve"> заголовком </w:t>
      </w:r>
      <w:r w:rsidRPr="00D87522">
        <w:rPr>
          <w:b/>
          <w:lang w:val="en-US"/>
        </w:rPr>
        <w:t>Reference</w:t>
      </w:r>
      <w:r>
        <w:rPr>
          <w:b/>
          <w:lang w:val="en-US"/>
        </w:rPr>
        <w:t>s</w:t>
      </w:r>
      <w:r w:rsidRPr="00D87522">
        <w:t xml:space="preserve"> посередине страницы.</w:t>
      </w:r>
    </w:p>
    <w:p w14:paraId="6464445D" w14:textId="77777777" w:rsidR="00203026" w:rsidRPr="00D87522" w:rsidRDefault="00203026" w:rsidP="00203026">
      <w:pPr>
        <w:spacing w:after="200"/>
        <w:ind w:firstLine="284"/>
        <w:contextualSpacing/>
      </w:pPr>
      <w:r w:rsidRPr="00D87522">
        <w:t>Формат данных источника в списке источников следующий:</w:t>
      </w:r>
    </w:p>
    <w:p w14:paraId="759F8856" w14:textId="77777777" w:rsidR="00203026" w:rsidRPr="00D87522" w:rsidRDefault="00203026" w:rsidP="00203026">
      <w:pPr>
        <w:spacing w:after="200"/>
        <w:ind w:firstLine="284"/>
        <w:contextualSpacing/>
      </w:pPr>
      <w:r w:rsidRPr="00D87522">
        <w:rPr>
          <w:color w:val="000000"/>
          <w:shd w:val="clear" w:color="auto" w:fill="FAFAFA"/>
        </w:rPr>
        <w:t>Фамилия автора, Инициалы автора. (год публикации).</w:t>
      </w:r>
      <w:r w:rsidRPr="00D87522">
        <w:rPr>
          <w:color w:val="000000"/>
          <w:shd w:val="clear" w:color="auto" w:fill="FAFAFA"/>
          <w:lang w:val="en-US"/>
        </w:rPr>
        <w:t> </w:t>
      </w:r>
      <w:r w:rsidRPr="00D87522">
        <w:rPr>
          <w:i/>
          <w:iCs/>
          <w:color w:val="000000"/>
          <w:shd w:val="clear" w:color="auto" w:fill="FAFAFA"/>
        </w:rPr>
        <w:t>Название работы: подзаголовок (если имеется) также начинается с заглавной буквы</w:t>
      </w:r>
      <w:r w:rsidRPr="00D87522">
        <w:rPr>
          <w:color w:val="000000"/>
          <w:shd w:val="clear" w:color="auto" w:fill="FAFAFA"/>
        </w:rPr>
        <w:t>. Место издания: название издательства.</w:t>
      </w:r>
      <w:r w:rsidRPr="00D87522">
        <w:t xml:space="preserve"> </w:t>
      </w:r>
    </w:p>
    <w:p w14:paraId="043E424F" w14:textId="77777777" w:rsidR="00203026" w:rsidRPr="00D87522" w:rsidRDefault="00203026" w:rsidP="00203026">
      <w:pPr>
        <w:spacing w:after="200"/>
        <w:ind w:firstLine="284"/>
        <w:contextualSpacing/>
      </w:pPr>
      <w:r w:rsidRPr="00D87522">
        <w:t xml:space="preserve">Источники перечисляются </w:t>
      </w:r>
      <w:r w:rsidRPr="00D87522">
        <w:rPr>
          <w:b/>
        </w:rPr>
        <w:t>в алфавитном порядке</w:t>
      </w:r>
      <w:r w:rsidRPr="00D87522">
        <w:t>, с использованием так называемого «висячего отступа» (противоположность традиционной красной строки): первая строка данных источника начинается слева, без отступа, а все последующие строки – с отступом.</w:t>
      </w:r>
    </w:p>
    <w:p w14:paraId="638275F0" w14:textId="77777777" w:rsidR="00203026" w:rsidRPr="00D87522" w:rsidRDefault="00203026" w:rsidP="00203026">
      <w:pPr>
        <w:spacing w:after="200"/>
        <w:ind w:firstLine="284"/>
        <w:contextualSpacing/>
      </w:pPr>
    </w:p>
    <w:p w14:paraId="1EF35C98" w14:textId="77777777" w:rsidR="00203026" w:rsidRPr="00D87522" w:rsidRDefault="00203026" w:rsidP="00203026">
      <w:pPr>
        <w:spacing w:after="200"/>
        <w:ind w:firstLine="284"/>
        <w:contextualSpacing/>
        <w:rPr>
          <w:lang w:val="en-US"/>
        </w:rPr>
      </w:pPr>
      <w:r w:rsidRPr="00D87522">
        <w:t>Пример</w:t>
      </w:r>
      <w:r w:rsidRPr="00D87522">
        <w:rPr>
          <w:lang w:val="en-US"/>
        </w:rPr>
        <w:t>:</w:t>
      </w:r>
    </w:p>
    <w:p w14:paraId="7933F5FA" w14:textId="77777777" w:rsidR="00203026" w:rsidRPr="00D87522" w:rsidRDefault="00203026" w:rsidP="00203026">
      <w:pPr>
        <w:spacing w:after="200"/>
        <w:ind w:left="993" w:hanging="709"/>
        <w:contextualSpacing/>
      </w:pPr>
      <w:r w:rsidRPr="00D87522">
        <w:rPr>
          <w:color w:val="000000"/>
          <w:shd w:val="clear" w:color="auto" w:fill="FAFAFA"/>
          <w:lang w:val="en-US"/>
        </w:rPr>
        <w:t>Anderson, F. J. (1989). </w:t>
      </w:r>
      <w:r w:rsidRPr="00D87522">
        <w:rPr>
          <w:i/>
          <w:iCs/>
          <w:color w:val="000000"/>
          <w:shd w:val="clear" w:color="auto" w:fill="FAFAFA"/>
          <w:lang w:val="en-US"/>
        </w:rPr>
        <w:t>Developments in second-language acquisition</w:t>
      </w:r>
      <w:r w:rsidRPr="00D87522">
        <w:rPr>
          <w:color w:val="000000"/>
          <w:shd w:val="clear" w:color="auto" w:fill="FAFAFA"/>
          <w:lang w:val="en-US"/>
        </w:rPr>
        <w:t>. New</w:t>
      </w:r>
      <w:r w:rsidRPr="00D87522">
        <w:rPr>
          <w:color w:val="000000"/>
          <w:shd w:val="clear" w:color="auto" w:fill="FAFAFA"/>
        </w:rPr>
        <w:t xml:space="preserve"> </w:t>
      </w:r>
      <w:r w:rsidRPr="00D87522">
        <w:rPr>
          <w:color w:val="000000"/>
          <w:shd w:val="clear" w:color="auto" w:fill="FAFAFA"/>
          <w:lang w:val="en-US"/>
        </w:rPr>
        <w:t>York</w:t>
      </w:r>
      <w:r w:rsidRPr="00D87522">
        <w:rPr>
          <w:color w:val="000000"/>
          <w:shd w:val="clear" w:color="auto" w:fill="FAFAFA"/>
        </w:rPr>
        <w:t xml:space="preserve">: </w:t>
      </w:r>
      <w:r w:rsidRPr="00D87522">
        <w:rPr>
          <w:color w:val="000000"/>
          <w:shd w:val="clear" w:color="auto" w:fill="FAFAFA"/>
          <w:lang w:val="en-US"/>
        </w:rPr>
        <w:t>Columbia</w:t>
      </w:r>
      <w:r w:rsidRPr="00D87522">
        <w:rPr>
          <w:color w:val="000000"/>
          <w:shd w:val="clear" w:color="auto" w:fill="FAFAFA"/>
        </w:rPr>
        <w:t xml:space="preserve"> </w:t>
      </w:r>
      <w:r w:rsidRPr="00D87522">
        <w:rPr>
          <w:color w:val="000000"/>
          <w:shd w:val="clear" w:color="auto" w:fill="FAFAFA"/>
          <w:lang w:val="en-US"/>
        </w:rPr>
        <w:t>University</w:t>
      </w:r>
      <w:r w:rsidRPr="00D87522">
        <w:rPr>
          <w:color w:val="000000"/>
          <w:shd w:val="clear" w:color="auto" w:fill="FAFAFA"/>
        </w:rPr>
        <w:t xml:space="preserve"> </w:t>
      </w:r>
      <w:r w:rsidRPr="00D87522">
        <w:rPr>
          <w:color w:val="000000"/>
          <w:shd w:val="clear" w:color="auto" w:fill="FAFAFA"/>
          <w:lang w:val="en-US"/>
        </w:rPr>
        <w:t>Press</w:t>
      </w:r>
      <w:r w:rsidRPr="00D87522">
        <w:rPr>
          <w:color w:val="000000"/>
          <w:shd w:val="clear" w:color="auto" w:fill="FAFAFA"/>
        </w:rPr>
        <w:t>.</w:t>
      </w:r>
    </w:p>
    <w:p w14:paraId="597071F4" w14:textId="77777777" w:rsidR="00203026" w:rsidRPr="00D87522" w:rsidRDefault="00203026" w:rsidP="00203026">
      <w:pPr>
        <w:spacing w:after="200"/>
        <w:ind w:firstLine="284"/>
        <w:contextualSpacing/>
      </w:pPr>
    </w:p>
    <w:p w14:paraId="49D07A7A" w14:textId="77777777" w:rsidR="00203026" w:rsidRPr="00D87522" w:rsidRDefault="00203026" w:rsidP="00203026">
      <w:pPr>
        <w:spacing w:after="200"/>
        <w:ind w:firstLine="284"/>
        <w:contextualSpacing/>
      </w:pPr>
      <w:r w:rsidRPr="00D87522">
        <w:t>Названия книг и журналов выделяются курсивом, прописные буквы используются лишь для начальных слов заглавия, имен собственных и сокращений.</w:t>
      </w:r>
    </w:p>
    <w:p w14:paraId="5DF7762E" w14:textId="77777777" w:rsidR="00203026" w:rsidRPr="00D87522" w:rsidRDefault="00203026" w:rsidP="00203026">
      <w:pPr>
        <w:spacing w:after="200"/>
        <w:ind w:firstLine="284"/>
        <w:contextualSpacing/>
      </w:pPr>
      <w:r w:rsidRPr="00D87522">
        <w:t>При включении в список источников более чем одной работы одного автора, работы приводятся в порядке года их издания.</w:t>
      </w:r>
    </w:p>
    <w:p w14:paraId="797DB712" w14:textId="77777777" w:rsidR="00203026" w:rsidRPr="00D87522" w:rsidRDefault="00203026" w:rsidP="00203026">
      <w:pPr>
        <w:spacing w:after="200"/>
        <w:ind w:firstLine="284"/>
        <w:contextualSpacing/>
      </w:pPr>
      <w:r w:rsidRPr="00D87522">
        <w:t>При отсутствии автора, работа приводится в списке по алфавиту в соответствии с названием, а в тексте при цитировании указывается сокращенное название работы.</w:t>
      </w:r>
    </w:p>
    <w:p w14:paraId="66E5311C" w14:textId="77777777" w:rsidR="00203026" w:rsidRPr="00D87522" w:rsidRDefault="00203026" w:rsidP="00203026">
      <w:pPr>
        <w:spacing w:after="200"/>
        <w:ind w:firstLine="284"/>
        <w:contextualSpacing/>
      </w:pPr>
      <w:r w:rsidRPr="00D87522">
        <w:t xml:space="preserve">Для создания списка источников студенты могут пользоваться соответствующими функциями программы </w:t>
      </w:r>
      <w:r w:rsidRPr="00D87522">
        <w:rPr>
          <w:lang w:val="en-US"/>
        </w:rPr>
        <w:t>Word</w:t>
      </w:r>
      <w:r w:rsidRPr="00D87522">
        <w:t xml:space="preserve"> (автоматическое создание оглавления) или онлайн-генераторами библиографических источников, например, </w:t>
      </w:r>
      <w:proofErr w:type="spellStart"/>
      <w:r w:rsidRPr="00D87522">
        <w:rPr>
          <w:lang w:val="en-US"/>
        </w:rPr>
        <w:t>EasyBib</w:t>
      </w:r>
      <w:proofErr w:type="spellEnd"/>
      <w:r w:rsidRPr="00D87522">
        <w:t>.</w:t>
      </w:r>
    </w:p>
    <w:p w14:paraId="68EBF0A3" w14:textId="77777777" w:rsidR="000577EA" w:rsidRPr="00DE335F" w:rsidRDefault="000577EA" w:rsidP="000C1755"/>
    <w:sectPr w:rsidR="000577EA" w:rsidRPr="00DE335F" w:rsidSect="00AE0354">
      <w:pgSz w:w="11906" w:h="16838"/>
      <w:pgMar w:top="113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3643"/>
    <w:multiLevelType w:val="hybridMultilevel"/>
    <w:tmpl w:val="DE86409E"/>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FAB333B"/>
    <w:multiLevelType w:val="hybridMultilevel"/>
    <w:tmpl w:val="5A1C70DC"/>
    <w:lvl w:ilvl="0" w:tplc="04190001">
      <w:start w:val="1"/>
      <w:numFmt w:val="bullet"/>
      <w:lvlText w:val=""/>
      <w:lvlJc w:val="left"/>
      <w:pPr>
        <w:ind w:left="1429" w:hanging="360"/>
      </w:pPr>
      <w:rPr>
        <w:rFonts w:ascii="Symbol" w:hAnsi="Symbol" w:hint="default"/>
      </w:rPr>
    </w:lvl>
    <w:lvl w:ilvl="1" w:tplc="40F45C26">
      <w:numFmt w:val="bullet"/>
      <w:lvlText w:val="•"/>
      <w:lvlJc w:val="left"/>
      <w:pPr>
        <w:ind w:left="2149" w:hanging="360"/>
      </w:pPr>
      <w:rPr>
        <w:rFonts w:hint="default"/>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B01FEA"/>
    <w:multiLevelType w:val="hybridMultilevel"/>
    <w:tmpl w:val="04CC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80343"/>
    <w:multiLevelType w:val="hybridMultilevel"/>
    <w:tmpl w:val="A3E28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D618A"/>
    <w:multiLevelType w:val="hybridMultilevel"/>
    <w:tmpl w:val="5E8A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410DD8"/>
    <w:multiLevelType w:val="hybridMultilevel"/>
    <w:tmpl w:val="767E2278"/>
    <w:lvl w:ilvl="0" w:tplc="50B497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FEF1D33"/>
    <w:multiLevelType w:val="hybridMultilevel"/>
    <w:tmpl w:val="CF00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8676E"/>
    <w:multiLevelType w:val="hybridMultilevel"/>
    <w:tmpl w:val="75DE49D0"/>
    <w:lvl w:ilvl="0" w:tplc="B04E201E">
      <w:start w:val="4"/>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0E2ACD"/>
    <w:multiLevelType w:val="hybridMultilevel"/>
    <w:tmpl w:val="5546DEB6"/>
    <w:lvl w:ilvl="0" w:tplc="50B4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7974A1"/>
    <w:multiLevelType w:val="hybridMultilevel"/>
    <w:tmpl w:val="4B3CA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736EF6"/>
    <w:multiLevelType w:val="hybridMultilevel"/>
    <w:tmpl w:val="519E702C"/>
    <w:lvl w:ilvl="0" w:tplc="50B4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A02DDB"/>
    <w:multiLevelType w:val="hybridMultilevel"/>
    <w:tmpl w:val="F16A2A12"/>
    <w:lvl w:ilvl="0" w:tplc="50B497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036855"/>
    <w:multiLevelType w:val="hybridMultilevel"/>
    <w:tmpl w:val="814E2350"/>
    <w:lvl w:ilvl="0" w:tplc="50B497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0B37454"/>
    <w:multiLevelType w:val="hybridMultilevel"/>
    <w:tmpl w:val="3B86136E"/>
    <w:lvl w:ilvl="0" w:tplc="50B49774">
      <w:start w:val="1"/>
      <w:numFmt w:val="bullet"/>
      <w:lvlText w:val=""/>
      <w:lvlJc w:val="left"/>
      <w:pPr>
        <w:ind w:left="1288"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63381514"/>
    <w:multiLevelType w:val="hybridMultilevel"/>
    <w:tmpl w:val="8E503390"/>
    <w:lvl w:ilvl="0" w:tplc="50B4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3852C25"/>
    <w:multiLevelType w:val="hybridMultilevel"/>
    <w:tmpl w:val="7AC0A7E6"/>
    <w:lvl w:ilvl="0" w:tplc="9EA6C688">
      <w:numFmt w:val="bullet"/>
      <w:lvlText w:val=""/>
      <w:lvlJc w:val="left"/>
      <w:pPr>
        <w:ind w:left="833" w:hanging="361"/>
      </w:pPr>
      <w:rPr>
        <w:rFonts w:ascii="Symbol" w:eastAsia="Symbol" w:hAnsi="Symbol" w:cs="Symbol" w:hint="default"/>
        <w:w w:val="100"/>
        <w:sz w:val="24"/>
        <w:szCs w:val="24"/>
        <w:lang w:val="ru-RU" w:eastAsia="en-US" w:bidi="ar-SA"/>
      </w:rPr>
    </w:lvl>
    <w:lvl w:ilvl="1" w:tplc="DC10CEA8">
      <w:numFmt w:val="bullet"/>
      <w:lvlText w:val="•"/>
      <w:lvlJc w:val="left"/>
      <w:pPr>
        <w:ind w:left="1742" w:hanging="361"/>
      </w:pPr>
      <w:rPr>
        <w:rFonts w:hint="default"/>
        <w:lang w:val="ru-RU" w:eastAsia="en-US" w:bidi="ar-SA"/>
      </w:rPr>
    </w:lvl>
    <w:lvl w:ilvl="2" w:tplc="79E81728">
      <w:numFmt w:val="bullet"/>
      <w:lvlText w:val="•"/>
      <w:lvlJc w:val="left"/>
      <w:pPr>
        <w:ind w:left="2644" w:hanging="361"/>
      </w:pPr>
      <w:rPr>
        <w:rFonts w:hint="default"/>
        <w:lang w:val="ru-RU" w:eastAsia="en-US" w:bidi="ar-SA"/>
      </w:rPr>
    </w:lvl>
    <w:lvl w:ilvl="3" w:tplc="A21CB7A4">
      <w:numFmt w:val="bullet"/>
      <w:lvlText w:val="•"/>
      <w:lvlJc w:val="left"/>
      <w:pPr>
        <w:ind w:left="3547" w:hanging="361"/>
      </w:pPr>
      <w:rPr>
        <w:rFonts w:hint="default"/>
        <w:lang w:val="ru-RU" w:eastAsia="en-US" w:bidi="ar-SA"/>
      </w:rPr>
    </w:lvl>
    <w:lvl w:ilvl="4" w:tplc="B7420AA8">
      <w:numFmt w:val="bullet"/>
      <w:lvlText w:val="•"/>
      <w:lvlJc w:val="left"/>
      <w:pPr>
        <w:ind w:left="4449" w:hanging="361"/>
      </w:pPr>
      <w:rPr>
        <w:rFonts w:hint="default"/>
        <w:lang w:val="ru-RU" w:eastAsia="en-US" w:bidi="ar-SA"/>
      </w:rPr>
    </w:lvl>
    <w:lvl w:ilvl="5" w:tplc="403E07DE">
      <w:numFmt w:val="bullet"/>
      <w:lvlText w:val="•"/>
      <w:lvlJc w:val="left"/>
      <w:pPr>
        <w:ind w:left="5352" w:hanging="361"/>
      </w:pPr>
      <w:rPr>
        <w:rFonts w:hint="default"/>
        <w:lang w:val="ru-RU" w:eastAsia="en-US" w:bidi="ar-SA"/>
      </w:rPr>
    </w:lvl>
    <w:lvl w:ilvl="6" w:tplc="0FB2889C">
      <w:numFmt w:val="bullet"/>
      <w:lvlText w:val="•"/>
      <w:lvlJc w:val="left"/>
      <w:pPr>
        <w:ind w:left="6254" w:hanging="361"/>
      </w:pPr>
      <w:rPr>
        <w:rFonts w:hint="default"/>
        <w:lang w:val="ru-RU" w:eastAsia="en-US" w:bidi="ar-SA"/>
      </w:rPr>
    </w:lvl>
    <w:lvl w:ilvl="7" w:tplc="4D90E500">
      <w:numFmt w:val="bullet"/>
      <w:lvlText w:val="•"/>
      <w:lvlJc w:val="left"/>
      <w:pPr>
        <w:ind w:left="7156" w:hanging="361"/>
      </w:pPr>
      <w:rPr>
        <w:rFonts w:hint="default"/>
        <w:lang w:val="ru-RU" w:eastAsia="en-US" w:bidi="ar-SA"/>
      </w:rPr>
    </w:lvl>
    <w:lvl w:ilvl="8" w:tplc="E916AE1A">
      <w:numFmt w:val="bullet"/>
      <w:lvlText w:val="•"/>
      <w:lvlJc w:val="left"/>
      <w:pPr>
        <w:ind w:left="8059" w:hanging="361"/>
      </w:pPr>
      <w:rPr>
        <w:rFonts w:hint="default"/>
        <w:lang w:val="ru-RU" w:eastAsia="en-US" w:bidi="ar-SA"/>
      </w:rPr>
    </w:lvl>
  </w:abstractNum>
  <w:num w:numId="1">
    <w:abstractNumId w:val="3"/>
  </w:num>
  <w:num w:numId="2">
    <w:abstractNumId w:val="4"/>
  </w:num>
  <w:num w:numId="3">
    <w:abstractNumId w:val="2"/>
  </w:num>
  <w:num w:numId="4">
    <w:abstractNumId w:val="6"/>
  </w:num>
  <w:num w:numId="5">
    <w:abstractNumId w:val="9"/>
  </w:num>
  <w:num w:numId="6">
    <w:abstractNumId w:val="10"/>
  </w:num>
  <w:num w:numId="7">
    <w:abstractNumId w:val="0"/>
  </w:num>
  <w:num w:numId="8">
    <w:abstractNumId w:val="7"/>
  </w:num>
  <w:num w:numId="9">
    <w:abstractNumId w:val="12"/>
  </w:num>
  <w:num w:numId="10">
    <w:abstractNumId w:val="13"/>
  </w:num>
  <w:num w:numId="11">
    <w:abstractNumId w:val="8"/>
  </w:num>
  <w:num w:numId="12">
    <w:abstractNumId w:val="11"/>
  </w:num>
  <w:num w:numId="13">
    <w:abstractNumId w:val="1"/>
  </w:num>
  <w:num w:numId="14">
    <w:abstractNumId w:val="14"/>
  </w:num>
  <w:num w:numId="15">
    <w:abstractNumId w:val="5"/>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4F"/>
    <w:rsid w:val="0000293F"/>
    <w:rsid w:val="000129C1"/>
    <w:rsid w:val="00025682"/>
    <w:rsid w:val="00041D4F"/>
    <w:rsid w:val="00050C34"/>
    <w:rsid w:val="000577EA"/>
    <w:rsid w:val="000851B1"/>
    <w:rsid w:val="00085B0F"/>
    <w:rsid w:val="00091FF9"/>
    <w:rsid w:val="00094B4F"/>
    <w:rsid w:val="000A2F55"/>
    <w:rsid w:val="000C1755"/>
    <w:rsid w:val="000D1172"/>
    <w:rsid w:val="000F2220"/>
    <w:rsid w:val="00113D40"/>
    <w:rsid w:val="00125141"/>
    <w:rsid w:val="00132C85"/>
    <w:rsid w:val="0013505A"/>
    <w:rsid w:val="001479ED"/>
    <w:rsid w:val="00151CA7"/>
    <w:rsid w:val="00160608"/>
    <w:rsid w:val="001611C5"/>
    <w:rsid w:val="00196240"/>
    <w:rsid w:val="001C156E"/>
    <w:rsid w:val="001E4B74"/>
    <w:rsid w:val="001E69D5"/>
    <w:rsid w:val="001F2A7F"/>
    <w:rsid w:val="00203026"/>
    <w:rsid w:val="002330AF"/>
    <w:rsid w:val="0023541D"/>
    <w:rsid w:val="00241795"/>
    <w:rsid w:val="00251062"/>
    <w:rsid w:val="0027085D"/>
    <w:rsid w:val="00273C22"/>
    <w:rsid w:val="0027635B"/>
    <w:rsid w:val="00276B8C"/>
    <w:rsid w:val="00280B8B"/>
    <w:rsid w:val="00286690"/>
    <w:rsid w:val="002A3E8B"/>
    <w:rsid w:val="002A41FD"/>
    <w:rsid w:val="002B3C20"/>
    <w:rsid w:val="002B6BB2"/>
    <w:rsid w:val="002C0547"/>
    <w:rsid w:val="002C1A8C"/>
    <w:rsid w:val="002E1EAE"/>
    <w:rsid w:val="002E44E9"/>
    <w:rsid w:val="0030523C"/>
    <w:rsid w:val="00313F31"/>
    <w:rsid w:val="00320D47"/>
    <w:rsid w:val="0032113F"/>
    <w:rsid w:val="003B4EE5"/>
    <w:rsid w:val="003B7ED8"/>
    <w:rsid w:val="003F0684"/>
    <w:rsid w:val="0043793C"/>
    <w:rsid w:val="00444F1A"/>
    <w:rsid w:val="004459E5"/>
    <w:rsid w:val="004624A0"/>
    <w:rsid w:val="00464EFF"/>
    <w:rsid w:val="0050206F"/>
    <w:rsid w:val="00504C89"/>
    <w:rsid w:val="00514550"/>
    <w:rsid w:val="00515133"/>
    <w:rsid w:val="00517DC6"/>
    <w:rsid w:val="00517FA9"/>
    <w:rsid w:val="00556789"/>
    <w:rsid w:val="00570F3C"/>
    <w:rsid w:val="005962F8"/>
    <w:rsid w:val="005C3CA9"/>
    <w:rsid w:val="005C4FA7"/>
    <w:rsid w:val="005C5C4F"/>
    <w:rsid w:val="005D6248"/>
    <w:rsid w:val="005E79AC"/>
    <w:rsid w:val="005F0C08"/>
    <w:rsid w:val="006069A5"/>
    <w:rsid w:val="00626FDF"/>
    <w:rsid w:val="00634DB0"/>
    <w:rsid w:val="006411FD"/>
    <w:rsid w:val="00654410"/>
    <w:rsid w:val="00657C25"/>
    <w:rsid w:val="00672B5B"/>
    <w:rsid w:val="006971F4"/>
    <w:rsid w:val="006A4685"/>
    <w:rsid w:val="006B24BC"/>
    <w:rsid w:val="006C0F22"/>
    <w:rsid w:val="006C11D3"/>
    <w:rsid w:val="006D7452"/>
    <w:rsid w:val="006F6564"/>
    <w:rsid w:val="00714CB4"/>
    <w:rsid w:val="00715382"/>
    <w:rsid w:val="00724A26"/>
    <w:rsid w:val="00741689"/>
    <w:rsid w:val="0077388C"/>
    <w:rsid w:val="00774E9B"/>
    <w:rsid w:val="00775CB4"/>
    <w:rsid w:val="00782072"/>
    <w:rsid w:val="007847F5"/>
    <w:rsid w:val="007856DB"/>
    <w:rsid w:val="007A494F"/>
    <w:rsid w:val="007F3657"/>
    <w:rsid w:val="00805F1B"/>
    <w:rsid w:val="00816E73"/>
    <w:rsid w:val="00843235"/>
    <w:rsid w:val="00866521"/>
    <w:rsid w:val="00871EF6"/>
    <w:rsid w:val="00872300"/>
    <w:rsid w:val="008738A5"/>
    <w:rsid w:val="00877268"/>
    <w:rsid w:val="0089686A"/>
    <w:rsid w:val="008976F2"/>
    <w:rsid w:val="008B4A90"/>
    <w:rsid w:val="008D082A"/>
    <w:rsid w:val="008F2BDE"/>
    <w:rsid w:val="00911233"/>
    <w:rsid w:val="00913190"/>
    <w:rsid w:val="009275DD"/>
    <w:rsid w:val="00930DDD"/>
    <w:rsid w:val="00937240"/>
    <w:rsid w:val="00947CFD"/>
    <w:rsid w:val="00962DF0"/>
    <w:rsid w:val="00986FC3"/>
    <w:rsid w:val="009A5065"/>
    <w:rsid w:val="009C68AC"/>
    <w:rsid w:val="00A113DD"/>
    <w:rsid w:val="00A2508D"/>
    <w:rsid w:val="00A37C98"/>
    <w:rsid w:val="00A4007F"/>
    <w:rsid w:val="00A607EC"/>
    <w:rsid w:val="00A65C1E"/>
    <w:rsid w:val="00A71BD2"/>
    <w:rsid w:val="00A75DEB"/>
    <w:rsid w:val="00A810AE"/>
    <w:rsid w:val="00A92E31"/>
    <w:rsid w:val="00AB29D0"/>
    <w:rsid w:val="00AC7F7B"/>
    <w:rsid w:val="00AD2F64"/>
    <w:rsid w:val="00AD4982"/>
    <w:rsid w:val="00AD49D9"/>
    <w:rsid w:val="00AE0354"/>
    <w:rsid w:val="00AF317C"/>
    <w:rsid w:val="00B46239"/>
    <w:rsid w:val="00B53966"/>
    <w:rsid w:val="00B56154"/>
    <w:rsid w:val="00B66343"/>
    <w:rsid w:val="00B72218"/>
    <w:rsid w:val="00B92831"/>
    <w:rsid w:val="00B95D2B"/>
    <w:rsid w:val="00BA75F1"/>
    <w:rsid w:val="00BB3D39"/>
    <w:rsid w:val="00BB72A1"/>
    <w:rsid w:val="00BE5AA3"/>
    <w:rsid w:val="00BE6BD7"/>
    <w:rsid w:val="00C165D6"/>
    <w:rsid w:val="00C363AB"/>
    <w:rsid w:val="00C47CC5"/>
    <w:rsid w:val="00C64AD2"/>
    <w:rsid w:val="00CA4C2E"/>
    <w:rsid w:val="00CB32E3"/>
    <w:rsid w:val="00CE31F7"/>
    <w:rsid w:val="00D20B84"/>
    <w:rsid w:val="00D37CB5"/>
    <w:rsid w:val="00D62CD9"/>
    <w:rsid w:val="00D81ABB"/>
    <w:rsid w:val="00D85C7D"/>
    <w:rsid w:val="00D9399F"/>
    <w:rsid w:val="00D97A1F"/>
    <w:rsid w:val="00DA4C59"/>
    <w:rsid w:val="00DA6BFF"/>
    <w:rsid w:val="00DA7936"/>
    <w:rsid w:val="00DB3463"/>
    <w:rsid w:val="00DC07F7"/>
    <w:rsid w:val="00DD0059"/>
    <w:rsid w:val="00DD113C"/>
    <w:rsid w:val="00DE335F"/>
    <w:rsid w:val="00DE51A3"/>
    <w:rsid w:val="00E047E7"/>
    <w:rsid w:val="00E11ED6"/>
    <w:rsid w:val="00E6297A"/>
    <w:rsid w:val="00E800F0"/>
    <w:rsid w:val="00E80996"/>
    <w:rsid w:val="00E92610"/>
    <w:rsid w:val="00E96F64"/>
    <w:rsid w:val="00EB1965"/>
    <w:rsid w:val="00EB682B"/>
    <w:rsid w:val="00EC1EA0"/>
    <w:rsid w:val="00EC1EF6"/>
    <w:rsid w:val="00EC2761"/>
    <w:rsid w:val="00ED1A57"/>
    <w:rsid w:val="00EE716B"/>
    <w:rsid w:val="00EF549C"/>
    <w:rsid w:val="00F05079"/>
    <w:rsid w:val="00F176B0"/>
    <w:rsid w:val="00F3033C"/>
    <w:rsid w:val="00F63AF1"/>
    <w:rsid w:val="00F66BF0"/>
    <w:rsid w:val="00FA447A"/>
    <w:rsid w:val="00FD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E43D"/>
  <w15:docId w15:val="{3C82E5CD-A947-6E44-A10C-2112DD19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26"/>
    <w:pPr>
      <w:spacing w:after="120" w:line="240" w:lineRule="auto"/>
      <w:ind w:firstLine="709"/>
      <w:jc w:val="both"/>
    </w:pPr>
    <w:rPr>
      <w:rFonts w:ascii="Times New Roman" w:eastAsiaTheme="minorEastAsia" w:hAnsi="Times New Roman" w:cs="Times New Roman"/>
      <w:sz w:val="24"/>
      <w:lang w:eastAsia="ru-RU"/>
    </w:rPr>
  </w:style>
  <w:style w:type="paragraph" w:styleId="2">
    <w:name w:val="heading 2"/>
    <w:basedOn w:val="a"/>
    <w:next w:val="a"/>
    <w:link w:val="20"/>
    <w:uiPriority w:val="9"/>
    <w:unhideWhenUsed/>
    <w:qFormat/>
    <w:rsid w:val="000851B1"/>
    <w:pPr>
      <w:keepNext/>
      <w:keepLines/>
      <w:spacing w:before="120"/>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41D4F"/>
    <w:pPr>
      <w:ind w:left="720"/>
      <w:contextualSpacing/>
    </w:pPr>
  </w:style>
  <w:style w:type="paragraph" w:styleId="a4">
    <w:name w:val="Normal (Web)"/>
    <w:basedOn w:val="a"/>
    <w:uiPriority w:val="99"/>
    <w:unhideWhenUsed/>
    <w:rsid w:val="00DE335F"/>
    <w:pPr>
      <w:spacing w:before="100" w:beforeAutospacing="1" w:after="100" w:afterAutospacing="1"/>
    </w:pPr>
    <w:rPr>
      <w:rFonts w:eastAsia="Times New Roman"/>
      <w:szCs w:val="24"/>
      <w:lang w:eastAsia="en-GB"/>
    </w:rPr>
  </w:style>
  <w:style w:type="paragraph" w:styleId="a5">
    <w:name w:val="Balloon Text"/>
    <w:basedOn w:val="a"/>
    <w:link w:val="a6"/>
    <w:uiPriority w:val="99"/>
    <w:semiHidden/>
    <w:unhideWhenUsed/>
    <w:rsid w:val="002C1A8C"/>
    <w:rPr>
      <w:rFonts w:ascii="Segoe UI" w:hAnsi="Segoe UI" w:cs="Segoe UI"/>
      <w:sz w:val="18"/>
      <w:szCs w:val="18"/>
    </w:rPr>
  </w:style>
  <w:style w:type="character" w:customStyle="1" w:styleId="a6">
    <w:name w:val="Текст выноски Знак"/>
    <w:basedOn w:val="a0"/>
    <w:link w:val="a5"/>
    <w:uiPriority w:val="99"/>
    <w:semiHidden/>
    <w:rsid w:val="002C1A8C"/>
    <w:rPr>
      <w:rFonts w:ascii="Segoe UI" w:eastAsiaTheme="minorEastAsia" w:hAnsi="Segoe UI" w:cs="Segoe UI"/>
      <w:sz w:val="18"/>
      <w:szCs w:val="18"/>
      <w:lang w:eastAsia="ru-RU"/>
    </w:rPr>
  </w:style>
  <w:style w:type="character" w:customStyle="1" w:styleId="20">
    <w:name w:val="Заголовок 2 Знак"/>
    <w:basedOn w:val="a0"/>
    <w:link w:val="2"/>
    <w:uiPriority w:val="9"/>
    <w:rsid w:val="000851B1"/>
    <w:rPr>
      <w:rFonts w:ascii="Times New Roman" w:eastAsiaTheme="majorEastAsia" w:hAnsi="Times New Roman" w:cstheme="majorBidi"/>
      <w:b/>
      <w:sz w:val="24"/>
      <w:szCs w:val="26"/>
      <w:lang w:eastAsia="ru-RU"/>
    </w:rPr>
  </w:style>
  <w:style w:type="character" w:styleId="a7">
    <w:name w:val="annotation reference"/>
    <w:basedOn w:val="a0"/>
    <w:uiPriority w:val="99"/>
    <w:semiHidden/>
    <w:unhideWhenUsed/>
    <w:rsid w:val="00EC1EF6"/>
    <w:rPr>
      <w:sz w:val="16"/>
      <w:szCs w:val="16"/>
    </w:rPr>
  </w:style>
  <w:style w:type="paragraph" w:styleId="a8">
    <w:name w:val="annotation text"/>
    <w:basedOn w:val="a"/>
    <w:link w:val="a9"/>
    <w:uiPriority w:val="99"/>
    <w:unhideWhenUsed/>
    <w:rsid w:val="00EC1EF6"/>
    <w:rPr>
      <w:sz w:val="20"/>
      <w:szCs w:val="20"/>
    </w:rPr>
  </w:style>
  <w:style w:type="character" w:customStyle="1" w:styleId="a9">
    <w:name w:val="Текст примечания Знак"/>
    <w:basedOn w:val="a0"/>
    <w:link w:val="a8"/>
    <w:uiPriority w:val="99"/>
    <w:rsid w:val="00EC1EF6"/>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EC1EF6"/>
    <w:rPr>
      <w:b/>
      <w:bCs/>
    </w:rPr>
  </w:style>
  <w:style w:type="character" w:customStyle="1" w:styleId="ab">
    <w:name w:val="Тема примечания Знак"/>
    <w:basedOn w:val="a9"/>
    <w:link w:val="aa"/>
    <w:uiPriority w:val="99"/>
    <w:semiHidden/>
    <w:rsid w:val="00EC1EF6"/>
    <w:rPr>
      <w:rFonts w:ascii="Times New Roman" w:eastAsiaTheme="minorEastAsia" w:hAnsi="Times New Roman" w:cs="Times New Roman"/>
      <w:b/>
      <w:bCs/>
      <w:sz w:val="20"/>
      <w:szCs w:val="20"/>
      <w:lang w:eastAsia="ru-RU"/>
    </w:rPr>
  </w:style>
  <w:style w:type="character" w:styleId="ac">
    <w:name w:val="Strong"/>
    <w:basedOn w:val="a0"/>
    <w:uiPriority w:val="22"/>
    <w:qFormat/>
    <w:rsid w:val="00E11ED6"/>
    <w:rPr>
      <w:b/>
      <w:bCs/>
    </w:rPr>
  </w:style>
  <w:style w:type="character" w:customStyle="1" w:styleId="file">
    <w:name w:val="file"/>
    <w:basedOn w:val="a0"/>
    <w:rsid w:val="00724A26"/>
  </w:style>
  <w:style w:type="character" w:styleId="ad">
    <w:name w:val="Hyperlink"/>
    <w:basedOn w:val="a0"/>
    <w:uiPriority w:val="99"/>
    <w:semiHidden/>
    <w:unhideWhenUsed/>
    <w:rsid w:val="00724A26"/>
    <w:rPr>
      <w:color w:val="0000FF"/>
      <w:u w:val="single"/>
    </w:rPr>
  </w:style>
  <w:style w:type="character" w:styleId="ae">
    <w:name w:val="FollowedHyperlink"/>
    <w:basedOn w:val="a0"/>
    <w:uiPriority w:val="99"/>
    <w:semiHidden/>
    <w:unhideWhenUsed/>
    <w:rsid w:val="00EF5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0820">
      <w:bodyDiv w:val="1"/>
      <w:marLeft w:val="0"/>
      <w:marRight w:val="0"/>
      <w:marTop w:val="0"/>
      <w:marBottom w:val="0"/>
      <w:divBdr>
        <w:top w:val="none" w:sz="0" w:space="0" w:color="auto"/>
        <w:left w:val="none" w:sz="0" w:space="0" w:color="auto"/>
        <w:bottom w:val="none" w:sz="0" w:space="0" w:color="auto"/>
        <w:right w:val="none" w:sz="0" w:space="0" w:color="auto"/>
      </w:divBdr>
      <w:divsChild>
        <w:div w:id="1154180290">
          <w:marLeft w:val="0"/>
          <w:marRight w:val="0"/>
          <w:marTop w:val="0"/>
          <w:marBottom w:val="0"/>
          <w:divBdr>
            <w:top w:val="none" w:sz="0" w:space="0" w:color="auto"/>
            <w:left w:val="none" w:sz="0" w:space="0" w:color="auto"/>
            <w:bottom w:val="none" w:sz="0" w:space="0" w:color="auto"/>
            <w:right w:val="none" w:sz="0" w:space="0" w:color="auto"/>
          </w:divBdr>
          <w:divsChild>
            <w:div w:id="1679038658">
              <w:marLeft w:val="0"/>
              <w:marRight w:val="0"/>
              <w:marTop w:val="0"/>
              <w:marBottom w:val="0"/>
              <w:divBdr>
                <w:top w:val="none" w:sz="0" w:space="0" w:color="auto"/>
                <w:left w:val="none" w:sz="0" w:space="0" w:color="auto"/>
                <w:bottom w:val="none" w:sz="0" w:space="0" w:color="auto"/>
                <w:right w:val="none" w:sz="0" w:space="0" w:color="auto"/>
              </w:divBdr>
              <w:divsChild>
                <w:div w:id="1026369027">
                  <w:marLeft w:val="0"/>
                  <w:marRight w:val="0"/>
                  <w:marTop w:val="0"/>
                  <w:marBottom w:val="0"/>
                  <w:divBdr>
                    <w:top w:val="none" w:sz="0" w:space="0" w:color="auto"/>
                    <w:left w:val="none" w:sz="0" w:space="0" w:color="auto"/>
                    <w:bottom w:val="none" w:sz="0" w:space="0" w:color="auto"/>
                    <w:right w:val="none" w:sz="0" w:space="0" w:color="auto"/>
                  </w:divBdr>
                </w:div>
              </w:divsChild>
            </w:div>
            <w:div w:id="1658799037">
              <w:marLeft w:val="0"/>
              <w:marRight w:val="0"/>
              <w:marTop w:val="0"/>
              <w:marBottom w:val="0"/>
              <w:divBdr>
                <w:top w:val="none" w:sz="0" w:space="0" w:color="auto"/>
                <w:left w:val="none" w:sz="0" w:space="0" w:color="auto"/>
                <w:bottom w:val="none" w:sz="0" w:space="0" w:color="auto"/>
                <w:right w:val="none" w:sz="0" w:space="0" w:color="auto"/>
              </w:divBdr>
              <w:divsChild>
                <w:div w:id="16105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773">
      <w:bodyDiv w:val="1"/>
      <w:marLeft w:val="0"/>
      <w:marRight w:val="0"/>
      <w:marTop w:val="0"/>
      <w:marBottom w:val="0"/>
      <w:divBdr>
        <w:top w:val="none" w:sz="0" w:space="0" w:color="auto"/>
        <w:left w:val="none" w:sz="0" w:space="0" w:color="auto"/>
        <w:bottom w:val="none" w:sz="0" w:space="0" w:color="auto"/>
        <w:right w:val="none" w:sz="0" w:space="0" w:color="auto"/>
      </w:divBdr>
      <w:divsChild>
        <w:div w:id="1730610063">
          <w:marLeft w:val="0"/>
          <w:marRight w:val="0"/>
          <w:marTop w:val="0"/>
          <w:marBottom w:val="0"/>
          <w:divBdr>
            <w:top w:val="none" w:sz="0" w:space="0" w:color="auto"/>
            <w:left w:val="none" w:sz="0" w:space="0" w:color="auto"/>
            <w:bottom w:val="none" w:sz="0" w:space="0" w:color="auto"/>
            <w:right w:val="none" w:sz="0" w:space="0" w:color="auto"/>
          </w:divBdr>
          <w:divsChild>
            <w:div w:id="1575779990">
              <w:marLeft w:val="0"/>
              <w:marRight w:val="0"/>
              <w:marTop w:val="0"/>
              <w:marBottom w:val="0"/>
              <w:divBdr>
                <w:top w:val="none" w:sz="0" w:space="0" w:color="auto"/>
                <w:left w:val="none" w:sz="0" w:space="0" w:color="auto"/>
                <w:bottom w:val="none" w:sz="0" w:space="0" w:color="auto"/>
                <w:right w:val="none" w:sz="0" w:space="0" w:color="auto"/>
              </w:divBdr>
              <w:divsChild>
                <w:div w:id="7540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1736">
      <w:bodyDiv w:val="1"/>
      <w:marLeft w:val="0"/>
      <w:marRight w:val="0"/>
      <w:marTop w:val="0"/>
      <w:marBottom w:val="0"/>
      <w:divBdr>
        <w:top w:val="none" w:sz="0" w:space="0" w:color="auto"/>
        <w:left w:val="none" w:sz="0" w:space="0" w:color="auto"/>
        <w:bottom w:val="none" w:sz="0" w:space="0" w:color="auto"/>
        <w:right w:val="none" w:sz="0" w:space="0" w:color="auto"/>
      </w:divBdr>
      <w:divsChild>
        <w:div w:id="1631545391">
          <w:marLeft w:val="0"/>
          <w:marRight w:val="0"/>
          <w:marTop w:val="0"/>
          <w:marBottom w:val="0"/>
          <w:divBdr>
            <w:top w:val="none" w:sz="0" w:space="0" w:color="auto"/>
            <w:left w:val="none" w:sz="0" w:space="0" w:color="auto"/>
            <w:bottom w:val="none" w:sz="0" w:space="0" w:color="auto"/>
            <w:right w:val="none" w:sz="0" w:space="0" w:color="auto"/>
          </w:divBdr>
          <w:divsChild>
            <w:div w:id="472601489">
              <w:marLeft w:val="0"/>
              <w:marRight w:val="0"/>
              <w:marTop w:val="0"/>
              <w:marBottom w:val="0"/>
              <w:divBdr>
                <w:top w:val="none" w:sz="0" w:space="0" w:color="auto"/>
                <w:left w:val="none" w:sz="0" w:space="0" w:color="auto"/>
                <w:bottom w:val="none" w:sz="0" w:space="0" w:color="auto"/>
                <w:right w:val="none" w:sz="0" w:space="0" w:color="auto"/>
              </w:divBdr>
              <w:divsChild>
                <w:div w:id="1710035449">
                  <w:marLeft w:val="0"/>
                  <w:marRight w:val="0"/>
                  <w:marTop w:val="0"/>
                  <w:marBottom w:val="0"/>
                  <w:divBdr>
                    <w:top w:val="none" w:sz="0" w:space="0" w:color="auto"/>
                    <w:left w:val="none" w:sz="0" w:space="0" w:color="auto"/>
                    <w:bottom w:val="none" w:sz="0" w:space="0" w:color="auto"/>
                    <w:right w:val="none" w:sz="0" w:space="0" w:color="auto"/>
                  </w:divBdr>
                </w:div>
              </w:divsChild>
            </w:div>
            <w:div w:id="155994343">
              <w:marLeft w:val="0"/>
              <w:marRight w:val="0"/>
              <w:marTop w:val="0"/>
              <w:marBottom w:val="0"/>
              <w:divBdr>
                <w:top w:val="none" w:sz="0" w:space="0" w:color="auto"/>
                <w:left w:val="none" w:sz="0" w:space="0" w:color="auto"/>
                <w:bottom w:val="none" w:sz="0" w:space="0" w:color="auto"/>
                <w:right w:val="none" w:sz="0" w:space="0" w:color="auto"/>
              </w:divBdr>
              <w:divsChild>
                <w:div w:id="19446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8329">
          <w:marLeft w:val="0"/>
          <w:marRight w:val="0"/>
          <w:marTop w:val="0"/>
          <w:marBottom w:val="0"/>
          <w:divBdr>
            <w:top w:val="none" w:sz="0" w:space="0" w:color="auto"/>
            <w:left w:val="none" w:sz="0" w:space="0" w:color="auto"/>
            <w:bottom w:val="none" w:sz="0" w:space="0" w:color="auto"/>
            <w:right w:val="none" w:sz="0" w:space="0" w:color="auto"/>
          </w:divBdr>
          <w:divsChild>
            <w:div w:id="1014765583">
              <w:marLeft w:val="0"/>
              <w:marRight w:val="0"/>
              <w:marTop w:val="0"/>
              <w:marBottom w:val="0"/>
              <w:divBdr>
                <w:top w:val="none" w:sz="0" w:space="0" w:color="auto"/>
                <w:left w:val="none" w:sz="0" w:space="0" w:color="auto"/>
                <w:bottom w:val="none" w:sz="0" w:space="0" w:color="auto"/>
                <w:right w:val="none" w:sz="0" w:space="0" w:color="auto"/>
              </w:divBdr>
              <w:divsChild>
                <w:div w:id="8774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0029">
      <w:bodyDiv w:val="1"/>
      <w:marLeft w:val="0"/>
      <w:marRight w:val="0"/>
      <w:marTop w:val="0"/>
      <w:marBottom w:val="0"/>
      <w:divBdr>
        <w:top w:val="none" w:sz="0" w:space="0" w:color="auto"/>
        <w:left w:val="none" w:sz="0" w:space="0" w:color="auto"/>
        <w:bottom w:val="none" w:sz="0" w:space="0" w:color="auto"/>
        <w:right w:val="none" w:sz="0" w:space="0" w:color="auto"/>
      </w:divBdr>
    </w:div>
    <w:div w:id="734593487">
      <w:bodyDiv w:val="1"/>
      <w:marLeft w:val="0"/>
      <w:marRight w:val="0"/>
      <w:marTop w:val="0"/>
      <w:marBottom w:val="0"/>
      <w:divBdr>
        <w:top w:val="none" w:sz="0" w:space="0" w:color="auto"/>
        <w:left w:val="none" w:sz="0" w:space="0" w:color="auto"/>
        <w:bottom w:val="none" w:sz="0" w:space="0" w:color="auto"/>
        <w:right w:val="none" w:sz="0" w:space="0" w:color="auto"/>
      </w:divBdr>
      <w:divsChild>
        <w:div w:id="1079864809">
          <w:marLeft w:val="0"/>
          <w:marRight w:val="0"/>
          <w:marTop w:val="0"/>
          <w:marBottom w:val="0"/>
          <w:divBdr>
            <w:top w:val="none" w:sz="0" w:space="0" w:color="auto"/>
            <w:left w:val="none" w:sz="0" w:space="0" w:color="auto"/>
            <w:bottom w:val="none" w:sz="0" w:space="0" w:color="auto"/>
            <w:right w:val="none" w:sz="0" w:space="0" w:color="auto"/>
          </w:divBdr>
          <w:divsChild>
            <w:div w:id="683752717">
              <w:marLeft w:val="0"/>
              <w:marRight w:val="0"/>
              <w:marTop w:val="0"/>
              <w:marBottom w:val="0"/>
              <w:divBdr>
                <w:top w:val="none" w:sz="0" w:space="0" w:color="auto"/>
                <w:left w:val="none" w:sz="0" w:space="0" w:color="auto"/>
                <w:bottom w:val="none" w:sz="0" w:space="0" w:color="auto"/>
                <w:right w:val="none" w:sz="0" w:space="0" w:color="auto"/>
              </w:divBdr>
              <w:divsChild>
                <w:div w:id="7637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284">
      <w:bodyDiv w:val="1"/>
      <w:marLeft w:val="0"/>
      <w:marRight w:val="0"/>
      <w:marTop w:val="0"/>
      <w:marBottom w:val="0"/>
      <w:divBdr>
        <w:top w:val="none" w:sz="0" w:space="0" w:color="auto"/>
        <w:left w:val="none" w:sz="0" w:space="0" w:color="auto"/>
        <w:bottom w:val="none" w:sz="0" w:space="0" w:color="auto"/>
        <w:right w:val="none" w:sz="0" w:space="0" w:color="auto"/>
      </w:divBdr>
      <w:divsChild>
        <w:div w:id="281036756">
          <w:marLeft w:val="0"/>
          <w:marRight w:val="0"/>
          <w:marTop w:val="0"/>
          <w:marBottom w:val="0"/>
          <w:divBdr>
            <w:top w:val="none" w:sz="0" w:space="0" w:color="auto"/>
            <w:left w:val="none" w:sz="0" w:space="0" w:color="auto"/>
            <w:bottom w:val="none" w:sz="0" w:space="0" w:color="auto"/>
            <w:right w:val="none" w:sz="0" w:space="0" w:color="auto"/>
          </w:divBdr>
          <w:divsChild>
            <w:div w:id="1088115842">
              <w:marLeft w:val="0"/>
              <w:marRight w:val="0"/>
              <w:marTop w:val="0"/>
              <w:marBottom w:val="0"/>
              <w:divBdr>
                <w:top w:val="none" w:sz="0" w:space="0" w:color="auto"/>
                <w:left w:val="none" w:sz="0" w:space="0" w:color="auto"/>
                <w:bottom w:val="none" w:sz="0" w:space="0" w:color="auto"/>
                <w:right w:val="none" w:sz="0" w:space="0" w:color="auto"/>
              </w:divBdr>
              <w:divsChild>
                <w:div w:id="1545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29132">
      <w:bodyDiv w:val="1"/>
      <w:marLeft w:val="0"/>
      <w:marRight w:val="0"/>
      <w:marTop w:val="0"/>
      <w:marBottom w:val="0"/>
      <w:divBdr>
        <w:top w:val="none" w:sz="0" w:space="0" w:color="auto"/>
        <w:left w:val="none" w:sz="0" w:space="0" w:color="auto"/>
        <w:bottom w:val="none" w:sz="0" w:space="0" w:color="auto"/>
        <w:right w:val="none" w:sz="0" w:space="0" w:color="auto"/>
      </w:divBdr>
      <w:divsChild>
        <w:div w:id="1410347318">
          <w:marLeft w:val="0"/>
          <w:marRight w:val="0"/>
          <w:marTop w:val="0"/>
          <w:marBottom w:val="0"/>
          <w:divBdr>
            <w:top w:val="none" w:sz="0" w:space="0" w:color="auto"/>
            <w:left w:val="none" w:sz="0" w:space="0" w:color="auto"/>
            <w:bottom w:val="none" w:sz="0" w:space="0" w:color="auto"/>
            <w:right w:val="none" w:sz="0" w:space="0" w:color="auto"/>
          </w:divBdr>
        </w:div>
        <w:div w:id="217471679">
          <w:marLeft w:val="360"/>
          <w:marRight w:val="0"/>
          <w:marTop w:val="0"/>
          <w:marBottom w:val="180"/>
          <w:divBdr>
            <w:top w:val="none" w:sz="0" w:space="0" w:color="auto"/>
            <w:left w:val="none" w:sz="0" w:space="0" w:color="auto"/>
            <w:bottom w:val="none" w:sz="0" w:space="0" w:color="auto"/>
            <w:right w:val="none" w:sz="0" w:space="0" w:color="auto"/>
          </w:divBdr>
        </w:div>
        <w:div w:id="1990474079">
          <w:marLeft w:val="360"/>
          <w:marRight w:val="0"/>
          <w:marTop w:val="0"/>
          <w:marBottom w:val="180"/>
          <w:divBdr>
            <w:top w:val="none" w:sz="0" w:space="0" w:color="auto"/>
            <w:left w:val="none" w:sz="0" w:space="0" w:color="auto"/>
            <w:bottom w:val="none" w:sz="0" w:space="0" w:color="auto"/>
            <w:right w:val="none" w:sz="0" w:space="0" w:color="auto"/>
          </w:divBdr>
        </w:div>
        <w:div w:id="2068649414">
          <w:marLeft w:val="360"/>
          <w:marRight w:val="0"/>
          <w:marTop w:val="0"/>
          <w:marBottom w:val="180"/>
          <w:divBdr>
            <w:top w:val="none" w:sz="0" w:space="0" w:color="auto"/>
            <w:left w:val="none" w:sz="0" w:space="0" w:color="auto"/>
            <w:bottom w:val="none" w:sz="0" w:space="0" w:color="auto"/>
            <w:right w:val="none" w:sz="0" w:space="0" w:color="auto"/>
          </w:divBdr>
        </w:div>
        <w:div w:id="1633754620">
          <w:marLeft w:val="0"/>
          <w:marRight w:val="0"/>
          <w:marTop w:val="0"/>
          <w:marBottom w:val="0"/>
          <w:divBdr>
            <w:top w:val="none" w:sz="0" w:space="0" w:color="auto"/>
            <w:left w:val="none" w:sz="0" w:space="0" w:color="auto"/>
            <w:bottom w:val="none" w:sz="0" w:space="0" w:color="auto"/>
            <w:right w:val="none" w:sz="0" w:space="0" w:color="auto"/>
          </w:divBdr>
        </w:div>
        <w:div w:id="1296720096">
          <w:marLeft w:val="360"/>
          <w:marRight w:val="0"/>
          <w:marTop w:val="0"/>
          <w:marBottom w:val="180"/>
          <w:divBdr>
            <w:top w:val="none" w:sz="0" w:space="0" w:color="auto"/>
            <w:left w:val="none" w:sz="0" w:space="0" w:color="auto"/>
            <w:bottom w:val="none" w:sz="0" w:space="0" w:color="auto"/>
            <w:right w:val="none" w:sz="0" w:space="0" w:color="auto"/>
          </w:divBdr>
        </w:div>
        <w:div w:id="217783209">
          <w:marLeft w:val="360"/>
          <w:marRight w:val="0"/>
          <w:marTop w:val="0"/>
          <w:marBottom w:val="180"/>
          <w:divBdr>
            <w:top w:val="none" w:sz="0" w:space="0" w:color="auto"/>
            <w:left w:val="none" w:sz="0" w:space="0" w:color="auto"/>
            <w:bottom w:val="none" w:sz="0" w:space="0" w:color="auto"/>
            <w:right w:val="none" w:sz="0" w:space="0" w:color="auto"/>
          </w:divBdr>
        </w:div>
        <w:div w:id="1151480957">
          <w:marLeft w:val="360"/>
          <w:marRight w:val="0"/>
          <w:marTop w:val="0"/>
          <w:marBottom w:val="180"/>
          <w:divBdr>
            <w:top w:val="none" w:sz="0" w:space="0" w:color="auto"/>
            <w:left w:val="none" w:sz="0" w:space="0" w:color="auto"/>
            <w:bottom w:val="none" w:sz="0" w:space="0" w:color="auto"/>
            <w:right w:val="none" w:sz="0" w:space="0" w:color="auto"/>
          </w:divBdr>
        </w:div>
        <w:div w:id="1080758541">
          <w:marLeft w:val="360"/>
          <w:marRight w:val="0"/>
          <w:marTop w:val="0"/>
          <w:marBottom w:val="180"/>
          <w:divBdr>
            <w:top w:val="none" w:sz="0" w:space="0" w:color="auto"/>
            <w:left w:val="none" w:sz="0" w:space="0" w:color="auto"/>
            <w:bottom w:val="none" w:sz="0" w:space="0" w:color="auto"/>
            <w:right w:val="none" w:sz="0" w:space="0" w:color="auto"/>
          </w:divBdr>
        </w:div>
        <w:div w:id="947129241">
          <w:marLeft w:val="360"/>
          <w:marRight w:val="0"/>
          <w:marTop w:val="0"/>
          <w:marBottom w:val="180"/>
          <w:divBdr>
            <w:top w:val="none" w:sz="0" w:space="0" w:color="auto"/>
            <w:left w:val="none" w:sz="0" w:space="0" w:color="auto"/>
            <w:bottom w:val="none" w:sz="0" w:space="0" w:color="auto"/>
            <w:right w:val="none" w:sz="0" w:space="0" w:color="auto"/>
          </w:divBdr>
        </w:div>
        <w:div w:id="2054306015">
          <w:marLeft w:val="360"/>
          <w:marRight w:val="0"/>
          <w:marTop w:val="0"/>
          <w:marBottom w:val="180"/>
          <w:divBdr>
            <w:top w:val="none" w:sz="0" w:space="0" w:color="auto"/>
            <w:left w:val="none" w:sz="0" w:space="0" w:color="auto"/>
            <w:bottom w:val="none" w:sz="0" w:space="0" w:color="auto"/>
            <w:right w:val="none" w:sz="0" w:space="0" w:color="auto"/>
          </w:divBdr>
        </w:div>
        <w:div w:id="1658652542">
          <w:marLeft w:val="360"/>
          <w:marRight w:val="0"/>
          <w:marTop w:val="0"/>
          <w:marBottom w:val="180"/>
          <w:divBdr>
            <w:top w:val="none" w:sz="0" w:space="0" w:color="auto"/>
            <w:left w:val="none" w:sz="0" w:space="0" w:color="auto"/>
            <w:bottom w:val="none" w:sz="0" w:space="0" w:color="auto"/>
            <w:right w:val="none" w:sz="0" w:space="0" w:color="auto"/>
          </w:divBdr>
        </w:div>
        <w:div w:id="1968580794">
          <w:marLeft w:val="552"/>
          <w:marRight w:val="0"/>
          <w:marTop w:val="0"/>
          <w:marBottom w:val="180"/>
          <w:divBdr>
            <w:top w:val="none" w:sz="0" w:space="0" w:color="auto"/>
            <w:left w:val="none" w:sz="0" w:space="0" w:color="auto"/>
            <w:bottom w:val="none" w:sz="0" w:space="0" w:color="auto"/>
            <w:right w:val="none" w:sz="0" w:space="0" w:color="auto"/>
          </w:divBdr>
        </w:div>
        <w:div w:id="130561695">
          <w:marLeft w:val="552"/>
          <w:marRight w:val="0"/>
          <w:marTop w:val="0"/>
          <w:marBottom w:val="180"/>
          <w:divBdr>
            <w:top w:val="none" w:sz="0" w:space="0" w:color="auto"/>
            <w:left w:val="none" w:sz="0" w:space="0" w:color="auto"/>
            <w:bottom w:val="none" w:sz="0" w:space="0" w:color="auto"/>
            <w:right w:val="none" w:sz="0" w:space="0" w:color="auto"/>
          </w:divBdr>
        </w:div>
        <w:div w:id="2038774349">
          <w:marLeft w:val="552"/>
          <w:marRight w:val="0"/>
          <w:marTop w:val="0"/>
          <w:marBottom w:val="180"/>
          <w:divBdr>
            <w:top w:val="none" w:sz="0" w:space="0" w:color="auto"/>
            <w:left w:val="none" w:sz="0" w:space="0" w:color="auto"/>
            <w:bottom w:val="none" w:sz="0" w:space="0" w:color="auto"/>
            <w:right w:val="none" w:sz="0" w:space="0" w:color="auto"/>
          </w:divBdr>
        </w:div>
        <w:div w:id="1152990959">
          <w:marLeft w:val="552"/>
          <w:marRight w:val="0"/>
          <w:marTop w:val="0"/>
          <w:marBottom w:val="180"/>
          <w:divBdr>
            <w:top w:val="none" w:sz="0" w:space="0" w:color="auto"/>
            <w:left w:val="none" w:sz="0" w:space="0" w:color="auto"/>
            <w:bottom w:val="none" w:sz="0" w:space="0" w:color="auto"/>
            <w:right w:val="none" w:sz="0" w:space="0" w:color="auto"/>
          </w:divBdr>
        </w:div>
        <w:div w:id="1644895236">
          <w:marLeft w:val="552"/>
          <w:marRight w:val="0"/>
          <w:marTop w:val="0"/>
          <w:marBottom w:val="180"/>
          <w:divBdr>
            <w:top w:val="none" w:sz="0" w:space="0" w:color="auto"/>
            <w:left w:val="none" w:sz="0" w:space="0" w:color="auto"/>
            <w:bottom w:val="none" w:sz="0" w:space="0" w:color="auto"/>
            <w:right w:val="none" w:sz="0" w:space="0" w:color="auto"/>
          </w:divBdr>
        </w:div>
      </w:divsChild>
    </w:div>
    <w:div w:id="19250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writedirection.net/apaguide.net/apa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ru/docs/187025700.html" TargetMode="External"/><Relationship Id="rId5" Type="http://schemas.openxmlformats.org/officeDocument/2006/relationships/hyperlink" Target="https://www.hse.ru/docs/49047695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5421</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Берзон Николай Иосифович</dc:creator>
  <cp:keywords/>
  <dc:description/>
  <cp:lastModifiedBy>Чинкова Елена Васильевна</cp:lastModifiedBy>
  <cp:revision>23</cp:revision>
  <dcterms:created xsi:type="dcterms:W3CDTF">2023-08-24T07:36:00Z</dcterms:created>
  <dcterms:modified xsi:type="dcterms:W3CDTF">2024-08-26T08:18:00Z</dcterms:modified>
</cp:coreProperties>
</file>