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A649B7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240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A649B7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2.17-02/021024-1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A649B7">
      <w:r>
        <w:pict>
          <v:shape id="_x0000_s1027" type="#_x0000_t202" style="position:absolute;margin-left:82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A649B7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02.10.2024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F876C9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2" w:name="_ФОРМА_№_13"/>
      <w:bookmarkEnd w:id="2"/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1B5548">
            <w:rPr>
              <w:rStyle w:val="ac"/>
            </w:rPr>
            <w:t>2024/2025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1B5548">
            <w:rPr>
              <w:rStyle w:val="ac"/>
            </w:rPr>
            <w:t>«Цифровая урбанистика и аналитика города»</w:t>
          </w:r>
        </w:sdtContent>
      </w:sdt>
      <w:r w:rsidR="007D6B3E" w:rsidRPr="007E0C28">
        <w:rPr>
          <w:b/>
          <w:bCs/>
          <w:sz w:val="26"/>
          <w:szCs w:val="26"/>
          <w:vertAlign w:val="superscript"/>
        </w:rPr>
        <w:t xml:space="preserve"> </w:t>
      </w:r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1B5548">
            <w:rPr>
              <w:rStyle w:val="ac"/>
            </w:rPr>
            <w:t>городского и регионального развития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6F568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магистратуры</w:t>
          </w:r>
        </w:sdtContent>
      </w:sdt>
      <w:r w:rsidR="007D6B3E">
        <w:rPr>
          <w:i/>
          <w:sz w:val="26"/>
          <w:szCs w:val="26"/>
        </w:rPr>
        <w:t xml:space="preserve">  </w:t>
      </w:r>
      <w:sdt>
        <w:sdtPr>
          <w:rPr>
            <w:rStyle w:val="ab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«Цифровая урбанистика и аналитика города»</w:t>
          </w:r>
        </w:sdtContent>
      </w:sdt>
      <w:r w:rsidRPr="006F5683">
        <w:rPr>
          <w:i/>
          <w:sz w:val="26"/>
          <w:szCs w:val="26"/>
        </w:rPr>
        <w:t xml:space="preserve">, </w:t>
      </w:r>
      <w:r w:rsidRPr="006F5683">
        <w:rPr>
          <w:sz w:val="26"/>
          <w:szCs w:val="26"/>
        </w:rPr>
        <w:t>напра</w:t>
      </w:r>
      <w:r w:rsidR="001B5548">
        <w:rPr>
          <w:sz w:val="26"/>
          <w:szCs w:val="26"/>
        </w:rPr>
        <w:t>вления подготовки 07.04.04</w:t>
      </w:r>
      <w:r w:rsidRPr="006F5683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Градостроительство</w:t>
          </w:r>
        </w:sdtContent>
      </w:sdt>
      <w:r w:rsidR="007D6B3E" w:rsidRPr="007E0C28">
        <w:rPr>
          <w:i/>
          <w:sz w:val="26"/>
          <w:szCs w:val="26"/>
        </w:rPr>
        <w:t>,</w:t>
      </w:r>
      <w:r w:rsidR="007D6B3E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городского и регионального развития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A236D8" w:rsidRPr="007E0C28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C28">
        <w:rPr>
          <w:sz w:val="26"/>
          <w:szCs w:val="26"/>
        </w:rPr>
        <w:t xml:space="preserve">редседатель </w:t>
      </w:r>
      <w:r w:rsidR="001B5548"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id w:val="-452795991"/>
          <w:placeholder>
            <w:docPart w:val="D8FB3262BBE34382B5F08651B35EA42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Зарудная Е. Б., ведущий эксперт Международной проектно-учебной лаборатории экспериментального проектирования городов факультета городского и регионального развития</w:t>
          </w:r>
        </w:sdtContent>
      </w:sdt>
      <w:r>
        <w:rPr>
          <w:i/>
          <w:sz w:val="26"/>
          <w:szCs w:val="26"/>
        </w:rPr>
        <w:t>,</w:t>
      </w:r>
    </w:p>
    <w:p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ч</w:t>
      </w:r>
      <w:r w:rsidRPr="007E0C28">
        <w:rPr>
          <w:sz w:val="26"/>
          <w:szCs w:val="26"/>
        </w:rPr>
        <w:t>лены</w:t>
      </w:r>
      <w:r>
        <w:rPr>
          <w:sz w:val="26"/>
          <w:szCs w:val="26"/>
        </w:rPr>
        <w:t xml:space="preserve"> комиссии</w:t>
      </w:r>
      <w:r w:rsidRPr="007E0C28">
        <w:rPr>
          <w:sz w:val="26"/>
          <w:szCs w:val="26"/>
        </w:rPr>
        <w:t>:</w:t>
      </w:r>
    </w:p>
    <w:p w:rsidR="00A236D8" w:rsidRDefault="00A236D8" w:rsidP="001B5548">
      <w:pPr>
        <w:suppressAutoHyphens/>
        <w:ind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7D6B3E" w:rsidRPr="007D6B3E">
        <w:rPr>
          <w:rStyle w:val="ab"/>
        </w:rPr>
        <w:t xml:space="preserve"> </w:t>
      </w:r>
      <w:sdt>
        <w:sdtPr>
          <w:rPr>
            <w:rStyle w:val="ab"/>
          </w:rPr>
          <w:id w:val="592908915"/>
          <w:placeholder>
            <w:docPart w:val="603517723EDF41E787CF1AF9E085683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Гончаров Р. В., доцент Высшей школы урбанистики имени А.А. Высоковского факультета городского и регионального развития</w:t>
          </w:r>
        </w:sdtContent>
      </w:sdt>
      <w:r w:rsidRPr="007E0C28">
        <w:rPr>
          <w:i/>
          <w:sz w:val="26"/>
          <w:szCs w:val="26"/>
        </w:rPr>
        <w:t xml:space="preserve">, </w:t>
      </w:r>
    </w:p>
    <w:p w:rsidR="001B5548" w:rsidRDefault="00A236D8" w:rsidP="001B5548">
      <w:pPr>
        <w:suppressAutoHyphens/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b"/>
          </w:rPr>
          <w:id w:val="-1993932358"/>
          <w:placeholder>
            <w:docPart w:val="F5ABE837E36D4FCB8928A1C4308DA98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Молодцова В. А., младший научный сотрудник, старший преподаватель, заместитель руководителя Высшей школы урбанистики имени А. А. Высоковского факультета городского и регионального развития</w:t>
          </w:r>
        </w:sdtContent>
      </w:sdt>
      <w:r w:rsidRPr="007E0C28">
        <w:rPr>
          <w:i/>
          <w:sz w:val="26"/>
          <w:szCs w:val="26"/>
        </w:rPr>
        <w:t>,</w:t>
      </w:r>
    </w:p>
    <w:p w:rsidR="00A236D8" w:rsidRPr="007E0C28" w:rsidRDefault="00A236D8" w:rsidP="001B5548">
      <w:pPr>
        <w:suppressAutoHyphens/>
        <w:ind w:firstLine="709"/>
        <w:contextualSpacing/>
        <w:jc w:val="both"/>
        <w:rPr>
          <w:i/>
          <w:sz w:val="26"/>
          <w:szCs w:val="26"/>
        </w:rPr>
      </w:pPr>
      <w:r w:rsidRPr="007E0C28">
        <w:rPr>
          <w:i/>
          <w:sz w:val="26"/>
          <w:szCs w:val="26"/>
        </w:rPr>
        <w:t xml:space="preserve"> </w:t>
      </w:r>
      <w:r w:rsidR="001B5548">
        <w:rPr>
          <w:i/>
          <w:sz w:val="26"/>
          <w:szCs w:val="26"/>
        </w:rPr>
        <w:t xml:space="preserve">- </w:t>
      </w:r>
      <w:sdt>
        <w:sdtPr>
          <w:rPr>
            <w:rStyle w:val="ab"/>
          </w:rPr>
          <w:id w:val="-1130781118"/>
          <w:placeholder>
            <w:docPart w:val="1AE2826EE3CE47AAAD22ACE83385BD5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Пузанов К. А., кандидат географических наук, доцент Высшей школы урбанистики имени А. А. Высоковского факультета городского и регионального развития,</w:t>
          </w:r>
        </w:sdtContent>
      </w:sdt>
    </w:p>
    <w:p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</w:t>
      </w:r>
      <w:r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id w:val="-88240851"/>
          <w:placeholder>
            <w:docPart w:val="78C6DEBFCF5040389B29E2472B8AB63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B5548">
            <w:rPr>
              <w:rStyle w:val="ab"/>
            </w:rPr>
            <w:t>Бахметьев Я. А., начальник отдела организации и сопровождения учебного процесса, методист факультета городского и регионального развития</w:t>
          </w:r>
        </w:sdtContent>
      </w:sdt>
      <w:r w:rsidRPr="007E0C28">
        <w:rPr>
          <w:sz w:val="26"/>
          <w:szCs w:val="26"/>
        </w:rPr>
        <w:t>.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A220F8" w:rsidTr="00A220F8">
        <w:tc>
          <w:tcPr>
            <w:tcW w:w="2977" w:type="dxa"/>
            <w:hideMark/>
          </w:tcPr>
          <w:p w:rsidR="00A220F8" w:rsidRDefault="00130A1C">
            <w:pPr>
              <w:rPr>
                <w:rStyle w:val="ab"/>
              </w:rPr>
            </w:pPr>
            <w:r>
              <w:rPr>
                <w:rStyle w:val="ab"/>
                <w:lang w:eastAsia="en-US"/>
              </w:rPr>
              <w:t>Декан</w:t>
            </w:r>
          </w:p>
        </w:tc>
        <w:tc>
          <w:tcPr>
            <w:tcW w:w="6651" w:type="dxa"/>
            <w:vAlign w:val="bottom"/>
            <w:hideMark/>
          </w:tcPr>
          <w:p w:rsidR="00A220F8" w:rsidRDefault="00130A1C">
            <w:pPr>
              <w:jc w:val="right"/>
              <w:rPr>
                <w:rStyle w:val="ab"/>
              </w:rPr>
            </w:pPr>
            <w:r>
              <w:rPr>
                <w:rStyle w:val="ab"/>
                <w:lang w:eastAsia="en-US"/>
              </w:rPr>
              <w:t>Е. К. Михайленко</w:t>
            </w:r>
          </w:p>
        </w:tc>
      </w:tr>
    </w:tbl>
    <w:p w:rsidR="00A236D8" w:rsidRPr="007E0C28" w:rsidRDefault="007D6B3E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</w:t>
      </w:r>
    </w:p>
    <w:p w:rsidR="00D93C3E" w:rsidRPr="00070C63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070C63" w:rsidSect="000B4B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B7" w:rsidRDefault="00A649B7" w:rsidP="00975FFF">
      <w:r>
        <w:separator/>
      </w:r>
    </w:p>
  </w:endnote>
  <w:endnote w:type="continuationSeparator" w:id="0">
    <w:p w:rsidR="00A649B7" w:rsidRDefault="00A649B7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B7" w:rsidRDefault="00A649B7" w:rsidP="00975FFF">
      <w:r>
        <w:separator/>
      </w:r>
    </w:p>
  </w:footnote>
  <w:footnote w:type="continuationSeparator" w:id="0">
    <w:p w:rsidR="00A649B7" w:rsidRDefault="00A649B7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B4B2F"/>
    <w:rsid w:val="00130A1C"/>
    <w:rsid w:val="0016761D"/>
    <w:rsid w:val="001B5548"/>
    <w:rsid w:val="00285261"/>
    <w:rsid w:val="003956CC"/>
    <w:rsid w:val="00453117"/>
    <w:rsid w:val="004A6077"/>
    <w:rsid w:val="00540BAF"/>
    <w:rsid w:val="00555868"/>
    <w:rsid w:val="005E3960"/>
    <w:rsid w:val="005E6B4C"/>
    <w:rsid w:val="0067784B"/>
    <w:rsid w:val="006F4624"/>
    <w:rsid w:val="00720A0B"/>
    <w:rsid w:val="00750AEA"/>
    <w:rsid w:val="00785422"/>
    <w:rsid w:val="007D6B3E"/>
    <w:rsid w:val="00817DCA"/>
    <w:rsid w:val="0084273B"/>
    <w:rsid w:val="008442A3"/>
    <w:rsid w:val="008D0864"/>
    <w:rsid w:val="008E0BE9"/>
    <w:rsid w:val="00945BB2"/>
    <w:rsid w:val="00975FFF"/>
    <w:rsid w:val="00984D25"/>
    <w:rsid w:val="009B7965"/>
    <w:rsid w:val="009F1586"/>
    <w:rsid w:val="00A019D1"/>
    <w:rsid w:val="00A220F8"/>
    <w:rsid w:val="00A236D8"/>
    <w:rsid w:val="00A649B7"/>
    <w:rsid w:val="00A86A48"/>
    <w:rsid w:val="00AC3A69"/>
    <w:rsid w:val="00AE7C89"/>
    <w:rsid w:val="00BD4C47"/>
    <w:rsid w:val="00BF47AE"/>
    <w:rsid w:val="00C009DC"/>
    <w:rsid w:val="00C26B02"/>
    <w:rsid w:val="00C72F1A"/>
    <w:rsid w:val="00D476B2"/>
    <w:rsid w:val="00D67B67"/>
    <w:rsid w:val="00D93C3E"/>
    <w:rsid w:val="00DD6370"/>
    <w:rsid w:val="00DD64B8"/>
    <w:rsid w:val="00E61AEF"/>
    <w:rsid w:val="00EB7420"/>
    <w:rsid w:val="00EB77C4"/>
    <w:rsid w:val="00EE0761"/>
    <w:rsid w:val="00F53530"/>
    <w:rsid w:val="00F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C71902B-EE36-49C3-A931-F6C98973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603517723EDF41E787CF1AF9E0856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68F96-2A2F-46F2-9BCF-BFB9E834F6B7}"/>
      </w:docPartPr>
      <w:docPartBody>
        <w:p w:rsidR="005552C7" w:rsidRDefault="00743DEF" w:rsidP="00743DEF">
          <w:pPr>
            <w:pStyle w:val="603517723EDF41E787CF1AF9E08568384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F5ABE837E36D4FCB8928A1C4308DA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339C-844B-49CB-A375-B5CB8FE065DB}"/>
      </w:docPartPr>
      <w:docPartBody>
        <w:p w:rsidR="005552C7" w:rsidRDefault="00743DEF" w:rsidP="00743DEF">
          <w:pPr>
            <w:pStyle w:val="F5ABE837E36D4FCB8928A1C4308DA9822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1AE2826EE3CE47AAAD22ACE83385B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5C8FA-E35D-468F-94F4-0C39091A2C54}"/>
      </w:docPartPr>
      <w:docPartBody>
        <w:p w:rsidR="00E010C1" w:rsidRDefault="00CB6195" w:rsidP="00CB6195">
          <w:pPr>
            <w:pStyle w:val="1AE2826EE3CE47AAAD22ACE83385BD59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DEF"/>
    <w:rsid w:val="003114C5"/>
    <w:rsid w:val="005552C7"/>
    <w:rsid w:val="00743DEF"/>
    <w:rsid w:val="008777F4"/>
    <w:rsid w:val="00B63351"/>
    <w:rsid w:val="00C32DB2"/>
    <w:rsid w:val="00CB6195"/>
    <w:rsid w:val="00E010C1"/>
    <w:rsid w:val="00F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CB6195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  <w:style w:type="paragraph" w:customStyle="1" w:styleId="1AE2826EE3CE47AAAD22ACE83385BD59">
    <w:name w:val="1AE2826EE3CE47AAAD22ACE83385BD59"/>
    <w:rsid w:val="00CB6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Саутина Елена Вячеславовна</cp:lastModifiedBy>
  <cp:revision>2</cp:revision>
  <dcterms:created xsi:type="dcterms:W3CDTF">2024-10-02T15:22:00Z</dcterms:created>
  <dcterms:modified xsi:type="dcterms:W3CDTF">2024-10-02T15:22:00Z</dcterms:modified>
</cp:coreProperties>
</file>